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68CD" w14:textId="77777777" w:rsidR="005F5F48" w:rsidRPr="00314ABE" w:rsidRDefault="000762F0">
      <w:pPr>
        <w:spacing w:after="0" w:line="240" w:lineRule="auto"/>
        <w:jc w:val="cente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Opis študijného programu</w:t>
      </w:r>
    </w:p>
    <w:p w14:paraId="21AE5E3B" w14:textId="77777777" w:rsidR="005F5F48" w:rsidRPr="00314ABE" w:rsidRDefault="005F5F48">
      <w:pPr>
        <w:spacing w:after="0" w:line="240" w:lineRule="auto"/>
        <w:jc w:val="center"/>
        <w:rPr>
          <w:rFonts w:asciiTheme="minorHAnsi" w:eastAsia="Times New Roman" w:hAnsiTheme="minorHAnsi" w:cstheme="minorHAnsi"/>
          <w:b/>
          <w:sz w:val="20"/>
          <w:szCs w:val="20"/>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5F5F48" w:rsidRPr="00314ABE" w14:paraId="15D5434A" w14:textId="77777777">
        <w:tc>
          <w:tcPr>
            <w:tcW w:w="3823" w:type="dxa"/>
          </w:tcPr>
          <w:p w14:paraId="3961B1F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vysokej školy:</w:t>
            </w:r>
          </w:p>
        </w:tc>
        <w:tc>
          <w:tcPr>
            <w:tcW w:w="5239" w:type="dxa"/>
          </w:tcPr>
          <w:p w14:paraId="73F4EA81" w14:textId="77777777" w:rsidR="005F5F48" w:rsidRPr="00314ABE" w:rsidRDefault="000762F0">
            <w:pPr>
              <w:tabs>
                <w:tab w:val="left" w:pos="1080"/>
              </w:tabs>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Univerzita Komenského v Bratislave</w:t>
            </w:r>
          </w:p>
        </w:tc>
      </w:tr>
      <w:tr w:rsidR="005F5F48" w:rsidRPr="00314ABE" w14:paraId="05F3EB4C" w14:textId="77777777">
        <w:tc>
          <w:tcPr>
            <w:tcW w:w="3823" w:type="dxa"/>
          </w:tcPr>
          <w:p w14:paraId="31831B1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Sídlo vysokej školy:</w:t>
            </w:r>
          </w:p>
        </w:tc>
        <w:tc>
          <w:tcPr>
            <w:tcW w:w="5239" w:type="dxa"/>
          </w:tcPr>
          <w:p w14:paraId="0DB222F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Bratislava  </w:t>
            </w:r>
          </w:p>
        </w:tc>
      </w:tr>
      <w:tr w:rsidR="005F5F48" w:rsidRPr="00314ABE" w14:paraId="473B731C" w14:textId="77777777">
        <w:tc>
          <w:tcPr>
            <w:tcW w:w="3823" w:type="dxa"/>
          </w:tcPr>
          <w:p w14:paraId="7996715D"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Identifikačné číslo vysokej školy:</w:t>
            </w:r>
          </w:p>
        </w:tc>
        <w:tc>
          <w:tcPr>
            <w:tcW w:w="5239" w:type="dxa"/>
          </w:tcPr>
          <w:p w14:paraId="1B87E3D0" w14:textId="25E0EFFE" w:rsidR="005F5F48" w:rsidRPr="00314ABE" w:rsidRDefault="00A1520F">
            <w:pPr>
              <w:rPr>
                <w:rFonts w:asciiTheme="minorHAnsi" w:eastAsia="Times New Roman" w:hAnsiTheme="minorHAnsi" w:cstheme="minorHAnsi"/>
                <w:sz w:val="20"/>
                <w:szCs w:val="20"/>
              </w:rPr>
            </w:pPr>
            <w:r>
              <w:rPr>
                <w:rFonts w:asciiTheme="minorHAnsi" w:eastAsia="Times New Roman" w:hAnsiTheme="minorHAnsi" w:cstheme="minorHAnsi"/>
                <w:sz w:val="20"/>
                <w:szCs w:val="20"/>
              </w:rPr>
              <w:t>00397865</w:t>
            </w:r>
          </w:p>
        </w:tc>
      </w:tr>
      <w:tr w:rsidR="005F5F48" w:rsidRPr="00314ABE" w14:paraId="77754877" w14:textId="77777777">
        <w:tc>
          <w:tcPr>
            <w:tcW w:w="3823" w:type="dxa"/>
          </w:tcPr>
          <w:p w14:paraId="4EBBDD2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fakulty:</w:t>
            </w:r>
          </w:p>
        </w:tc>
        <w:tc>
          <w:tcPr>
            <w:tcW w:w="5239" w:type="dxa"/>
          </w:tcPr>
          <w:p w14:paraId="181EFA4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sociálnych a ekonomických vied</w:t>
            </w:r>
          </w:p>
        </w:tc>
      </w:tr>
      <w:tr w:rsidR="005F5F48" w:rsidRPr="00314ABE" w14:paraId="5263D248" w14:textId="77777777">
        <w:tc>
          <w:tcPr>
            <w:tcW w:w="3823" w:type="dxa"/>
          </w:tcPr>
          <w:p w14:paraId="6969FE0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Sídlo fakulty:</w:t>
            </w:r>
          </w:p>
        </w:tc>
        <w:tc>
          <w:tcPr>
            <w:tcW w:w="5239" w:type="dxa"/>
          </w:tcPr>
          <w:p w14:paraId="22435C0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Mlynské luhy 4</w:t>
            </w:r>
          </w:p>
          <w:p w14:paraId="0D2EAB0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821 05 Bratislava</w:t>
            </w:r>
          </w:p>
        </w:tc>
      </w:tr>
    </w:tbl>
    <w:p w14:paraId="5A86EA79" w14:textId="77777777" w:rsidR="005F5F48" w:rsidRPr="00314ABE" w:rsidRDefault="005F5F48">
      <w:pPr>
        <w:spacing w:after="0" w:line="240" w:lineRule="auto"/>
        <w:rPr>
          <w:rFonts w:asciiTheme="minorHAnsi" w:eastAsia="Times New Roman" w:hAnsiTheme="minorHAnsi" w:cstheme="minorHAnsi"/>
          <w:sz w:val="20"/>
          <w:szCs w:val="20"/>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5F5F48" w:rsidRPr="00314ABE" w14:paraId="4216AA8A" w14:textId="77777777">
        <w:tc>
          <w:tcPr>
            <w:tcW w:w="3823" w:type="dxa"/>
          </w:tcPr>
          <w:p w14:paraId="04DE0764"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Orgán vysokej školy na schvaľovanie študijného programu:</w:t>
            </w:r>
          </w:p>
          <w:p w14:paraId="54CE3C3A" w14:textId="77777777" w:rsidR="005F5F48" w:rsidRPr="00314ABE" w:rsidRDefault="005F5F48">
            <w:pPr>
              <w:rPr>
                <w:rFonts w:asciiTheme="minorHAnsi" w:eastAsia="Times New Roman" w:hAnsiTheme="minorHAnsi" w:cstheme="minorHAnsi"/>
                <w:b/>
                <w:sz w:val="20"/>
                <w:szCs w:val="20"/>
              </w:rPr>
            </w:pPr>
          </w:p>
        </w:tc>
        <w:tc>
          <w:tcPr>
            <w:tcW w:w="5239" w:type="dxa"/>
          </w:tcPr>
          <w:p w14:paraId="58B6F9B3" w14:textId="64FD29CB" w:rsidR="005F5F48" w:rsidRPr="00314ABE" w:rsidRDefault="009A770B">
            <w:pPr>
              <w:rPr>
                <w:rFonts w:asciiTheme="minorHAnsi" w:eastAsia="Times New Roman" w:hAnsiTheme="minorHAnsi" w:cstheme="minorHAnsi"/>
                <w:sz w:val="20"/>
                <w:szCs w:val="20"/>
              </w:rPr>
            </w:pPr>
            <w:r>
              <w:rPr>
                <w:rFonts w:asciiTheme="minorHAnsi" w:eastAsia="Times New Roman" w:hAnsiTheme="minorHAnsi" w:cstheme="minorHAnsi"/>
                <w:sz w:val="20"/>
                <w:szCs w:val="20"/>
              </w:rPr>
              <w:t>Akreditačná</w:t>
            </w:r>
            <w:r w:rsidR="00206652"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sz w:val="20"/>
                <w:szCs w:val="20"/>
              </w:rPr>
              <w:t>rada UK</w:t>
            </w:r>
          </w:p>
          <w:p w14:paraId="06E9600E" w14:textId="25E4EBD4" w:rsidR="00206652" w:rsidRPr="00314ABE" w:rsidRDefault="00206652">
            <w:pPr>
              <w:rPr>
                <w:rFonts w:asciiTheme="minorHAnsi" w:eastAsia="Times New Roman" w:hAnsiTheme="minorHAnsi" w:cstheme="minorHAnsi"/>
                <w:sz w:val="20"/>
                <w:szCs w:val="20"/>
              </w:rPr>
            </w:pPr>
          </w:p>
        </w:tc>
      </w:tr>
      <w:tr w:rsidR="005F5F48" w:rsidRPr="00D22798" w14:paraId="7912A516" w14:textId="77777777">
        <w:tc>
          <w:tcPr>
            <w:tcW w:w="3823" w:type="dxa"/>
          </w:tcPr>
          <w:p w14:paraId="7A994579" w14:textId="77777777" w:rsidR="005F5F48" w:rsidRPr="00D22798" w:rsidRDefault="000762F0">
            <w:pPr>
              <w:rPr>
                <w:rFonts w:asciiTheme="minorHAnsi" w:eastAsia="Times New Roman" w:hAnsiTheme="minorHAnsi" w:cstheme="minorHAnsi"/>
                <w:b/>
                <w:sz w:val="20"/>
                <w:szCs w:val="20"/>
              </w:rPr>
            </w:pPr>
            <w:r w:rsidRPr="00D22798">
              <w:rPr>
                <w:rFonts w:asciiTheme="minorHAnsi" w:eastAsia="Times New Roman" w:hAnsiTheme="minorHAnsi" w:cstheme="minorHAnsi"/>
                <w:b/>
                <w:sz w:val="20"/>
                <w:szCs w:val="20"/>
              </w:rPr>
              <w:t>Dátum schválenia študijného programu alebo úpravy študijného programu:</w:t>
            </w:r>
          </w:p>
        </w:tc>
        <w:tc>
          <w:tcPr>
            <w:tcW w:w="5239" w:type="dxa"/>
          </w:tcPr>
          <w:p w14:paraId="650B2EE3" w14:textId="2DE1988F" w:rsidR="005F5F48" w:rsidRPr="00D22798" w:rsidRDefault="00BF5502">
            <w:pPr>
              <w:rPr>
                <w:rFonts w:asciiTheme="minorHAnsi" w:eastAsia="Times New Roman" w:hAnsiTheme="minorHAnsi" w:cstheme="minorHAnsi"/>
                <w:sz w:val="20"/>
                <w:szCs w:val="20"/>
              </w:rPr>
            </w:pPr>
            <w:r w:rsidRPr="00D22798">
              <w:rPr>
                <w:rFonts w:asciiTheme="minorHAnsi" w:eastAsia="Times New Roman" w:hAnsiTheme="minorHAnsi" w:cstheme="minorHAnsi"/>
                <w:sz w:val="20"/>
                <w:szCs w:val="20"/>
              </w:rPr>
              <w:t xml:space="preserve"> </w:t>
            </w:r>
          </w:p>
        </w:tc>
      </w:tr>
      <w:tr w:rsidR="005F5F48" w:rsidRPr="00D22798" w14:paraId="7E7CFE48" w14:textId="77777777">
        <w:tc>
          <w:tcPr>
            <w:tcW w:w="3823" w:type="dxa"/>
          </w:tcPr>
          <w:p w14:paraId="5B54290A" w14:textId="77777777" w:rsidR="005F5F48" w:rsidRPr="00D22798" w:rsidRDefault="000762F0">
            <w:pPr>
              <w:rPr>
                <w:rFonts w:asciiTheme="minorHAnsi" w:eastAsia="Times New Roman" w:hAnsiTheme="minorHAnsi" w:cstheme="minorHAnsi"/>
                <w:b/>
                <w:sz w:val="20"/>
                <w:szCs w:val="20"/>
              </w:rPr>
            </w:pPr>
            <w:r w:rsidRPr="00D22798">
              <w:rPr>
                <w:rFonts w:asciiTheme="minorHAnsi" w:eastAsia="Times New Roman" w:hAnsiTheme="minorHAnsi" w:cstheme="minorHAnsi"/>
                <w:b/>
                <w:sz w:val="20"/>
                <w:szCs w:val="20"/>
              </w:rPr>
              <w:t>Odkaz na výsledky ostatného periodického hodnotenia študijného programu vysokou školou:</w:t>
            </w:r>
          </w:p>
        </w:tc>
        <w:tc>
          <w:tcPr>
            <w:tcW w:w="5239" w:type="dxa"/>
          </w:tcPr>
          <w:p w14:paraId="46B73BC6" w14:textId="081F7E75" w:rsidR="005F5F48" w:rsidRPr="00D22798" w:rsidRDefault="00BF5502">
            <w:pPr>
              <w:rPr>
                <w:rFonts w:asciiTheme="minorHAnsi" w:eastAsia="Times New Roman" w:hAnsiTheme="minorHAnsi" w:cstheme="minorHAnsi"/>
                <w:sz w:val="20"/>
                <w:szCs w:val="20"/>
              </w:rPr>
            </w:pPr>
            <w:r w:rsidRPr="00D22798">
              <w:rPr>
                <w:rFonts w:asciiTheme="minorHAnsi" w:eastAsia="Times New Roman" w:hAnsiTheme="minorHAnsi" w:cstheme="minorHAnsi"/>
                <w:sz w:val="20"/>
                <w:szCs w:val="20"/>
              </w:rPr>
              <w:t xml:space="preserve"> </w:t>
            </w:r>
          </w:p>
        </w:tc>
      </w:tr>
      <w:tr w:rsidR="005F5F48" w:rsidRPr="00314ABE" w14:paraId="0BB8BCB5" w14:textId="77777777">
        <w:tc>
          <w:tcPr>
            <w:tcW w:w="3823" w:type="dxa"/>
          </w:tcPr>
          <w:p w14:paraId="1C340AD1" w14:textId="77777777" w:rsidR="005F5F48" w:rsidRPr="00D22798" w:rsidRDefault="000762F0">
            <w:pPr>
              <w:rPr>
                <w:rFonts w:asciiTheme="minorHAnsi" w:eastAsia="Times New Roman" w:hAnsiTheme="minorHAnsi" w:cstheme="minorHAnsi"/>
                <w:b/>
                <w:sz w:val="20"/>
                <w:szCs w:val="20"/>
              </w:rPr>
            </w:pPr>
            <w:r w:rsidRPr="00D22798">
              <w:rPr>
                <w:rFonts w:asciiTheme="minorHAnsi" w:eastAsia="Times New Roman" w:hAnsiTheme="minorHAnsi" w:cstheme="minorHAnsi"/>
                <w:b/>
                <w:sz w:val="20"/>
                <w:szCs w:val="20"/>
              </w:rPr>
              <w:t xml:space="preserve">Odkaz na hodnotiacu správu k žiadosti o akreditáciu študijného programu podľa § 30 zákona č. 269/2018 Z. z.: </w:t>
            </w:r>
          </w:p>
          <w:p w14:paraId="138FB4BE" w14:textId="77777777" w:rsidR="005F5F48" w:rsidRPr="00D22798" w:rsidRDefault="005F5F48">
            <w:pPr>
              <w:rPr>
                <w:rFonts w:asciiTheme="minorHAnsi" w:eastAsia="Times New Roman" w:hAnsiTheme="minorHAnsi" w:cstheme="minorHAnsi"/>
                <w:b/>
                <w:sz w:val="20"/>
                <w:szCs w:val="20"/>
              </w:rPr>
            </w:pPr>
          </w:p>
        </w:tc>
        <w:tc>
          <w:tcPr>
            <w:tcW w:w="5239" w:type="dxa"/>
          </w:tcPr>
          <w:p w14:paraId="0B159513" w14:textId="129EE3A8" w:rsidR="005F5F48" w:rsidRPr="00314ABE" w:rsidRDefault="00BF5502">
            <w:pPr>
              <w:rPr>
                <w:rFonts w:asciiTheme="minorHAnsi" w:hAnsiTheme="minorHAnsi" w:cstheme="minorHAnsi"/>
                <w:color w:val="0070C0"/>
                <w:sz w:val="20"/>
                <w:szCs w:val="20"/>
              </w:rPr>
            </w:pPr>
            <w:r>
              <w:rPr>
                <w:rFonts w:asciiTheme="minorHAnsi" w:eastAsia="Times New Roman" w:hAnsiTheme="minorHAnsi" w:cstheme="minorHAnsi"/>
                <w:sz w:val="20"/>
                <w:szCs w:val="20"/>
              </w:rPr>
              <w:t xml:space="preserve"> </w:t>
            </w:r>
          </w:p>
          <w:p w14:paraId="5604A848" w14:textId="77777777" w:rsidR="005F5F48" w:rsidRPr="00314ABE" w:rsidRDefault="005F5F48">
            <w:pPr>
              <w:rPr>
                <w:rFonts w:asciiTheme="minorHAnsi" w:eastAsia="Times New Roman" w:hAnsiTheme="minorHAnsi" w:cstheme="minorHAnsi"/>
                <w:sz w:val="20"/>
                <w:szCs w:val="20"/>
              </w:rPr>
            </w:pPr>
          </w:p>
        </w:tc>
      </w:tr>
    </w:tbl>
    <w:p w14:paraId="492C2A78" w14:textId="77777777" w:rsidR="005F5F48" w:rsidRPr="00314ABE" w:rsidRDefault="005F5F48">
      <w:pPr>
        <w:spacing w:after="0" w:line="240" w:lineRule="auto"/>
        <w:rPr>
          <w:rFonts w:asciiTheme="minorHAnsi" w:eastAsia="Times New Roman" w:hAnsiTheme="minorHAnsi" w:cstheme="minorHAnsi"/>
          <w:sz w:val="20"/>
          <w:szCs w:val="20"/>
        </w:rPr>
      </w:pPr>
    </w:p>
    <w:p w14:paraId="3E6618B5" w14:textId="77777777" w:rsidR="005F5F48" w:rsidRPr="00314ABE" w:rsidRDefault="005F5F48">
      <w:pPr>
        <w:spacing w:after="0" w:line="240" w:lineRule="auto"/>
        <w:rPr>
          <w:rFonts w:asciiTheme="minorHAnsi" w:hAnsiTheme="minorHAnsi" w:cstheme="minorHAnsi"/>
          <w:sz w:val="20"/>
          <w:szCs w:val="20"/>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5F5F48" w:rsidRPr="00314ABE" w14:paraId="2CC7EE2B" w14:textId="77777777">
        <w:tc>
          <w:tcPr>
            <w:tcW w:w="9062" w:type="dxa"/>
            <w:gridSpan w:val="2"/>
            <w:shd w:val="clear" w:color="auto" w:fill="E7E6E6"/>
          </w:tcPr>
          <w:p w14:paraId="6DCEACCC"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1. Základné údaje o študijnom programe</w:t>
            </w:r>
          </w:p>
        </w:tc>
      </w:tr>
      <w:tr w:rsidR="00D22798" w:rsidRPr="00D22798" w14:paraId="62DE6FF5" w14:textId="77777777">
        <w:tc>
          <w:tcPr>
            <w:tcW w:w="4531" w:type="dxa"/>
          </w:tcPr>
          <w:p w14:paraId="0D08BC5E" w14:textId="77777777" w:rsidR="005F5F48" w:rsidRPr="00D22798" w:rsidRDefault="000762F0" w:rsidP="00FA033D">
            <w:pPr>
              <w:rPr>
                <w:rFonts w:asciiTheme="minorHAnsi" w:eastAsia="Times New Roman" w:hAnsiTheme="minorHAnsi" w:cstheme="minorHAnsi"/>
                <w:b/>
                <w:color w:val="000000" w:themeColor="text1"/>
                <w:sz w:val="20"/>
                <w:szCs w:val="20"/>
              </w:rPr>
            </w:pPr>
            <w:r w:rsidRPr="00D22798">
              <w:rPr>
                <w:rFonts w:asciiTheme="minorHAnsi" w:eastAsia="Times New Roman" w:hAnsiTheme="minorHAnsi" w:cstheme="minorHAnsi"/>
                <w:b/>
                <w:color w:val="000000" w:themeColor="text1"/>
                <w:sz w:val="20"/>
                <w:szCs w:val="20"/>
              </w:rPr>
              <w:t>a) Názov študijného programu a číslo podľa registra študijných programov</w:t>
            </w:r>
          </w:p>
        </w:tc>
        <w:tc>
          <w:tcPr>
            <w:tcW w:w="4531" w:type="dxa"/>
          </w:tcPr>
          <w:p w14:paraId="762999D7" w14:textId="77777777" w:rsidR="005F5F48" w:rsidRPr="00D22798" w:rsidRDefault="00F1180B" w:rsidP="00FA033D">
            <w:pPr>
              <w:rPr>
                <w:rFonts w:asciiTheme="minorHAnsi" w:eastAsia="Times New Roman" w:hAnsiTheme="minorHAnsi" w:cstheme="minorHAnsi"/>
                <w:color w:val="000000" w:themeColor="text1"/>
                <w:sz w:val="20"/>
                <w:szCs w:val="20"/>
              </w:rPr>
            </w:pPr>
            <w:r w:rsidRPr="00D22798">
              <w:rPr>
                <w:rFonts w:asciiTheme="minorHAnsi" w:eastAsia="Times New Roman" w:hAnsiTheme="minorHAnsi" w:cstheme="minorHAnsi"/>
                <w:color w:val="000000" w:themeColor="text1"/>
                <w:sz w:val="20"/>
                <w:szCs w:val="20"/>
              </w:rPr>
              <w:t>Sociálna a pracovná psychológia</w:t>
            </w:r>
          </w:p>
          <w:p w14:paraId="232F2656" w14:textId="066E41BC" w:rsidR="00A1520F" w:rsidRPr="00D22798" w:rsidRDefault="00A1520F" w:rsidP="00FA033D">
            <w:pPr>
              <w:rPr>
                <w:rFonts w:asciiTheme="minorHAnsi" w:eastAsia="Times New Roman" w:hAnsiTheme="minorHAnsi" w:cstheme="minorHAnsi"/>
                <w:color w:val="000000" w:themeColor="text1"/>
                <w:sz w:val="20"/>
                <w:szCs w:val="20"/>
              </w:rPr>
            </w:pPr>
            <w:r w:rsidRPr="00D22798">
              <w:rPr>
                <w:rFonts w:asciiTheme="minorHAnsi" w:eastAsia="Times New Roman" w:hAnsiTheme="minorHAnsi" w:cstheme="minorHAnsi"/>
                <w:color w:val="000000" w:themeColor="text1"/>
                <w:sz w:val="20"/>
                <w:szCs w:val="20"/>
              </w:rPr>
              <w:t>17564</w:t>
            </w:r>
          </w:p>
        </w:tc>
      </w:tr>
      <w:tr w:rsidR="00D22798" w:rsidRPr="00D22798" w14:paraId="1593F19D" w14:textId="77777777" w:rsidTr="00FA033D">
        <w:tc>
          <w:tcPr>
            <w:tcW w:w="4531" w:type="dxa"/>
            <w:shd w:val="clear" w:color="auto" w:fill="auto"/>
          </w:tcPr>
          <w:p w14:paraId="0A79E51F" w14:textId="77777777" w:rsidR="005F5F48" w:rsidRPr="00D22798" w:rsidRDefault="000762F0" w:rsidP="00FA033D">
            <w:pPr>
              <w:rPr>
                <w:rFonts w:asciiTheme="minorHAnsi" w:eastAsia="Times New Roman" w:hAnsiTheme="minorHAnsi" w:cstheme="minorHAnsi"/>
                <w:b/>
                <w:color w:val="000000" w:themeColor="text1"/>
                <w:sz w:val="20"/>
                <w:szCs w:val="20"/>
              </w:rPr>
            </w:pPr>
            <w:r w:rsidRPr="00D22798">
              <w:rPr>
                <w:rFonts w:asciiTheme="minorHAnsi" w:eastAsia="Times New Roman" w:hAnsiTheme="minorHAnsi" w:cstheme="minorHAnsi"/>
                <w:b/>
                <w:color w:val="000000" w:themeColor="text1"/>
                <w:sz w:val="20"/>
                <w:szCs w:val="20"/>
              </w:rPr>
              <w:t>b) Stupeň vysokoškolského štúdia a ISCED-F kód stupňa vzdelávania</w:t>
            </w:r>
          </w:p>
        </w:tc>
        <w:tc>
          <w:tcPr>
            <w:tcW w:w="4531" w:type="dxa"/>
            <w:shd w:val="clear" w:color="auto" w:fill="auto"/>
          </w:tcPr>
          <w:p w14:paraId="21EBF558" w14:textId="77777777" w:rsidR="00FA033D" w:rsidRPr="00D22798" w:rsidRDefault="00FA033D" w:rsidP="00FA033D">
            <w:pPr>
              <w:rPr>
                <w:rFonts w:ascii="Times New Roman" w:eastAsia="Times New Roman" w:hAnsi="Times New Roman" w:cs="Times New Roman"/>
                <w:color w:val="000000" w:themeColor="text1"/>
                <w:sz w:val="24"/>
                <w:szCs w:val="24"/>
              </w:rPr>
            </w:pPr>
            <w:r w:rsidRPr="00D22798">
              <w:rPr>
                <w:rFonts w:ascii="Times New Roman" w:eastAsia="Times New Roman" w:hAnsi="Times New Roman" w:cs="Times New Roman"/>
                <w:color w:val="000000" w:themeColor="text1"/>
                <w:sz w:val="20"/>
                <w:szCs w:val="20"/>
              </w:rPr>
              <w:t>2. stupeň štúdia</w:t>
            </w:r>
          </w:p>
          <w:p w14:paraId="015784F2" w14:textId="2D3098F2" w:rsidR="00F1180B" w:rsidRPr="00D22798" w:rsidRDefault="00FA033D" w:rsidP="00FA033D">
            <w:pPr>
              <w:rPr>
                <w:rFonts w:ascii="Times New Roman" w:eastAsia="Times New Roman" w:hAnsi="Times New Roman" w:cs="Times New Roman"/>
                <w:color w:val="000000" w:themeColor="text1"/>
                <w:sz w:val="24"/>
                <w:szCs w:val="24"/>
              </w:rPr>
            </w:pPr>
            <w:r w:rsidRPr="00D22798">
              <w:rPr>
                <w:rFonts w:ascii="Times New Roman" w:eastAsia="Times New Roman" w:hAnsi="Times New Roman" w:cs="Times New Roman"/>
                <w:color w:val="000000" w:themeColor="text1"/>
                <w:sz w:val="20"/>
                <w:szCs w:val="20"/>
              </w:rPr>
              <w:t>ISCED kód 767</w:t>
            </w:r>
          </w:p>
        </w:tc>
      </w:tr>
      <w:tr w:rsidR="00D22798" w:rsidRPr="00D22798" w14:paraId="18DA317F" w14:textId="77777777" w:rsidTr="00FA033D">
        <w:tc>
          <w:tcPr>
            <w:tcW w:w="4531" w:type="dxa"/>
            <w:shd w:val="clear" w:color="auto" w:fill="auto"/>
          </w:tcPr>
          <w:p w14:paraId="67A8C244" w14:textId="77777777" w:rsidR="005F5F48" w:rsidRPr="00D22798" w:rsidRDefault="000762F0" w:rsidP="00FA033D">
            <w:pPr>
              <w:rPr>
                <w:rFonts w:asciiTheme="minorHAnsi" w:eastAsia="Times New Roman" w:hAnsiTheme="minorHAnsi" w:cstheme="minorHAnsi"/>
                <w:b/>
                <w:color w:val="000000" w:themeColor="text1"/>
                <w:sz w:val="20"/>
                <w:szCs w:val="20"/>
              </w:rPr>
            </w:pPr>
            <w:r w:rsidRPr="00D22798">
              <w:rPr>
                <w:rFonts w:asciiTheme="minorHAnsi" w:eastAsia="Times New Roman" w:hAnsiTheme="minorHAnsi" w:cstheme="minorHAnsi"/>
                <w:b/>
                <w:color w:val="000000" w:themeColor="text1"/>
                <w:sz w:val="20"/>
                <w:szCs w:val="20"/>
              </w:rPr>
              <w:t>c) Miesto/-a uskutočňovania študijného programu</w:t>
            </w:r>
          </w:p>
        </w:tc>
        <w:tc>
          <w:tcPr>
            <w:tcW w:w="4531" w:type="dxa"/>
            <w:shd w:val="clear" w:color="auto" w:fill="auto"/>
          </w:tcPr>
          <w:p w14:paraId="503192D1" w14:textId="0A915634" w:rsidR="005F5F48" w:rsidRPr="00D22798" w:rsidRDefault="000628AA" w:rsidP="00FA033D">
            <w:pPr>
              <w:rPr>
                <w:rFonts w:asciiTheme="minorHAnsi" w:eastAsia="Times New Roman" w:hAnsiTheme="minorHAnsi" w:cstheme="minorHAnsi"/>
                <w:color w:val="000000" w:themeColor="text1"/>
                <w:sz w:val="20"/>
                <w:szCs w:val="20"/>
              </w:rPr>
            </w:pPr>
            <w:r w:rsidRPr="00D22798">
              <w:rPr>
                <w:rFonts w:asciiTheme="minorHAnsi" w:eastAsia="Times New Roman" w:hAnsiTheme="minorHAnsi" w:cstheme="minorHAnsi"/>
                <w:color w:val="000000" w:themeColor="text1"/>
                <w:sz w:val="20"/>
                <w:szCs w:val="20"/>
              </w:rPr>
              <w:t>Bratislava</w:t>
            </w:r>
          </w:p>
        </w:tc>
      </w:tr>
      <w:tr w:rsidR="00D22798" w:rsidRPr="00D22798" w14:paraId="36CC1BAE" w14:textId="77777777" w:rsidTr="00FA033D">
        <w:tc>
          <w:tcPr>
            <w:tcW w:w="4531" w:type="dxa"/>
            <w:shd w:val="clear" w:color="auto" w:fill="auto"/>
          </w:tcPr>
          <w:p w14:paraId="05A99940" w14:textId="77777777" w:rsidR="005F5F48" w:rsidRPr="00D22798" w:rsidRDefault="000762F0" w:rsidP="00FA033D">
            <w:pPr>
              <w:rPr>
                <w:rFonts w:asciiTheme="minorHAnsi" w:eastAsia="Times New Roman" w:hAnsiTheme="minorHAnsi" w:cstheme="minorHAnsi"/>
                <w:b/>
                <w:color w:val="000000" w:themeColor="text1"/>
                <w:sz w:val="20"/>
                <w:szCs w:val="20"/>
              </w:rPr>
            </w:pPr>
            <w:r w:rsidRPr="00D22798">
              <w:rPr>
                <w:rFonts w:asciiTheme="minorHAnsi" w:eastAsia="Times New Roman" w:hAnsiTheme="minorHAnsi" w:cstheme="minorHAnsi"/>
                <w:b/>
                <w:color w:val="000000" w:themeColor="text1"/>
                <w:sz w:val="20"/>
                <w:szCs w:val="20"/>
              </w:rPr>
              <w:t xml:space="preserve">d) Názov a číslo študijného odboru, v ktorom sa absolvovaním študijného programu získa vysokoškolské vzdelanie, ISCED-F kódy odboru </w:t>
            </w:r>
          </w:p>
        </w:tc>
        <w:tc>
          <w:tcPr>
            <w:tcW w:w="4531" w:type="dxa"/>
            <w:shd w:val="clear" w:color="auto" w:fill="auto"/>
          </w:tcPr>
          <w:p w14:paraId="1BAC75FA" w14:textId="77777777" w:rsidR="00FA033D" w:rsidRPr="00D22798" w:rsidRDefault="00FA033D" w:rsidP="00FA033D">
            <w:pPr>
              <w:rPr>
                <w:rFonts w:ascii="Times New Roman" w:eastAsia="Times New Roman" w:hAnsi="Times New Roman" w:cs="Times New Roman"/>
                <w:color w:val="000000" w:themeColor="text1"/>
                <w:sz w:val="24"/>
                <w:szCs w:val="24"/>
              </w:rPr>
            </w:pPr>
            <w:r w:rsidRPr="00D22798">
              <w:rPr>
                <w:rFonts w:ascii="Times New Roman" w:eastAsia="Times New Roman" w:hAnsi="Times New Roman" w:cs="Times New Roman"/>
                <w:color w:val="000000" w:themeColor="text1"/>
                <w:sz w:val="20"/>
                <w:szCs w:val="20"/>
              </w:rPr>
              <w:t>32 Psychológia (kód 7701)</w:t>
            </w:r>
          </w:p>
          <w:p w14:paraId="4236BAE2" w14:textId="77777777" w:rsidR="00FA033D" w:rsidRPr="00D22798" w:rsidRDefault="00FA033D" w:rsidP="00FA033D">
            <w:pPr>
              <w:rPr>
                <w:rFonts w:ascii="Times New Roman" w:eastAsia="Times New Roman" w:hAnsi="Times New Roman" w:cs="Times New Roman"/>
                <w:color w:val="000000" w:themeColor="text1"/>
                <w:sz w:val="24"/>
                <w:szCs w:val="24"/>
              </w:rPr>
            </w:pPr>
            <w:r w:rsidRPr="00D22798">
              <w:rPr>
                <w:rFonts w:ascii="Times New Roman" w:eastAsia="Times New Roman" w:hAnsi="Times New Roman" w:cs="Times New Roman"/>
                <w:color w:val="000000" w:themeColor="text1"/>
                <w:sz w:val="20"/>
                <w:szCs w:val="20"/>
              </w:rPr>
              <w:t>0313 Psychológia (ISCED kód)</w:t>
            </w:r>
          </w:p>
          <w:p w14:paraId="10FF8CE0" w14:textId="4010B87F" w:rsidR="005B0704" w:rsidRPr="00D22798" w:rsidRDefault="00FA033D" w:rsidP="00FA033D">
            <w:pPr>
              <w:rPr>
                <w:rFonts w:ascii="Times New Roman" w:eastAsia="Times New Roman" w:hAnsi="Times New Roman" w:cs="Times New Roman"/>
                <w:color w:val="000000" w:themeColor="text1"/>
                <w:sz w:val="24"/>
                <w:szCs w:val="24"/>
              </w:rPr>
            </w:pPr>
            <w:r w:rsidRPr="00D22798">
              <w:rPr>
                <w:rFonts w:ascii="Times New Roman" w:eastAsia="Times New Roman" w:hAnsi="Times New Roman" w:cs="Times New Roman"/>
                <w:color w:val="000000" w:themeColor="text1"/>
                <w:sz w:val="20"/>
                <w:szCs w:val="20"/>
              </w:rPr>
              <w:t>EQF úroveň 7</w:t>
            </w:r>
          </w:p>
        </w:tc>
      </w:tr>
      <w:tr w:rsidR="00D22798" w:rsidRPr="00D22798" w14:paraId="49F091DE" w14:textId="77777777" w:rsidTr="00FA033D">
        <w:tc>
          <w:tcPr>
            <w:tcW w:w="4531" w:type="dxa"/>
            <w:shd w:val="clear" w:color="auto" w:fill="auto"/>
          </w:tcPr>
          <w:p w14:paraId="4F4EC5CA" w14:textId="77777777" w:rsidR="005F5F48" w:rsidRPr="00D22798" w:rsidRDefault="000762F0" w:rsidP="00FA033D">
            <w:pPr>
              <w:rPr>
                <w:rFonts w:asciiTheme="minorHAnsi" w:eastAsia="Times New Roman" w:hAnsiTheme="minorHAnsi" w:cstheme="minorHAnsi"/>
                <w:b/>
                <w:color w:val="000000" w:themeColor="text1"/>
                <w:sz w:val="20"/>
                <w:szCs w:val="20"/>
              </w:rPr>
            </w:pPr>
            <w:r w:rsidRPr="00D22798">
              <w:rPr>
                <w:rFonts w:asciiTheme="minorHAnsi" w:eastAsia="Times New Roman" w:hAnsiTheme="minorHAnsi" w:cstheme="minorHAnsi"/>
                <w:b/>
                <w:color w:val="000000" w:themeColor="text1"/>
                <w:sz w:val="20"/>
                <w:szCs w:val="20"/>
              </w:rPr>
              <w:t>e) Typ študijného programu</w:t>
            </w:r>
          </w:p>
        </w:tc>
        <w:tc>
          <w:tcPr>
            <w:tcW w:w="4531" w:type="dxa"/>
            <w:shd w:val="clear" w:color="auto" w:fill="auto"/>
          </w:tcPr>
          <w:p w14:paraId="1C06BF96" w14:textId="2AEF8E4D" w:rsidR="005F5F48" w:rsidRPr="00D22798" w:rsidRDefault="000762F0" w:rsidP="00FA033D">
            <w:pPr>
              <w:rPr>
                <w:rFonts w:asciiTheme="minorHAnsi" w:eastAsia="Times New Roman" w:hAnsiTheme="minorHAnsi" w:cstheme="minorHAnsi"/>
                <w:color w:val="000000" w:themeColor="text1"/>
                <w:sz w:val="20"/>
                <w:szCs w:val="20"/>
              </w:rPr>
            </w:pPr>
            <w:r w:rsidRPr="00D22798">
              <w:rPr>
                <w:rFonts w:asciiTheme="minorHAnsi" w:eastAsia="Times New Roman" w:hAnsiTheme="minorHAnsi" w:cstheme="minorHAnsi"/>
                <w:color w:val="000000" w:themeColor="text1"/>
                <w:sz w:val="20"/>
                <w:szCs w:val="20"/>
              </w:rPr>
              <w:t>akademicky orientovaný</w:t>
            </w:r>
          </w:p>
        </w:tc>
      </w:tr>
      <w:tr w:rsidR="00D22798" w:rsidRPr="00D22798" w14:paraId="7D1D92E0" w14:textId="77777777" w:rsidTr="00FA033D">
        <w:tc>
          <w:tcPr>
            <w:tcW w:w="4531" w:type="dxa"/>
            <w:shd w:val="clear" w:color="auto" w:fill="auto"/>
          </w:tcPr>
          <w:p w14:paraId="2D18CA37" w14:textId="77777777" w:rsidR="005F5F48" w:rsidRPr="00D22798" w:rsidRDefault="000762F0" w:rsidP="00FA033D">
            <w:pPr>
              <w:rPr>
                <w:rFonts w:asciiTheme="minorHAnsi" w:eastAsia="Times New Roman" w:hAnsiTheme="minorHAnsi" w:cstheme="minorHAnsi"/>
                <w:b/>
                <w:color w:val="000000" w:themeColor="text1"/>
                <w:sz w:val="20"/>
                <w:szCs w:val="20"/>
              </w:rPr>
            </w:pPr>
            <w:r w:rsidRPr="00D22798">
              <w:rPr>
                <w:rFonts w:asciiTheme="minorHAnsi" w:eastAsia="Times New Roman" w:hAnsiTheme="minorHAnsi" w:cstheme="minorHAnsi"/>
                <w:b/>
                <w:color w:val="000000" w:themeColor="text1"/>
                <w:sz w:val="20"/>
                <w:szCs w:val="20"/>
              </w:rPr>
              <w:t>f) Udeľovaný akademický titul</w:t>
            </w:r>
          </w:p>
        </w:tc>
        <w:tc>
          <w:tcPr>
            <w:tcW w:w="4531" w:type="dxa"/>
            <w:shd w:val="clear" w:color="auto" w:fill="auto"/>
          </w:tcPr>
          <w:p w14:paraId="2B126E48" w14:textId="0911B0BF" w:rsidR="005F5F48" w:rsidRPr="00D22798" w:rsidRDefault="000A7A4B" w:rsidP="00FA033D">
            <w:pPr>
              <w:rPr>
                <w:rFonts w:asciiTheme="minorHAnsi" w:eastAsia="Times New Roman" w:hAnsiTheme="minorHAnsi" w:cstheme="minorHAnsi"/>
                <w:color w:val="000000" w:themeColor="text1"/>
                <w:sz w:val="20"/>
                <w:szCs w:val="20"/>
              </w:rPr>
            </w:pPr>
            <w:r w:rsidRPr="00D22798">
              <w:rPr>
                <w:rFonts w:asciiTheme="minorHAnsi" w:eastAsia="Times New Roman" w:hAnsiTheme="minorHAnsi" w:cstheme="minorHAnsi"/>
                <w:color w:val="000000" w:themeColor="text1"/>
                <w:sz w:val="20"/>
                <w:szCs w:val="20"/>
              </w:rPr>
              <w:t>Mgr</w:t>
            </w:r>
            <w:r w:rsidR="005B0704" w:rsidRPr="00D22798">
              <w:rPr>
                <w:rFonts w:asciiTheme="minorHAnsi" w:eastAsia="Times New Roman" w:hAnsiTheme="minorHAnsi" w:cstheme="minorHAnsi"/>
                <w:color w:val="000000" w:themeColor="text1"/>
                <w:sz w:val="20"/>
                <w:szCs w:val="20"/>
              </w:rPr>
              <w:t>.</w:t>
            </w:r>
          </w:p>
        </w:tc>
      </w:tr>
      <w:tr w:rsidR="00D22798" w:rsidRPr="00D22798" w14:paraId="0FEE9244" w14:textId="77777777" w:rsidTr="00FA033D">
        <w:tc>
          <w:tcPr>
            <w:tcW w:w="4531" w:type="dxa"/>
            <w:shd w:val="clear" w:color="auto" w:fill="auto"/>
          </w:tcPr>
          <w:p w14:paraId="72988997" w14:textId="77777777" w:rsidR="005F5F48" w:rsidRPr="00D22798" w:rsidRDefault="000762F0" w:rsidP="00FA033D">
            <w:pPr>
              <w:rPr>
                <w:rFonts w:asciiTheme="minorHAnsi" w:eastAsia="Times New Roman" w:hAnsiTheme="minorHAnsi" w:cstheme="minorHAnsi"/>
                <w:b/>
                <w:color w:val="000000" w:themeColor="text1"/>
                <w:sz w:val="20"/>
                <w:szCs w:val="20"/>
              </w:rPr>
            </w:pPr>
            <w:r w:rsidRPr="00D22798">
              <w:rPr>
                <w:rFonts w:asciiTheme="minorHAnsi" w:eastAsia="Times New Roman" w:hAnsiTheme="minorHAnsi" w:cstheme="minorHAnsi"/>
                <w:b/>
                <w:color w:val="000000" w:themeColor="text1"/>
                <w:sz w:val="20"/>
                <w:szCs w:val="20"/>
              </w:rPr>
              <w:t>g) Forma štúdia</w:t>
            </w:r>
          </w:p>
        </w:tc>
        <w:tc>
          <w:tcPr>
            <w:tcW w:w="4531" w:type="dxa"/>
            <w:shd w:val="clear" w:color="auto" w:fill="auto"/>
          </w:tcPr>
          <w:p w14:paraId="60E36D8D" w14:textId="04C0A99A" w:rsidR="005F5F48" w:rsidRPr="00D22798" w:rsidRDefault="00BF5502" w:rsidP="00FA033D">
            <w:pPr>
              <w:rPr>
                <w:rFonts w:asciiTheme="minorHAnsi" w:eastAsia="Times New Roman" w:hAnsiTheme="minorHAnsi" w:cstheme="minorHAnsi"/>
                <w:color w:val="000000" w:themeColor="text1"/>
                <w:sz w:val="20"/>
                <w:szCs w:val="20"/>
              </w:rPr>
            </w:pPr>
            <w:r w:rsidRPr="00D22798">
              <w:rPr>
                <w:rFonts w:asciiTheme="minorHAnsi" w:eastAsia="Times New Roman" w:hAnsiTheme="minorHAnsi" w:cstheme="minorHAnsi"/>
                <w:color w:val="000000" w:themeColor="text1"/>
                <w:sz w:val="20"/>
                <w:szCs w:val="20"/>
              </w:rPr>
              <w:t>Denná</w:t>
            </w:r>
            <w:r w:rsidR="008D5BF6" w:rsidRPr="00D22798">
              <w:rPr>
                <w:rFonts w:asciiTheme="minorHAnsi" w:eastAsia="Times New Roman" w:hAnsiTheme="minorHAnsi" w:cstheme="minorHAnsi"/>
                <w:color w:val="000000" w:themeColor="text1"/>
                <w:sz w:val="20"/>
                <w:szCs w:val="20"/>
              </w:rPr>
              <w:t xml:space="preserve"> kombinovaná</w:t>
            </w:r>
          </w:p>
        </w:tc>
      </w:tr>
      <w:tr w:rsidR="00D22798" w:rsidRPr="00D22798" w14:paraId="038B1B0D" w14:textId="77777777" w:rsidTr="00FA033D">
        <w:tc>
          <w:tcPr>
            <w:tcW w:w="4531" w:type="dxa"/>
            <w:shd w:val="clear" w:color="auto" w:fill="auto"/>
          </w:tcPr>
          <w:p w14:paraId="4E6DFE96" w14:textId="77777777" w:rsidR="005F5F48" w:rsidRPr="00D22798" w:rsidRDefault="000762F0" w:rsidP="00FA033D">
            <w:pPr>
              <w:rPr>
                <w:rFonts w:asciiTheme="minorHAnsi" w:eastAsia="Times New Roman" w:hAnsiTheme="minorHAnsi" w:cstheme="minorHAnsi"/>
                <w:b/>
                <w:color w:val="000000" w:themeColor="text1"/>
                <w:sz w:val="20"/>
                <w:szCs w:val="20"/>
              </w:rPr>
            </w:pPr>
            <w:r w:rsidRPr="00D22798">
              <w:rPr>
                <w:rFonts w:asciiTheme="minorHAnsi" w:eastAsia="Times New Roman" w:hAnsiTheme="minorHAnsi" w:cstheme="minorHAnsi"/>
                <w:b/>
                <w:color w:val="000000" w:themeColor="text1"/>
                <w:sz w:val="20"/>
                <w:szCs w:val="20"/>
              </w:rPr>
              <w:t>h) Vymedzenie študijných povinností pri spoločných študijných programov</w:t>
            </w:r>
          </w:p>
        </w:tc>
        <w:tc>
          <w:tcPr>
            <w:tcW w:w="4531" w:type="dxa"/>
            <w:shd w:val="clear" w:color="auto" w:fill="auto"/>
          </w:tcPr>
          <w:p w14:paraId="6CCCB00F" w14:textId="31AB5EC1" w:rsidR="005F5F48" w:rsidRPr="00D22798" w:rsidRDefault="003B0615" w:rsidP="00FA033D">
            <w:pPr>
              <w:rPr>
                <w:rFonts w:asciiTheme="minorHAnsi" w:eastAsia="Times New Roman" w:hAnsiTheme="minorHAnsi" w:cstheme="minorHAnsi"/>
                <w:color w:val="000000" w:themeColor="text1"/>
                <w:sz w:val="20"/>
                <w:szCs w:val="20"/>
              </w:rPr>
            </w:pPr>
            <w:r w:rsidRPr="00D22798">
              <w:rPr>
                <w:rFonts w:asciiTheme="minorHAnsi" w:eastAsia="Times New Roman" w:hAnsiTheme="minorHAnsi" w:cstheme="minorHAnsi"/>
                <w:color w:val="000000" w:themeColor="text1"/>
                <w:sz w:val="20"/>
                <w:szCs w:val="20"/>
              </w:rPr>
              <w:t>Netýka sa</w:t>
            </w:r>
            <w:r w:rsidR="00BF5502" w:rsidRPr="00D22798">
              <w:rPr>
                <w:rFonts w:asciiTheme="minorHAnsi" w:eastAsia="Times New Roman" w:hAnsiTheme="minorHAnsi" w:cstheme="minorHAnsi"/>
                <w:color w:val="000000" w:themeColor="text1"/>
                <w:sz w:val="20"/>
                <w:szCs w:val="20"/>
              </w:rPr>
              <w:t xml:space="preserve"> </w:t>
            </w:r>
          </w:p>
        </w:tc>
      </w:tr>
      <w:tr w:rsidR="00D22798" w:rsidRPr="00D22798" w14:paraId="34CA7A1A" w14:textId="77777777" w:rsidTr="00FA033D">
        <w:tc>
          <w:tcPr>
            <w:tcW w:w="4531" w:type="dxa"/>
            <w:shd w:val="clear" w:color="auto" w:fill="auto"/>
          </w:tcPr>
          <w:p w14:paraId="0A996EE8" w14:textId="77777777" w:rsidR="005F5F48" w:rsidRPr="00D22798" w:rsidRDefault="000762F0" w:rsidP="00FA033D">
            <w:pPr>
              <w:rPr>
                <w:rFonts w:asciiTheme="minorHAnsi" w:eastAsia="Times New Roman" w:hAnsiTheme="minorHAnsi" w:cstheme="minorHAnsi"/>
                <w:b/>
                <w:color w:val="000000" w:themeColor="text1"/>
                <w:sz w:val="20"/>
                <w:szCs w:val="20"/>
              </w:rPr>
            </w:pPr>
            <w:r w:rsidRPr="00D22798">
              <w:rPr>
                <w:rFonts w:asciiTheme="minorHAnsi" w:eastAsia="Times New Roman" w:hAnsiTheme="minorHAnsi" w:cstheme="minorHAnsi"/>
                <w:b/>
                <w:color w:val="000000" w:themeColor="text1"/>
                <w:sz w:val="20"/>
                <w:szCs w:val="20"/>
              </w:rPr>
              <w:t>i) Jazyky, v ktorých sa študijný program uskutočňuje</w:t>
            </w:r>
          </w:p>
        </w:tc>
        <w:tc>
          <w:tcPr>
            <w:tcW w:w="4531" w:type="dxa"/>
            <w:shd w:val="clear" w:color="auto" w:fill="auto"/>
          </w:tcPr>
          <w:p w14:paraId="3B408210" w14:textId="7692108C" w:rsidR="005F5F48" w:rsidRPr="00D22798" w:rsidRDefault="000762F0" w:rsidP="00FA033D">
            <w:pPr>
              <w:rPr>
                <w:rFonts w:asciiTheme="minorHAnsi" w:eastAsia="Times New Roman" w:hAnsiTheme="minorHAnsi" w:cstheme="minorHAnsi"/>
                <w:color w:val="000000" w:themeColor="text1"/>
                <w:sz w:val="20"/>
                <w:szCs w:val="20"/>
              </w:rPr>
            </w:pPr>
            <w:r w:rsidRPr="00D22798">
              <w:rPr>
                <w:rFonts w:asciiTheme="minorHAnsi" w:eastAsia="Times New Roman" w:hAnsiTheme="minorHAnsi" w:cstheme="minorHAnsi"/>
                <w:color w:val="000000" w:themeColor="text1"/>
                <w:sz w:val="20"/>
                <w:szCs w:val="20"/>
              </w:rPr>
              <w:t>slovenský jazyk a anglický jazyk</w:t>
            </w:r>
            <w:r w:rsidR="00BF5502" w:rsidRPr="00D22798">
              <w:rPr>
                <w:rFonts w:asciiTheme="minorHAnsi" w:eastAsia="Times New Roman" w:hAnsiTheme="minorHAnsi" w:cstheme="minorHAnsi"/>
                <w:color w:val="000000" w:themeColor="text1"/>
                <w:sz w:val="20"/>
                <w:szCs w:val="20"/>
              </w:rPr>
              <w:t xml:space="preserve"> </w:t>
            </w:r>
          </w:p>
        </w:tc>
      </w:tr>
      <w:tr w:rsidR="00D22798" w:rsidRPr="00D22798" w14:paraId="399AF514" w14:textId="77777777" w:rsidTr="00FA033D">
        <w:tc>
          <w:tcPr>
            <w:tcW w:w="4531" w:type="dxa"/>
            <w:shd w:val="clear" w:color="auto" w:fill="auto"/>
          </w:tcPr>
          <w:p w14:paraId="56BB0C90" w14:textId="77777777" w:rsidR="005F5F48" w:rsidRPr="00D22798" w:rsidRDefault="000762F0" w:rsidP="00FA033D">
            <w:pPr>
              <w:rPr>
                <w:rFonts w:asciiTheme="minorHAnsi" w:eastAsia="Times New Roman" w:hAnsiTheme="minorHAnsi" w:cstheme="minorHAnsi"/>
                <w:b/>
                <w:color w:val="000000" w:themeColor="text1"/>
                <w:sz w:val="20"/>
                <w:szCs w:val="20"/>
              </w:rPr>
            </w:pPr>
            <w:r w:rsidRPr="00D22798">
              <w:rPr>
                <w:rFonts w:asciiTheme="minorHAnsi" w:eastAsia="Times New Roman" w:hAnsiTheme="minorHAnsi" w:cstheme="minorHAnsi"/>
                <w:b/>
                <w:color w:val="000000" w:themeColor="text1"/>
                <w:sz w:val="20"/>
                <w:szCs w:val="20"/>
              </w:rPr>
              <w:t>j) Štandardná dĺžka štúdia</w:t>
            </w:r>
          </w:p>
        </w:tc>
        <w:tc>
          <w:tcPr>
            <w:tcW w:w="4531" w:type="dxa"/>
            <w:shd w:val="clear" w:color="auto" w:fill="auto"/>
          </w:tcPr>
          <w:p w14:paraId="60DDD756" w14:textId="6801B536" w:rsidR="005F5F48" w:rsidRPr="00D22798" w:rsidRDefault="00D67929" w:rsidP="00FA033D">
            <w:pPr>
              <w:rPr>
                <w:rFonts w:asciiTheme="minorHAnsi" w:eastAsia="Times New Roman" w:hAnsiTheme="minorHAnsi" w:cstheme="minorHAnsi"/>
                <w:color w:val="000000" w:themeColor="text1"/>
                <w:sz w:val="20"/>
                <w:szCs w:val="20"/>
              </w:rPr>
            </w:pPr>
            <w:r w:rsidRPr="00D22798">
              <w:rPr>
                <w:rFonts w:asciiTheme="minorHAnsi" w:eastAsia="Times New Roman" w:hAnsiTheme="minorHAnsi" w:cstheme="minorHAnsi"/>
                <w:color w:val="000000" w:themeColor="text1"/>
                <w:sz w:val="20"/>
                <w:szCs w:val="20"/>
              </w:rPr>
              <w:t>2 roky</w:t>
            </w:r>
          </w:p>
        </w:tc>
      </w:tr>
      <w:tr w:rsidR="00D22798" w:rsidRPr="00D22798" w14:paraId="7EF4BEA4" w14:textId="77777777" w:rsidTr="00FA033D">
        <w:tc>
          <w:tcPr>
            <w:tcW w:w="4531" w:type="dxa"/>
            <w:shd w:val="clear" w:color="auto" w:fill="auto"/>
          </w:tcPr>
          <w:p w14:paraId="08B8DD41" w14:textId="77777777" w:rsidR="005F5F48" w:rsidRPr="00D22798" w:rsidRDefault="000762F0">
            <w:pPr>
              <w:rPr>
                <w:rFonts w:asciiTheme="minorHAnsi" w:eastAsia="Times New Roman" w:hAnsiTheme="minorHAnsi" w:cstheme="minorHAnsi"/>
                <w:b/>
                <w:color w:val="000000" w:themeColor="text1"/>
                <w:sz w:val="20"/>
                <w:szCs w:val="20"/>
              </w:rPr>
            </w:pPr>
            <w:r w:rsidRPr="00D22798">
              <w:rPr>
                <w:rFonts w:asciiTheme="minorHAnsi" w:eastAsia="Times New Roman" w:hAnsiTheme="minorHAnsi" w:cstheme="minorHAnsi"/>
                <w:b/>
                <w:color w:val="000000" w:themeColor="text1"/>
                <w:sz w:val="20"/>
                <w:szCs w:val="20"/>
              </w:rPr>
              <w:t>k) Kapacita študijného programu, skutočný počet uchádzačov a počet študentov</w:t>
            </w:r>
          </w:p>
        </w:tc>
        <w:tc>
          <w:tcPr>
            <w:tcW w:w="4531" w:type="dxa"/>
            <w:shd w:val="clear" w:color="auto" w:fill="auto"/>
          </w:tcPr>
          <w:p w14:paraId="00B01A7C" w14:textId="7435B639" w:rsidR="00466545" w:rsidRPr="00D22798" w:rsidRDefault="00466545">
            <w:pPr>
              <w:rPr>
                <w:rFonts w:asciiTheme="minorHAnsi" w:eastAsia="Times New Roman" w:hAnsiTheme="minorHAnsi" w:cstheme="minorHAnsi"/>
                <w:color w:val="000000" w:themeColor="text1"/>
                <w:sz w:val="20"/>
                <w:szCs w:val="20"/>
              </w:rPr>
            </w:pPr>
            <w:r w:rsidRPr="00D22798">
              <w:rPr>
                <w:rFonts w:asciiTheme="minorHAnsi" w:eastAsia="Times New Roman" w:hAnsiTheme="minorHAnsi" w:cstheme="minorHAnsi"/>
                <w:color w:val="000000" w:themeColor="text1"/>
                <w:sz w:val="20"/>
                <w:szCs w:val="20"/>
              </w:rPr>
              <w:t>Predpokladaný počet prijatých</w:t>
            </w:r>
            <w:r w:rsidR="00EF3062" w:rsidRPr="00D22798">
              <w:rPr>
                <w:rFonts w:asciiTheme="minorHAnsi" w:eastAsia="Times New Roman" w:hAnsiTheme="minorHAnsi" w:cstheme="minorHAnsi"/>
                <w:color w:val="000000" w:themeColor="text1"/>
                <w:sz w:val="20"/>
                <w:szCs w:val="20"/>
              </w:rPr>
              <w:t xml:space="preserve"> študentov</w:t>
            </w:r>
            <w:r w:rsidRPr="00D22798">
              <w:rPr>
                <w:rFonts w:asciiTheme="minorHAnsi" w:eastAsia="Times New Roman" w:hAnsiTheme="minorHAnsi" w:cstheme="minorHAnsi"/>
                <w:color w:val="000000" w:themeColor="text1"/>
                <w:sz w:val="20"/>
                <w:szCs w:val="20"/>
              </w:rPr>
              <w:t xml:space="preserve">: </w:t>
            </w:r>
            <w:r w:rsidR="00A1520F" w:rsidRPr="00D22798">
              <w:rPr>
                <w:rFonts w:asciiTheme="minorHAnsi" w:eastAsia="Times New Roman" w:hAnsiTheme="minorHAnsi" w:cstheme="minorHAnsi"/>
                <w:color w:val="000000" w:themeColor="text1"/>
                <w:sz w:val="20"/>
                <w:szCs w:val="20"/>
              </w:rPr>
              <w:t xml:space="preserve"> 40</w:t>
            </w:r>
          </w:p>
        </w:tc>
      </w:tr>
    </w:tbl>
    <w:p w14:paraId="0E42913E" w14:textId="77777777" w:rsidR="005F5F48" w:rsidRPr="00314ABE" w:rsidRDefault="000762F0">
      <w:pPr>
        <w:spacing w:after="0" w:line="240" w:lineRule="auto"/>
        <w:rPr>
          <w:rFonts w:asciiTheme="minorHAnsi" w:hAnsiTheme="minorHAnsi" w:cstheme="minorHAnsi"/>
          <w:sz w:val="20"/>
          <w:szCs w:val="20"/>
        </w:rPr>
      </w:pPr>
      <w:r w:rsidRPr="00314ABE">
        <w:rPr>
          <w:rFonts w:asciiTheme="minorHAnsi" w:hAnsiTheme="minorHAnsi" w:cstheme="minorHAnsi"/>
          <w:sz w:val="20"/>
          <w:szCs w:val="20"/>
        </w:rPr>
        <w:br w:type="page"/>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366"/>
      </w:tblGrid>
      <w:tr w:rsidR="005F5F48" w:rsidRPr="00314ABE" w14:paraId="3E425753" w14:textId="77777777">
        <w:tc>
          <w:tcPr>
            <w:tcW w:w="9062" w:type="dxa"/>
            <w:gridSpan w:val="2"/>
            <w:shd w:val="clear" w:color="auto" w:fill="E7E6E6"/>
          </w:tcPr>
          <w:p w14:paraId="2ACAB9B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2.</w:t>
            </w:r>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b/>
                <w:sz w:val="20"/>
                <w:szCs w:val="20"/>
              </w:rPr>
              <w:t>Profil absolventa a ciele vzdelávania</w:t>
            </w:r>
          </w:p>
        </w:tc>
      </w:tr>
      <w:tr w:rsidR="005F5F48" w:rsidRPr="00314ABE" w14:paraId="16C31B4D" w14:textId="77777777">
        <w:tc>
          <w:tcPr>
            <w:tcW w:w="1696" w:type="dxa"/>
          </w:tcPr>
          <w:p w14:paraId="121CE272"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a) Ciele vzdelávania študijného programu </w:t>
            </w:r>
          </w:p>
          <w:p w14:paraId="7927FA57" w14:textId="77777777" w:rsidR="005F5F48" w:rsidRPr="00314ABE" w:rsidRDefault="005F5F48">
            <w:pPr>
              <w:rPr>
                <w:rFonts w:asciiTheme="minorHAnsi" w:eastAsia="Times New Roman" w:hAnsiTheme="minorHAnsi" w:cstheme="minorHAnsi"/>
                <w:b/>
                <w:sz w:val="20"/>
                <w:szCs w:val="20"/>
              </w:rPr>
            </w:pPr>
          </w:p>
        </w:tc>
        <w:tc>
          <w:tcPr>
            <w:tcW w:w="7366" w:type="dxa"/>
          </w:tcPr>
          <w:p w14:paraId="7A7BFFE5" w14:textId="77777777" w:rsidR="006968EC" w:rsidRPr="007F2A13" w:rsidRDefault="006968EC" w:rsidP="00A1520F">
            <w:pPr>
              <w:jc w:val="both"/>
            </w:pPr>
            <w:r w:rsidRPr="007F2A13">
              <w:t xml:space="preserve">Absolvent magisterského študijného programu Sociálna a pracovná psychológia sa orientuje v aktuálnych možnostiach psychologickej špecializácie a praktického uplatnenia na trhu práce. Má špecifické poznatky prevažne v oblasti aplikovaných psychologických disciplín </w:t>
            </w:r>
            <w:r w:rsidRPr="00FC3ACC">
              <w:t>(najmä teórie učenia, teórie kognitívnych štruktúr, teórie osobnosti, teórie pracovného a športového</w:t>
            </w:r>
            <w:r w:rsidRPr="007F2A13">
              <w:t xml:space="preserve"> výkonu, teórie vedenia ľudí, teórie analýzy práce, teórie analýzy učebných potrieb, teórie poradenstva a psychoterapie, teórie psychometrickej tvorby testov, teórie fungovania komunít</w:t>
            </w:r>
            <w:r>
              <w:t>, teórie zmeny</w:t>
            </w:r>
            <w:r w:rsidRPr="007F2A13">
              <w:t xml:space="preserve">), ktoré primárne smerujú k poznaniu správania a prežívania jednotlivcov v rámci skupín a väčších systémov. Pozná princípy projektovania a realizácie náročnejšieho výskumného kvantitatívneho alebo kvalitatívneho projektu vrátane možností analýzy dát. </w:t>
            </w:r>
          </w:p>
          <w:p w14:paraId="0214FA18" w14:textId="77777777" w:rsidR="006968EC" w:rsidRPr="007F2A13" w:rsidRDefault="006968EC" w:rsidP="00A1520F">
            <w:pPr>
              <w:jc w:val="both"/>
            </w:pPr>
            <w:r w:rsidRPr="007F2A13">
              <w:t xml:space="preserve">Disponuje zručnosťami v oblasti aplikácie špecifických poznatkov rôznych psychologických disciplín, najmä konštruovanie metodík, navrhovanie postupov na hodnotenie výkonu, navrhovanie výcviku, navrhovanie terapeutického plánu alebo psychoterapie. Ďalej má zručnosti v oblasti </w:t>
            </w:r>
            <w:r w:rsidRPr="00FC3ACC">
              <w:t xml:space="preserve">diagnostiky v rámci výskumu (laboratórne podmienky, terénny výskum) a v rámci aplikovaných disciplín podľa psychologickej špecializácie. Absolvent je schopný navrhnúť a realizovať náročnejší výskumný projekt (experiment) vrátane multivariačnej analýzy dát alebo kvalitatívnej analýzy dát. </w:t>
            </w:r>
            <w:r w:rsidRPr="007F2A13">
              <w:t xml:space="preserve">Absolvent ďalej disponuje schopnosťou písať odborné články/výstupy/nálezy/správy, tvoriť koncepcie, uskutočniť analýzy a schopnosťou prezentovať ciele a výsledky i schopnosťou reflektovať svoju odbornú činnosť a odbornú činnosť druhých. Absolvent preukazuje samostatnosť pri riešení problémov a projektov z oblasti študijného odboru v meniacom sa prostredí. Absolvent preukazuje schopnosť pracovať efektívne ako jednotlivec, člen alebo vedúci tímu. Disponuje inovatívnym myslením a je pripravený odborne prezentovať výsledky vlastnej analýzy a štúdia pred odborným publikom, a to aj v cudzom jazyku. </w:t>
            </w:r>
          </w:p>
          <w:p w14:paraId="79CB2589" w14:textId="3D64BE3C" w:rsidR="006968EC" w:rsidRPr="00FC3ACC" w:rsidRDefault="006968EC" w:rsidP="00A1520F">
            <w:pPr>
              <w:jc w:val="both"/>
            </w:pPr>
            <w:r w:rsidRPr="00FC3ACC">
              <w:t>Cieľom je rozvíjať nielen sociálne zručnosti, ale aj zručnosti postarania sa o seba, ktoré budú absolventi nevyhnutne potrebovať</w:t>
            </w:r>
            <w:r w:rsidR="00D67929">
              <w:t>,</w:t>
            </w:r>
            <w:r w:rsidRPr="00FC3ACC">
              <w:t xml:space="preserve"> aby predchádzali súcitnej únave či vyhoreniu v pomáhajúcej profesii psychológa. Absolvent získa zručnosti práce s vlastnými emóciami i emóciami druhých ľudí, dávania spätnej väzby a relevantné spôsobilosti nevyhnutné pre profesiu psychológa. Absolvent bude zručný v sebareflexii, identifikovaní svojich silných stránok a ich rozvoja. Získa poradenské zručnosti. Absolvent má schopnosť rozšíriť svoje porozumenie skúsenostiam </w:t>
            </w:r>
            <w:r w:rsidR="00473C4F">
              <w:t xml:space="preserve">klientov, </w:t>
            </w:r>
            <w:r w:rsidRPr="00FC3ACC">
              <w:t xml:space="preserve">pacientov, opatrovateľov ako i zdravotníckeho personálu vo vybraných klinických skupinách a situáciách a zvýšiť tak svoje kompetencie pri každodennom jednaní s pacientmi. Má rozvinutú naratívnu kompetenciu.  </w:t>
            </w:r>
          </w:p>
          <w:p w14:paraId="016BE92B" w14:textId="77777777" w:rsidR="006968EC" w:rsidRPr="007F2A13" w:rsidRDefault="006968EC" w:rsidP="00A1520F">
            <w:pPr>
              <w:jc w:val="both"/>
            </w:pPr>
            <w:r w:rsidRPr="007F2A13">
              <w:t>Absolvent má základné výskumné kompetencie demonštrované v záverečnej práci. Absolvent nadobudne profesionálne kompetencie vzťahujúce sa na psychologický obsah odborného procesu a činností v kontexte klinickej praxe, poradenskej a psychoterapeutickej praxe, vzdelávacej praxe, kontextu práce a organizácie, konkrétne dokáže špecifikovať ciele (analyzovať potreby a určovať ciele), posudzovať alebo diagnostikovať (jednotlivca, skupinu, organizáciu, situáciu), vyvíjať (službu alebo produkt), realizovať a vyhodnotiť intervenciu a komunikovať výsledky.</w:t>
            </w:r>
          </w:p>
          <w:p w14:paraId="23DCCC7F" w14:textId="77777777" w:rsidR="006968EC" w:rsidRPr="007F2A13" w:rsidRDefault="006968EC" w:rsidP="00A1520F">
            <w:pPr>
              <w:jc w:val="both"/>
            </w:pPr>
            <w:r w:rsidRPr="007F2A13">
              <w:rPr>
                <w:rFonts w:cstheme="minorHAnsi"/>
              </w:rPr>
              <w:t xml:space="preserve">Profil absolventa a skladba študijného programu je v súlade s odporúčaniami </w:t>
            </w:r>
            <w:r w:rsidRPr="007F2A13">
              <w:rPr>
                <w:rFonts w:eastAsia="Times New Roman" w:cstheme="minorHAnsi"/>
              </w:rPr>
              <w:t>EuroPsy - the European Certificate in Psychology (EFPA, 2019), čo podporuje implementáciu nových predmetov do výučby s cieľom dosiahnuť rovnocennosť a uznávanie vzdelania v európskom priestore podľa plánu Dlhodobého zámeru rozvoja UK (https://uniba.sk/fileadmin/ruk/legislativa/2021/dlhodoby_zamer_rozvoja_UK_</w:t>
            </w:r>
            <w:r w:rsidRPr="007F2A13">
              <w:rPr>
                <w:rFonts w:eastAsia="Times New Roman" w:cstheme="minorHAnsi"/>
              </w:rPr>
              <w:lastRenderedPageBreak/>
              <w:t>2021-2027.pdf). Profil absolventa ďalej korešponduje s dlhodobým zámerom rozvoja UK, špecificky v oblasti zameranej na štúdium psychických procesov, správania a ľudskej mysle; vplyv digitálnych technológií na edukačný, rehabilitačný, terapeutický proces; problematiku minoritných skupín a komunít s odlišnými jazykovo-kultúrnymi tradíciami ako cieľov výskumu UK v pláne Dlhodobého zámeru rozvoja.</w:t>
            </w:r>
          </w:p>
          <w:p w14:paraId="2463766E" w14:textId="02B87C0F" w:rsidR="009A57A8" w:rsidRPr="00C70AC2" w:rsidRDefault="009A57A8" w:rsidP="0021012E">
            <w:pPr>
              <w:rPr>
                <w:rFonts w:cstheme="minorHAnsi"/>
                <w:sz w:val="20"/>
                <w:szCs w:val="20"/>
              </w:rPr>
            </w:pPr>
          </w:p>
        </w:tc>
      </w:tr>
      <w:tr w:rsidR="005F5F48" w:rsidRPr="00314ABE" w14:paraId="6035FA66" w14:textId="77777777">
        <w:tc>
          <w:tcPr>
            <w:tcW w:w="1696" w:type="dxa"/>
          </w:tcPr>
          <w:p w14:paraId="55FB1B6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b) Povolania, na výkon ktorých je absolvent v čase absolvovania štúdia pripravený a potenciál študijného programu z pohľadu uplatnenia absolventov</w:t>
            </w:r>
          </w:p>
        </w:tc>
        <w:tc>
          <w:tcPr>
            <w:tcW w:w="7366" w:type="dxa"/>
          </w:tcPr>
          <w:p w14:paraId="4DA0588C" w14:textId="77777777" w:rsidR="005A2836" w:rsidRPr="005A2836" w:rsidRDefault="005A2836" w:rsidP="005A2836">
            <w:pPr>
              <w:rPr>
                <w:rFonts w:asciiTheme="minorHAnsi" w:hAnsiTheme="minorHAnsi" w:cstheme="minorHAnsi"/>
                <w:color w:val="000000"/>
                <w:sz w:val="20"/>
                <w:szCs w:val="20"/>
                <w:shd w:val="clear" w:color="auto" w:fill="FFFFFF"/>
              </w:rPr>
            </w:pPr>
            <w:r w:rsidRPr="005A2836">
              <w:rPr>
                <w:rFonts w:asciiTheme="minorHAnsi" w:hAnsiTheme="minorHAnsi" w:cstheme="minorHAnsi"/>
                <w:color w:val="000000"/>
                <w:sz w:val="20"/>
                <w:szCs w:val="20"/>
                <w:shd w:val="clear" w:color="auto" w:fill="FFFFFF"/>
              </w:rPr>
              <w:t>2422016 Špecialista v oblasti rozvoja vedy, výskumu a inovácií</w:t>
            </w:r>
          </w:p>
          <w:p w14:paraId="1B71C8F4" w14:textId="77777777" w:rsidR="005A2836" w:rsidRPr="005A2836" w:rsidRDefault="005A2836" w:rsidP="005A2836">
            <w:pPr>
              <w:rPr>
                <w:rFonts w:asciiTheme="minorHAnsi" w:hAnsiTheme="minorHAnsi" w:cstheme="minorHAnsi"/>
                <w:color w:val="000000"/>
                <w:sz w:val="20"/>
                <w:szCs w:val="20"/>
                <w:shd w:val="clear" w:color="auto" w:fill="FFFFFF"/>
              </w:rPr>
            </w:pPr>
            <w:r w:rsidRPr="005A2836">
              <w:rPr>
                <w:rFonts w:asciiTheme="minorHAnsi" w:hAnsiTheme="minorHAnsi" w:cstheme="minorHAnsi"/>
                <w:color w:val="000000"/>
                <w:sz w:val="20"/>
                <w:szCs w:val="20"/>
                <w:shd w:val="clear" w:color="auto" w:fill="FFFFFF"/>
              </w:rPr>
              <w:t>2634009 Vedecký pracovník v oblasti psychológie</w:t>
            </w:r>
          </w:p>
          <w:p w14:paraId="7737072A" w14:textId="77777777" w:rsidR="005A2836" w:rsidRPr="00A1520F" w:rsidRDefault="005A2836" w:rsidP="005A2836">
            <w:pPr>
              <w:shd w:val="clear" w:color="auto" w:fill="FFFFFF"/>
              <w:rPr>
                <w:rFonts w:asciiTheme="minorHAnsi" w:eastAsia="Times New Roman" w:hAnsiTheme="minorHAnsi" w:cstheme="minorHAnsi"/>
                <w:color w:val="000000"/>
                <w:sz w:val="20"/>
                <w:szCs w:val="20"/>
              </w:rPr>
            </w:pPr>
            <w:r w:rsidRPr="005A2836">
              <w:rPr>
                <w:rFonts w:asciiTheme="minorHAnsi" w:hAnsiTheme="minorHAnsi" w:cstheme="minorHAnsi"/>
                <w:color w:val="000000"/>
                <w:sz w:val="20"/>
                <w:szCs w:val="20"/>
                <w:shd w:val="clear" w:color="auto" w:fill="FFFFFF"/>
              </w:rPr>
              <w:t xml:space="preserve">2423007 Kariérový poradca, </w:t>
            </w:r>
            <w:r w:rsidRPr="005A2836">
              <w:rPr>
                <w:rFonts w:asciiTheme="minorHAnsi" w:eastAsia="Times New Roman" w:hAnsiTheme="minorHAnsi" w:cstheme="minorHAnsi"/>
                <w:color w:val="000000"/>
                <w:sz w:val="20"/>
                <w:szCs w:val="20"/>
              </w:rPr>
              <w:t xml:space="preserve">Metodik odborných poradenských služieb, Projektový manažér v oblasti kariérového poradenstva, Vedúci oddelenia poradenstva vo vzdelávacom a </w:t>
            </w:r>
            <w:r w:rsidRPr="00A1520F">
              <w:rPr>
                <w:rFonts w:asciiTheme="minorHAnsi" w:eastAsia="Times New Roman" w:hAnsiTheme="minorHAnsi" w:cstheme="minorHAnsi"/>
                <w:color w:val="000000"/>
                <w:sz w:val="20"/>
                <w:szCs w:val="20"/>
              </w:rPr>
              <w:t>profesijnom vývine</w:t>
            </w:r>
          </w:p>
          <w:p w14:paraId="151ABDE3" w14:textId="77777777" w:rsidR="005A2836" w:rsidRPr="00A1520F" w:rsidRDefault="005A2836" w:rsidP="005A2836">
            <w:pPr>
              <w:shd w:val="clear" w:color="auto" w:fill="FFFFFF"/>
              <w:rPr>
                <w:rFonts w:asciiTheme="minorHAnsi" w:hAnsiTheme="minorHAnsi" w:cstheme="minorHAnsi"/>
                <w:color w:val="000000"/>
                <w:sz w:val="20"/>
                <w:szCs w:val="20"/>
                <w:shd w:val="clear" w:color="auto" w:fill="FFFFFF"/>
              </w:rPr>
            </w:pPr>
            <w:r w:rsidRPr="00A1520F">
              <w:rPr>
                <w:rFonts w:asciiTheme="minorHAnsi" w:hAnsiTheme="minorHAnsi" w:cstheme="minorHAnsi"/>
                <w:color w:val="000000"/>
                <w:sz w:val="20"/>
                <w:szCs w:val="20"/>
                <w:shd w:val="clear" w:color="auto" w:fill="FFFFFF"/>
              </w:rPr>
              <w:t>2351002 Metodik v oblasti výchovy a vzdelávania</w:t>
            </w:r>
          </w:p>
          <w:p w14:paraId="3DF36909" w14:textId="77777777" w:rsidR="005A2836" w:rsidRPr="00A1520F" w:rsidRDefault="005A2836" w:rsidP="005A2836">
            <w:pPr>
              <w:shd w:val="clear" w:color="auto" w:fill="FFFFFF"/>
              <w:rPr>
                <w:rFonts w:asciiTheme="minorHAnsi" w:hAnsiTheme="minorHAnsi" w:cstheme="minorHAnsi"/>
                <w:color w:val="000000"/>
                <w:sz w:val="20"/>
                <w:szCs w:val="20"/>
                <w:shd w:val="clear" w:color="auto" w:fill="FFFFFF"/>
              </w:rPr>
            </w:pPr>
            <w:r w:rsidRPr="00A1520F">
              <w:rPr>
                <w:rFonts w:asciiTheme="minorHAnsi" w:hAnsiTheme="minorHAnsi" w:cstheme="minorHAnsi"/>
                <w:color w:val="000000"/>
                <w:sz w:val="20"/>
                <w:szCs w:val="20"/>
                <w:shd w:val="clear" w:color="auto" w:fill="FFFFFF"/>
              </w:rPr>
              <w:t>345999 Riadiaci pracovník vo výchove a vzdelávaní inde neuvedený</w:t>
            </w:r>
          </w:p>
          <w:p w14:paraId="3E114142" w14:textId="77777777" w:rsidR="005A2836" w:rsidRPr="00A1520F" w:rsidRDefault="005A2836" w:rsidP="005A2836">
            <w:pPr>
              <w:shd w:val="clear" w:color="auto" w:fill="FFFFFF"/>
              <w:rPr>
                <w:rFonts w:asciiTheme="minorHAnsi" w:hAnsiTheme="minorHAnsi" w:cstheme="minorHAnsi"/>
                <w:color w:val="000000"/>
                <w:sz w:val="20"/>
                <w:szCs w:val="20"/>
                <w:shd w:val="clear" w:color="auto" w:fill="FFFFFF"/>
              </w:rPr>
            </w:pPr>
            <w:r w:rsidRPr="00A1520F">
              <w:rPr>
                <w:rFonts w:asciiTheme="minorHAnsi" w:hAnsiTheme="minorHAnsi" w:cstheme="minorHAnsi"/>
                <w:color w:val="000000"/>
                <w:sz w:val="20"/>
                <w:szCs w:val="20"/>
                <w:shd w:val="clear" w:color="auto" w:fill="FFFFFF"/>
              </w:rPr>
              <w:t>2351007 Špecialista kvality vzdelávania</w:t>
            </w:r>
          </w:p>
          <w:p w14:paraId="3701434A" w14:textId="77777777" w:rsidR="005A2836" w:rsidRPr="00A1520F" w:rsidRDefault="005A2836" w:rsidP="005A2836">
            <w:pPr>
              <w:shd w:val="clear" w:color="auto" w:fill="FFFFFF"/>
              <w:rPr>
                <w:rFonts w:asciiTheme="minorHAnsi" w:hAnsiTheme="minorHAnsi" w:cstheme="minorHAnsi"/>
                <w:color w:val="000000"/>
                <w:sz w:val="20"/>
                <w:szCs w:val="20"/>
                <w:shd w:val="clear" w:color="auto" w:fill="FFFFFF"/>
              </w:rPr>
            </w:pPr>
            <w:r w:rsidRPr="00A1520F">
              <w:rPr>
                <w:rFonts w:asciiTheme="minorHAnsi" w:hAnsiTheme="minorHAnsi" w:cstheme="minorHAnsi"/>
                <w:color w:val="000000"/>
                <w:sz w:val="20"/>
                <w:szCs w:val="20"/>
                <w:shd w:val="clear" w:color="auto" w:fill="FFFFFF"/>
              </w:rPr>
              <w:t>2359009 Výchovný poradca</w:t>
            </w:r>
          </w:p>
          <w:p w14:paraId="467F3E35" w14:textId="77777777" w:rsidR="005A2836" w:rsidRPr="00A1520F" w:rsidRDefault="005A2836" w:rsidP="005A2836">
            <w:pPr>
              <w:shd w:val="clear" w:color="auto" w:fill="FFFFFF"/>
              <w:rPr>
                <w:rFonts w:asciiTheme="minorHAnsi" w:eastAsia="Times New Roman" w:hAnsiTheme="minorHAnsi" w:cstheme="minorHAnsi"/>
                <w:color w:val="000000"/>
                <w:sz w:val="20"/>
                <w:szCs w:val="20"/>
              </w:rPr>
            </w:pPr>
            <w:r w:rsidRPr="00A1520F">
              <w:rPr>
                <w:rFonts w:asciiTheme="minorHAnsi" w:hAnsiTheme="minorHAnsi" w:cstheme="minorHAnsi"/>
                <w:color w:val="000000"/>
                <w:sz w:val="20"/>
                <w:szCs w:val="20"/>
                <w:shd w:val="clear" w:color="auto" w:fill="FFFFFF"/>
              </w:rPr>
              <w:t xml:space="preserve">2423007 Kariérový poradca, </w:t>
            </w:r>
            <w:r w:rsidRPr="00A1520F">
              <w:rPr>
                <w:rFonts w:asciiTheme="minorHAnsi" w:eastAsia="Times New Roman" w:hAnsiTheme="minorHAnsi" w:cstheme="minorHAnsi"/>
                <w:color w:val="000000"/>
                <w:sz w:val="20"/>
                <w:szCs w:val="20"/>
              </w:rPr>
              <w:t>kariérový kouč, poradca v kariérovom vývine, poradca v profesionálnom vývine</w:t>
            </w:r>
          </w:p>
          <w:p w14:paraId="1A82464E" w14:textId="77777777" w:rsidR="005A2836" w:rsidRPr="00A1520F" w:rsidRDefault="005A2836" w:rsidP="005A2836">
            <w:pPr>
              <w:shd w:val="clear" w:color="auto" w:fill="FFFFFF"/>
              <w:rPr>
                <w:rFonts w:asciiTheme="minorHAnsi" w:hAnsiTheme="minorHAnsi" w:cstheme="minorHAnsi"/>
                <w:color w:val="000000"/>
                <w:sz w:val="20"/>
                <w:szCs w:val="20"/>
                <w:shd w:val="clear" w:color="auto" w:fill="FFFFFF"/>
              </w:rPr>
            </w:pPr>
            <w:r w:rsidRPr="00A1520F">
              <w:rPr>
                <w:rFonts w:asciiTheme="minorHAnsi" w:hAnsiTheme="minorHAnsi" w:cstheme="minorHAnsi"/>
                <w:color w:val="000000"/>
                <w:sz w:val="20"/>
                <w:szCs w:val="20"/>
                <w:shd w:val="clear" w:color="auto" w:fill="FFFFFF"/>
              </w:rPr>
              <w:t>2423006 Kouč</w:t>
            </w:r>
          </w:p>
          <w:p w14:paraId="12CFEA04" w14:textId="77777777" w:rsidR="005A2836" w:rsidRPr="00A1520F" w:rsidRDefault="005A2836" w:rsidP="005A2836">
            <w:pPr>
              <w:shd w:val="clear" w:color="auto" w:fill="FFFFFF"/>
              <w:rPr>
                <w:rFonts w:asciiTheme="minorHAnsi" w:hAnsiTheme="minorHAnsi" w:cstheme="minorHAnsi"/>
                <w:color w:val="000000"/>
                <w:sz w:val="20"/>
                <w:szCs w:val="20"/>
                <w:shd w:val="clear" w:color="auto" w:fill="FFFFFF"/>
              </w:rPr>
            </w:pPr>
            <w:r w:rsidRPr="00A1520F">
              <w:rPr>
                <w:rFonts w:asciiTheme="minorHAnsi" w:hAnsiTheme="minorHAnsi" w:cstheme="minorHAnsi"/>
                <w:color w:val="000000"/>
                <w:sz w:val="20"/>
                <w:szCs w:val="20"/>
                <w:shd w:val="clear" w:color="auto" w:fill="FFFFFF"/>
              </w:rPr>
              <w:t>2634010 Psychoterapeut</w:t>
            </w:r>
          </w:p>
          <w:p w14:paraId="4D516076" w14:textId="77777777" w:rsidR="005A2836" w:rsidRPr="00A1520F" w:rsidRDefault="005A2836" w:rsidP="005A2836">
            <w:pPr>
              <w:shd w:val="clear" w:color="auto" w:fill="FFFFFF"/>
              <w:rPr>
                <w:rFonts w:asciiTheme="minorHAnsi" w:hAnsiTheme="minorHAnsi" w:cstheme="minorHAnsi"/>
                <w:color w:val="000000"/>
                <w:sz w:val="20"/>
                <w:szCs w:val="20"/>
                <w:shd w:val="clear" w:color="auto" w:fill="FFFFFF"/>
              </w:rPr>
            </w:pPr>
            <w:r w:rsidRPr="00A1520F">
              <w:rPr>
                <w:rFonts w:asciiTheme="minorHAnsi" w:hAnsiTheme="minorHAnsi" w:cstheme="minorHAnsi"/>
                <w:color w:val="000000"/>
                <w:sz w:val="20"/>
                <w:szCs w:val="20"/>
                <w:shd w:val="clear" w:color="auto" w:fill="FFFFFF"/>
              </w:rPr>
              <w:t>2265004 Poradca pre zdravý životný štýl</w:t>
            </w:r>
          </w:p>
          <w:p w14:paraId="45EE73DF" w14:textId="77777777" w:rsidR="005A2836" w:rsidRPr="00A1520F" w:rsidRDefault="005A2836" w:rsidP="005A2836">
            <w:pPr>
              <w:shd w:val="clear" w:color="auto" w:fill="FFFFFF"/>
              <w:rPr>
                <w:rFonts w:asciiTheme="minorHAnsi" w:hAnsiTheme="minorHAnsi" w:cstheme="minorHAnsi"/>
                <w:color w:val="000000"/>
                <w:sz w:val="20"/>
                <w:szCs w:val="20"/>
                <w:shd w:val="clear" w:color="auto" w:fill="FFFFFF"/>
              </w:rPr>
            </w:pPr>
            <w:r w:rsidRPr="00A1520F">
              <w:rPr>
                <w:rFonts w:asciiTheme="minorHAnsi" w:hAnsiTheme="minorHAnsi" w:cstheme="minorHAnsi"/>
                <w:color w:val="000000"/>
                <w:sz w:val="20"/>
                <w:szCs w:val="20"/>
                <w:shd w:val="clear" w:color="auto" w:fill="FFFFFF"/>
              </w:rPr>
              <w:t>2634004 Dopravný psychológ</w:t>
            </w:r>
          </w:p>
          <w:p w14:paraId="67E00627" w14:textId="77777777" w:rsidR="005A2836" w:rsidRPr="00A1520F" w:rsidRDefault="005A2836" w:rsidP="005A2836">
            <w:pPr>
              <w:shd w:val="clear" w:color="auto" w:fill="FFFFFF"/>
              <w:rPr>
                <w:rFonts w:asciiTheme="minorHAnsi" w:hAnsiTheme="minorHAnsi" w:cstheme="minorHAnsi"/>
                <w:color w:val="000000"/>
                <w:sz w:val="20"/>
                <w:szCs w:val="20"/>
                <w:shd w:val="clear" w:color="auto" w:fill="FFFFFF"/>
              </w:rPr>
            </w:pPr>
            <w:r w:rsidRPr="00A1520F">
              <w:rPr>
                <w:rFonts w:asciiTheme="minorHAnsi" w:hAnsiTheme="minorHAnsi" w:cstheme="minorHAnsi"/>
                <w:color w:val="000000"/>
                <w:sz w:val="20"/>
                <w:szCs w:val="20"/>
                <w:shd w:val="clear" w:color="auto" w:fill="FFFFFF"/>
              </w:rPr>
              <w:t>1221003 Riadiaci pracovník (manažér) v oblasti prieskumu trhu</w:t>
            </w:r>
          </w:p>
          <w:p w14:paraId="185905B3" w14:textId="77777777" w:rsidR="005A2836" w:rsidRPr="00A1520F" w:rsidRDefault="005A2836" w:rsidP="005A2836">
            <w:pPr>
              <w:shd w:val="clear" w:color="auto" w:fill="FFFFFF"/>
              <w:rPr>
                <w:rFonts w:asciiTheme="minorHAnsi" w:eastAsia="Times New Roman" w:hAnsiTheme="minorHAnsi" w:cstheme="minorHAnsi"/>
                <w:color w:val="000000"/>
                <w:sz w:val="20"/>
                <w:szCs w:val="20"/>
              </w:rPr>
            </w:pPr>
            <w:r w:rsidRPr="00A1520F">
              <w:rPr>
                <w:rFonts w:asciiTheme="minorHAnsi" w:hAnsiTheme="minorHAnsi" w:cstheme="minorHAnsi"/>
                <w:color w:val="000000"/>
                <w:sz w:val="20"/>
                <w:szCs w:val="20"/>
                <w:shd w:val="clear" w:color="auto" w:fill="FFFFFF"/>
              </w:rPr>
              <w:t xml:space="preserve">1212002 Riadiaci pracovník (manažér) pre oblasť náboru a výberu pracovníkov, </w:t>
            </w:r>
            <w:r w:rsidRPr="00A1520F">
              <w:rPr>
                <w:rFonts w:asciiTheme="minorHAnsi" w:eastAsia="Times New Roman" w:hAnsiTheme="minorHAnsi" w:cstheme="minorHAnsi"/>
                <w:color w:val="000000"/>
                <w:sz w:val="20"/>
                <w:szCs w:val="20"/>
              </w:rPr>
              <w:t>Personálny manažér, Manažér získavania a výberu pracovníkov</w:t>
            </w:r>
          </w:p>
          <w:p w14:paraId="2A3C5D59" w14:textId="77777777" w:rsidR="005A2836" w:rsidRPr="00A1520F" w:rsidRDefault="005A2836" w:rsidP="005A2836">
            <w:pPr>
              <w:shd w:val="clear" w:color="auto" w:fill="FFFFFF"/>
              <w:rPr>
                <w:rFonts w:asciiTheme="minorHAnsi" w:eastAsia="Times New Roman" w:hAnsiTheme="minorHAnsi" w:cstheme="minorHAnsi"/>
                <w:color w:val="000000"/>
                <w:sz w:val="20"/>
                <w:szCs w:val="20"/>
              </w:rPr>
            </w:pPr>
            <w:r w:rsidRPr="00A1520F">
              <w:rPr>
                <w:rFonts w:asciiTheme="minorHAnsi" w:hAnsiTheme="minorHAnsi" w:cstheme="minorHAnsi"/>
                <w:color w:val="000000"/>
                <w:sz w:val="20"/>
                <w:szCs w:val="20"/>
                <w:shd w:val="clear" w:color="auto" w:fill="FFFFFF"/>
              </w:rPr>
              <w:t xml:space="preserve">1212004 Riadiaci pracovník (manažér) pre oblasť vzdelávania a rozvoja pracovníkov, </w:t>
            </w:r>
            <w:r w:rsidRPr="00A1520F">
              <w:rPr>
                <w:rFonts w:asciiTheme="minorHAnsi" w:eastAsia="Times New Roman" w:hAnsiTheme="minorHAnsi" w:cstheme="minorHAnsi"/>
                <w:color w:val="000000"/>
                <w:sz w:val="20"/>
                <w:szCs w:val="20"/>
              </w:rPr>
              <w:t>Manažér pre vzdelávanie a rozvoj ľudských zdrojov, Manažér rozvoja ľudských zdrojov</w:t>
            </w:r>
          </w:p>
          <w:p w14:paraId="68D5F772" w14:textId="77777777" w:rsidR="005A2836" w:rsidRPr="00A1520F" w:rsidRDefault="005A2836" w:rsidP="005A2836">
            <w:pPr>
              <w:shd w:val="clear" w:color="auto" w:fill="FFFFFF"/>
              <w:rPr>
                <w:rFonts w:asciiTheme="minorHAnsi" w:hAnsiTheme="minorHAnsi" w:cstheme="minorHAnsi"/>
                <w:color w:val="000000"/>
                <w:sz w:val="20"/>
                <w:szCs w:val="20"/>
                <w:shd w:val="clear" w:color="auto" w:fill="FFFFFF"/>
              </w:rPr>
            </w:pPr>
            <w:r w:rsidRPr="00A1520F">
              <w:rPr>
                <w:rFonts w:asciiTheme="minorHAnsi" w:hAnsiTheme="minorHAnsi" w:cstheme="minorHAnsi"/>
                <w:color w:val="000000"/>
                <w:sz w:val="20"/>
                <w:szCs w:val="20"/>
                <w:shd w:val="clear" w:color="auto" w:fill="FFFFFF"/>
              </w:rPr>
              <w:t>3341003 Supervízor operátorov dát</w:t>
            </w:r>
          </w:p>
          <w:p w14:paraId="7382C1A1" w14:textId="77777777" w:rsidR="005A2836" w:rsidRPr="00A1520F" w:rsidRDefault="005A2836" w:rsidP="005A2836">
            <w:pPr>
              <w:shd w:val="clear" w:color="auto" w:fill="FFFFFF"/>
              <w:rPr>
                <w:rFonts w:asciiTheme="minorHAnsi" w:hAnsiTheme="minorHAnsi" w:cstheme="minorHAnsi"/>
                <w:color w:val="000000"/>
                <w:sz w:val="20"/>
                <w:szCs w:val="20"/>
                <w:shd w:val="clear" w:color="auto" w:fill="FFFFFF"/>
              </w:rPr>
            </w:pPr>
            <w:r w:rsidRPr="00A1520F">
              <w:rPr>
                <w:rFonts w:asciiTheme="minorHAnsi" w:hAnsiTheme="minorHAnsi" w:cstheme="minorHAnsi"/>
                <w:color w:val="000000"/>
                <w:sz w:val="20"/>
                <w:szCs w:val="20"/>
                <w:shd w:val="clear" w:color="auto" w:fill="FFFFFF"/>
              </w:rPr>
              <w:t>1212003 Riadiaci pracovník (manažér) pre oblasť odmeňovania a benefitov</w:t>
            </w:r>
          </w:p>
          <w:p w14:paraId="7A4B28EF" w14:textId="77777777" w:rsidR="005A2836" w:rsidRPr="005A2836" w:rsidRDefault="005A2836" w:rsidP="005A2836">
            <w:pPr>
              <w:shd w:val="clear" w:color="auto" w:fill="FFFFFF"/>
              <w:rPr>
                <w:rFonts w:asciiTheme="minorHAnsi" w:eastAsia="Times New Roman" w:hAnsiTheme="minorHAnsi" w:cstheme="minorHAnsi"/>
                <w:color w:val="000000"/>
                <w:sz w:val="20"/>
                <w:szCs w:val="20"/>
              </w:rPr>
            </w:pPr>
            <w:r w:rsidRPr="00A1520F">
              <w:rPr>
                <w:rFonts w:asciiTheme="minorHAnsi" w:hAnsiTheme="minorHAnsi" w:cstheme="minorHAnsi"/>
                <w:color w:val="000000"/>
                <w:sz w:val="20"/>
                <w:szCs w:val="20"/>
                <w:shd w:val="clear" w:color="auto" w:fill="FFFFFF"/>
              </w:rPr>
              <w:t xml:space="preserve">1212005 - Riadiaci pracovník (manažér) personálnej administratívy a zamestnaneckých vzťahov, </w:t>
            </w:r>
            <w:r w:rsidRPr="00A1520F">
              <w:rPr>
                <w:rFonts w:asciiTheme="minorHAnsi" w:eastAsia="Times New Roman" w:hAnsiTheme="minorHAnsi" w:cstheme="minorHAnsi"/>
                <w:color w:val="000000"/>
                <w:sz w:val="20"/>
                <w:szCs w:val="20"/>
              </w:rPr>
              <w:t>HR Manager, Manažér/Vedúci ľudských zdrojov, Personálny manažér, Vedúci personálnej administratívy, Vedúci personálnej práce, Vedúci zamestnaneckých vzťahov, Vedúci zamestnaneckých</w:t>
            </w:r>
            <w:r w:rsidRPr="005A2836">
              <w:rPr>
                <w:rFonts w:asciiTheme="minorHAnsi" w:eastAsia="Times New Roman" w:hAnsiTheme="minorHAnsi" w:cstheme="minorHAnsi"/>
                <w:color w:val="000000"/>
                <w:sz w:val="20"/>
                <w:szCs w:val="20"/>
              </w:rPr>
              <w:t xml:space="preserve"> záležitostí</w:t>
            </w:r>
          </w:p>
          <w:p w14:paraId="306E44F2" w14:textId="77777777" w:rsidR="005A2836" w:rsidRPr="005A2836" w:rsidRDefault="005A2836" w:rsidP="005A2836">
            <w:pPr>
              <w:shd w:val="clear" w:color="auto" w:fill="FFFFFF"/>
              <w:rPr>
                <w:rFonts w:asciiTheme="minorHAnsi" w:hAnsiTheme="minorHAnsi" w:cstheme="minorHAnsi"/>
                <w:color w:val="000000"/>
                <w:sz w:val="20"/>
                <w:szCs w:val="20"/>
                <w:shd w:val="clear" w:color="auto" w:fill="FFFFFF"/>
              </w:rPr>
            </w:pPr>
            <w:r w:rsidRPr="005A2836">
              <w:rPr>
                <w:rFonts w:asciiTheme="minorHAnsi" w:hAnsiTheme="minorHAnsi" w:cstheme="minorHAnsi"/>
                <w:color w:val="000000"/>
                <w:sz w:val="20"/>
                <w:szCs w:val="20"/>
                <w:shd w:val="clear" w:color="auto" w:fill="FFFFFF"/>
              </w:rPr>
              <w:t>1212001 Riadiaci pracovník (manažér) ľudských zdrojov (personálny riaditeľ), Riaditeľ ľudských zdrojov</w:t>
            </w:r>
          </w:p>
          <w:p w14:paraId="1157D5F4" w14:textId="77777777" w:rsidR="005A2836" w:rsidRPr="005A2836" w:rsidRDefault="005A2836" w:rsidP="005A2836">
            <w:pPr>
              <w:shd w:val="clear" w:color="auto" w:fill="FFFFFF"/>
              <w:rPr>
                <w:rFonts w:asciiTheme="minorHAnsi" w:eastAsia="Times New Roman" w:hAnsiTheme="minorHAnsi" w:cstheme="minorHAnsi"/>
                <w:color w:val="000000"/>
                <w:sz w:val="20"/>
                <w:szCs w:val="20"/>
              </w:rPr>
            </w:pPr>
            <w:r w:rsidRPr="005A2836">
              <w:rPr>
                <w:rFonts w:asciiTheme="minorHAnsi" w:hAnsiTheme="minorHAnsi" w:cstheme="minorHAnsi"/>
                <w:color w:val="000000"/>
                <w:sz w:val="20"/>
                <w:szCs w:val="20"/>
                <w:shd w:val="clear" w:color="auto" w:fill="FFFFFF"/>
              </w:rPr>
              <w:t xml:space="preserve">2423007 Kariérový špecialista, </w:t>
            </w:r>
            <w:r w:rsidRPr="005A2836">
              <w:rPr>
                <w:rFonts w:asciiTheme="minorHAnsi" w:eastAsia="Times New Roman" w:hAnsiTheme="minorHAnsi" w:cstheme="minorHAnsi"/>
                <w:color w:val="000000"/>
                <w:sz w:val="20"/>
                <w:szCs w:val="20"/>
              </w:rPr>
              <w:t>Metodik odborných poradenských služieb, Projektový manažér v oblasti kariérového poradenstva, Vedúci oddelenia poradenstva vo vzdelávacom a profesijnom vývine</w:t>
            </w:r>
          </w:p>
          <w:p w14:paraId="71B7A38A" w14:textId="77777777" w:rsidR="005A2836" w:rsidRPr="005A2836" w:rsidRDefault="005A2836" w:rsidP="005A2836">
            <w:pPr>
              <w:shd w:val="clear" w:color="auto" w:fill="FFFFFF"/>
              <w:rPr>
                <w:rFonts w:asciiTheme="minorHAnsi" w:eastAsia="Times New Roman" w:hAnsiTheme="minorHAnsi" w:cstheme="minorHAnsi"/>
                <w:color w:val="000000"/>
                <w:sz w:val="20"/>
                <w:szCs w:val="20"/>
              </w:rPr>
            </w:pPr>
          </w:p>
          <w:p w14:paraId="41926E22" w14:textId="5F44B367" w:rsidR="005F5F48" w:rsidRPr="00E13E76" w:rsidRDefault="00024FA0" w:rsidP="00024FA0">
            <w:pPr>
              <w:jc w:val="both"/>
              <w:rPr>
                <w:rFonts w:asciiTheme="minorHAnsi" w:eastAsia="Times New Roman" w:hAnsiTheme="minorHAnsi" w:cstheme="minorHAnsi"/>
                <w:sz w:val="20"/>
                <w:szCs w:val="20"/>
              </w:rPr>
            </w:pPr>
            <w:r w:rsidRPr="00E13E76">
              <w:rPr>
                <w:rFonts w:asciiTheme="minorHAnsi" w:eastAsia="Times New Roman" w:hAnsiTheme="minorHAnsi" w:cstheme="minorHAnsi"/>
                <w:sz w:val="20"/>
                <w:szCs w:val="20"/>
              </w:rPr>
              <w:t>3412007 Kariérový sprievodca, konzultant</w:t>
            </w:r>
          </w:p>
          <w:p w14:paraId="01C5FC3A" w14:textId="1ADEE7DB" w:rsidR="00B75C4A" w:rsidRPr="00E13E76" w:rsidRDefault="00B75C4A" w:rsidP="00024FA0">
            <w:pPr>
              <w:jc w:val="both"/>
              <w:rPr>
                <w:rFonts w:asciiTheme="minorHAnsi" w:eastAsia="Times New Roman" w:hAnsiTheme="minorHAnsi" w:cstheme="minorHAnsi"/>
                <w:sz w:val="20"/>
                <w:szCs w:val="20"/>
              </w:rPr>
            </w:pPr>
            <w:r w:rsidRPr="00E13E76">
              <w:rPr>
                <w:rFonts w:asciiTheme="minorHAnsi" w:eastAsia="Times New Roman" w:hAnsiTheme="minorHAnsi" w:cstheme="minorHAnsi"/>
                <w:sz w:val="20"/>
                <w:szCs w:val="20"/>
              </w:rPr>
              <w:t>3341001 Supervízor administratívnych pracovníkov</w:t>
            </w:r>
          </w:p>
          <w:p w14:paraId="346303D5" w14:textId="0C8CDBE9" w:rsidR="00B75C4A" w:rsidRPr="00E13E76" w:rsidRDefault="00B75C4A" w:rsidP="00024FA0">
            <w:pPr>
              <w:jc w:val="both"/>
              <w:rPr>
                <w:rFonts w:asciiTheme="minorHAnsi" w:eastAsia="Times New Roman" w:hAnsiTheme="minorHAnsi" w:cstheme="minorHAnsi"/>
                <w:sz w:val="20"/>
                <w:szCs w:val="20"/>
              </w:rPr>
            </w:pPr>
            <w:r w:rsidRPr="00E13E76">
              <w:rPr>
                <w:rFonts w:asciiTheme="minorHAnsi" w:eastAsia="Times New Roman" w:hAnsiTheme="minorHAnsi" w:cstheme="minorHAnsi"/>
                <w:sz w:val="20"/>
                <w:szCs w:val="20"/>
              </w:rPr>
              <w:t>2423001 Špecialista ľudských zdrojov (generalista, HR business partner)</w:t>
            </w:r>
          </w:p>
          <w:p w14:paraId="3F7C3416" w14:textId="56691730" w:rsidR="00B75C4A" w:rsidRPr="00E13E76" w:rsidRDefault="00565383" w:rsidP="00024FA0">
            <w:pPr>
              <w:jc w:val="both"/>
              <w:rPr>
                <w:rFonts w:asciiTheme="minorHAnsi" w:eastAsia="Times New Roman" w:hAnsiTheme="minorHAnsi" w:cstheme="minorHAnsi"/>
                <w:sz w:val="20"/>
                <w:szCs w:val="20"/>
              </w:rPr>
            </w:pPr>
            <w:r w:rsidRPr="00E13E76">
              <w:rPr>
                <w:rFonts w:asciiTheme="minorHAnsi" w:eastAsia="Times New Roman" w:hAnsiTheme="minorHAnsi" w:cstheme="minorHAnsi"/>
                <w:sz w:val="20"/>
                <w:szCs w:val="20"/>
              </w:rPr>
              <w:t>2423004 Špecialista odmeňovania a benefitov</w:t>
            </w:r>
          </w:p>
          <w:p w14:paraId="2901ACD3" w14:textId="5B22AC47" w:rsidR="00565383" w:rsidRPr="00E13E76" w:rsidRDefault="00565383" w:rsidP="00024FA0">
            <w:pPr>
              <w:jc w:val="both"/>
              <w:rPr>
                <w:rFonts w:asciiTheme="minorHAnsi" w:eastAsia="Times New Roman" w:hAnsiTheme="minorHAnsi" w:cstheme="minorHAnsi"/>
                <w:sz w:val="20"/>
                <w:szCs w:val="20"/>
              </w:rPr>
            </w:pPr>
            <w:r w:rsidRPr="00E13E76">
              <w:rPr>
                <w:rFonts w:asciiTheme="minorHAnsi" w:eastAsia="Times New Roman" w:hAnsiTheme="minorHAnsi" w:cstheme="minorHAnsi"/>
                <w:sz w:val="20"/>
                <w:szCs w:val="20"/>
              </w:rPr>
              <w:t>2424000 Špecialista pre oblasť vzdelávania a rozvoja ľudských zdrojov</w:t>
            </w:r>
          </w:p>
          <w:p w14:paraId="35C205CA" w14:textId="18EF7470" w:rsidR="00565383" w:rsidRPr="00E13E76" w:rsidRDefault="004239C6" w:rsidP="00024FA0">
            <w:pPr>
              <w:jc w:val="both"/>
              <w:rPr>
                <w:rFonts w:asciiTheme="minorHAnsi" w:eastAsia="Times New Roman" w:hAnsiTheme="minorHAnsi" w:cstheme="minorHAnsi"/>
                <w:sz w:val="20"/>
                <w:szCs w:val="20"/>
              </w:rPr>
            </w:pPr>
            <w:r w:rsidRPr="00E13E76">
              <w:rPr>
                <w:rFonts w:asciiTheme="minorHAnsi" w:eastAsia="Times New Roman" w:hAnsiTheme="minorHAnsi" w:cstheme="minorHAnsi"/>
                <w:sz w:val="20"/>
                <w:szCs w:val="20"/>
              </w:rPr>
              <w:t>2641007 Textový korektor</w:t>
            </w:r>
          </w:p>
          <w:p w14:paraId="3552B4D8" w14:textId="23E9602F" w:rsidR="004239C6" w:rsidRPr="00E13E76" w:rsidRDefault="004239C6" w:rsidP="00024FA0">
            <w:pPr>
              <w:jc w:val="both"/>
              <w:rPr>
                <w:rFonts w:asciiTheme="minorHAnsi" w:eastAsia="Times New Roman" w:hAnsiTheme="minorHAnsi" w:cstheme="minorHAnsi"/>
                <w:sz w:val="20"/>
                <w:szCs w:val="20"/>
              </w:rPr>
            </w:pPr>
            <w:r w:rsidRPr="00E13E76">
              <w:rPr>
                <w:rFonts w:asciiTheme="minorHAnsi" w:eastAsia="Times New Roman" w:hAnsiTheme="minorHAnsi" w:cstheme="minorHAnsi"/>
                <w:sz w:val="20"/>
                <w:szCs w:val="20"/>
              </w:rPr>
              <w:t>1212004 Manažér pre oblasť vzdelávania a rozvoja pracovníkov</w:t>
            </w:r>
          </w:p>
          <w:p w14:paraId="4B1BA871" w14:textId="3FAF9423" w:rsidR="004239C6" w:rsidRPr="00E13E76" w:rsidRDefault="004239C6" w:rsidP="00024FA0">
            <w:pPr>
              <w:jc w:val="both"/>
              <w:rPr>
                <w:rFonts w:asciiTheme="minorHAnsi" w:eastAsia="Times New Roman" w:hAnsiTheme="minorHAnsi" w:cstheme="minorHAnsi"/>
                <w:sz w:val="20"/>
                <w:szCs w:val="20"/>
              </w:rPr>
            </w:pPr>
            <w:r w:rsidRPr="00E13E76">
              <w:rPr>
                <w:rFonts w:asciiTheme="minorHAnsi" w:eastAsia="Times New Roman" w:hAnsiTheme="minorHAnsi" w:cstheme="minorHAnsi"/>
                <w:sz w:val="20"/>
                <w:szCs w:val="20"/>
              </w:rPr>
              <w:t>3341004 Supervízor zákazníckeho centra</w:t>
            </w:r>
          </w:p>
          <w:p w14:paraId="0A51ABDF" w14:textId="3C9FB92F" w:rsidR="00933E3B" w:rsidRPr="00E13E76" w:rsidRDefault="00933E3B" w:rsidP="00933E3B">
            <w:pPr>
              <w:jc w:val="both"/>
              <w:rPr>
                <w:rFonts w:asciiTheme="minorHAnsi" w:eastAsia="Times New Roman" w:hAnsiTheme="minorHAnsi" w:cstheme="minorHAnsi"/>
                <w:sz w:val="20"/>
                <w:szCs w:val="20"/>
              </w:rPr>
            </w:pPr>
            <w:r w:rsidRPr="00E13E76">
              <w:rPr>
                <w:rFonts w:asciiTheme="minorHAnsi" w:eastAsia="Times New Roman" w:hAnsiTheme="minorHAnsi" w:cstheme="minorHAnsi"/>
                <w:sz w:val="20"/>
                <w:szCs w:val="20"/>
              </w:rPr>
              <w:t>2423003 Špecialista náboru a výberov pracovníkov (HR Consultant, HR Specialist, Recruiter)</w:t>
            </w:r>
          </w:p>
          <w:p w14:paraId="569021DB" w14:textId="5BF83587" w:rsidR="006548EF" w:rsidRPr="00E13E76" w:rsidRDefault="006548EF" w:rsidP="00933E3B">
            <w:pPr>
              <w:jc w:val="both"/>
              <w:rPr>
                <w:rFonts w:asciiTheme="minorHAnsi" w:eastAsia="Times New Roman" w:hAnsiTheme="minorHAnsi" w:cstheme="minorHAnsi"/>
                <w:sz w:val="20"/>
                <w:szCs w:val="20"/>
              </w:rPr>
            </w:pPr>
            <w:r w:rsidRPr="00E13E76">
              <w:rPr>
                <w:rFonts w:asciiTheme="minorHAnsi" w:eastAsia="Times New Roman" w:hAnsiTheme="minorHAnsi" w:cstheme="minorHAnsi"/>
                <w:sz w:val="20"/>
                <w:szCs w:val="20"/>
              </w:rPr>
              <w:t>2423005 Špecialista personálnej administratívy a zamestnaneckých vzťahov</w:t>
            </w:r>
          </w:p>
          <w:p w14:paraId="5C2A7460" w14:textId="26A1D5CB" w:rsidR="006548EF" w:rsidRPr="00E13E76" w:rsidRDefault="006548EF" w:rsidP="00933E3B">
            <w:pPr>
              <w:jc w:val="both"/>
              <w:rPr>
                <w:rFonts w:asciiTheme="minorHAnsi" w:eastAsia="Times New Roman" w:hAnsiTheme="minorHAnsi" w:cstheme="minorHAnsi"/>
                <w:sz w:val="20"/>
                <w:szCs w:val="20"/>
              </w:rPr>
            </w:pPr>
            <w:r w:rsidRPr="00E13E76">
              <w:rPr>
                <w:rFonts w:asciiTheme="minorHAnsi" w:eastAsia="Times New Roman" w:hAnsiTheme="minorHAnsi" w:cstheme="minorHAnsi"/>
                <w:sz w:val="20"/>
                <w:szCs w:val="20"/>
              </w:rPr>
              <w:t>2423002 Špecialista pre plánovanie a kontroling ľudských zdrojov</w:t>
            </w:r>
          </w:p>
          <w:p w14:paraId="7DE2A030" w14:textId="2369FEDC" w:rsidR="00024FA0" w:rsidRPr="00E13E76" w:rsidRDefault="00024FA0" w:rsidP="00024FA0">
            <w:pPr>
              <w:jc w:val="both"/>
              <w:rPr>
                <w:rFonts w:asciiTheme="minorHAnsi" w:eastAsia="Times New Roman" w:hAnsiTheme="minorHAnsi" w:cstheme="minorHAnsi"/>
                <w:sz w:val="20"/>
                <w:szCs w:val="20"/>
              </w:rPr>
            </w:pPr>
            <w:r w:rsidRPr="00E13E76">
              <w:rPr>
                <w:rFonts w:asciiTheme="minorHAnsi" w:eastAsia="Times New Roman" w:hAnsiTheme="minorHAnsi" w:cstheme="minorHAnsi"/>
                <w:sz w:val="20"/>
                <w:szCs w:val="20"/>
              </w:rPr>
              <w:t>2359011 Metodik práce s mládežou</w:t>
            </w:r>
          </w:p>
          <w:p w14:paraId="446BD747" w14:textId="77777777" w:rsidR="00024FA0" w:rsidRPr="00E13E76" w:rsidRDefault="00F06E62" w:rsidP="00024FA0">
            <w:pPr>
              <w:jc w:val="both"/>
              <w:rPr>
                <w:rFonts w:asciiTheme="minorHAnsi" w:eastAsia="Times New Roman" w:hAnsiTheme="minorHAnsi" w:cstheme="minorHAnsi"/>
                <w:sz w:val="20"/>
                <w:szCs w:val="20"/>
              </w:rPr>
            </w:pPr>
            <w:r w:rsidRPr="00E13E76">
              <w:rPr>
                <w:rFonts w:asciiTheme="minorHAnsi" w:eastAsia="Times New Roman" w:hAnsiTheme="minorHAnsi" w:cstheme="minorHAnsi"/>
                <w:sz w:val="20"/>
                <w:szCs w:val="20"/>
              </w:rPr>
              <w:t>2320002 Lektor ďalšieho vzdelávania</w:t>
            </w:r>
          </w:p>
          <w:p w14:paraId="7319B356" w14:textId="30D6A5CD" w:rsidR="00F06E62" w:rsidRPr="00E13E76" w:rsidRDefault="00F06E62" w:rsidP="00024FA0">
            <w:pPr>
              <w:jc w:val="both"/>
              <w:rPr>
                <w:rFonts w:asciiTheme="minorHAnsi" w:eastAsia="Times New Roman" w:hAnsiTheme="minorHAnsi" w:cstheme="minorHAnsi"/>
                <w:sz w:val="20"/>
                <w:szCs w:val="20"/>
              </w:rPr>
            </w:pPr>
            <w:r w:rsidRPr="00E13E76">
              <w:rPr>
                <w:rFonts w:asciiTheme="minorHAnsi" w:eastAsia="Times New Roman" w:hAnsiTheme="minorHAnsi" w:cstheme="minorHAnsi"/>
                <w:sz w:val="20"/>
                <w:szCs w:val="20"/>
              </w:rPr>
              <w:t>2359010 Lektor v práci s mládežou</w:t>
            </w:r>
          </w:p>
          <w:p w14:paraId="751F60A2" w14:textId="77777777" w:rsidR="00F06E62" w:rsidRPr="00E13E76" w:rsidRDefault="00B75C4A" w:rsidP="00024FA0">
            <w:pPr>
              <w:jc w:val="both"/>
              <w:rPr>
                <w:rFonts w:asciiTheme="minorHAnsi" w:eastAsia="Times New Roman" w:hAnsiTheme="minorHAnsi" w:cstheme="minorHAnsi"/>
                <w:sz w:val="20"/>
                <w:szCs w:val="20"/>
              </w:rPr>
            </w:pPr>
            <w:r w:rsidRPr="00E13E76">
              <w:rPr>
                <w:rFonts w:asciiTheme="minorHAnsi" w:eastAsia="Times New Roman" w:hAnsiTheme="minorHAnsi" w:cstheme="minorHAnsi"/>
                <w:sz w:val="20"/>
                <w:szCs w:val="20"/>
              </w:rPr>
              <w:t>2431002 Špecialista marketingových analýz a prieskumu trhu</w:t>
            </w:r>
          </w:p>
          <w:p w14:paraId="162B229B" w14:textId="77777777" w:rsidR="00B75C4A" w:rsidRPr="00E13E76" w:rsidRDefault="00B75C4A" w:rsidP="00024FA0">
            <w:pPr>
              <w:jc w:val="both"/>
              <w:rPr>
                <w:rFonts w:asciiTheme="minorHAnsi" w:eastAsia="Times New Roman" w:hAnsiTheme="minorHAnsi" w:cstheme="minorHAnsi"/>
                <w:sz w:val="20"/>
                <w:szCs w:val="20"/>
              </w:rPr>
            </w:pPr>
            <w:r w:rsidRPr="00E13E76">
              <w:rPr>
                <w:rFonts w:asciiTheme="minorHAnsi" w:eastAsia="Times New Roman" w:hAnsiTheme="minorHAnsi" w:cstheme="minorHAnsi"/>
                <w:sz w:val="20"/>
                <w:szCs w:val="20"/>
              </w:rPr>
              <w:t>2432002 Hovorca</w:t>
            </w:r>
          </w:p>
          <w:p w14:paraId="5FF1F44C" w14:textId="7F433102" w:rsidR="00B75C4A" w:rsidRPr="005A2836" w:rsidRDefault="00B75C4A" w:rsidP="00FD0009">
            <w:pPr>
              <w:jc w:val="both"/>
              <w:rPr>
                <w:rFonts w:asciiTheme="minorHAnsi" w:eastAsia="Times New Roman" w:hAnsiTheme="minorHAnsi" w:cstheme="minorHAnsi"/>
                <w:sz w:val="20"/>
                <w:szCs w:val="20"/>
                <w:highlight w:val="yellow"/>
              </w:rPr>
            </w:pPr>
            <w:r w:rsidRPr="00E13E76">
              <w:rPr>
                <w:rFonts w:asciiTheme="minorHAnsi" w:eastAsia="Times New Roman" w:hAnsiTheme="minorHAnsi" w:cstheme="minorHAnsi"/>
                <w:sz w:val="20"/>
                <w:szCs w:val="20"/>
              </w:rPr>
              <w:lastRenderedPageBreak/>
              <w:t>2431007 Produktový špecialista</w:t>
            </w:r>
          </w:p>
        </w:tc>
      </w:tr>
      <w:tr w:rsidR="005F5F48" w:rsidRPr="00314ABE" w14:paraId="4F69CE5E" w14:textId="77777777">
        <w:tc>
          <w:tcPr>
            <w:tcW w:w="1696" w:type="dxa"/>
          </w:tcPr>
          <w:p w14:paraId="11D3FF63"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 xml:space="preserve">c) Relevantné externé zainteresované strany, ktoré poskytli vyjadrenie alebo súhlasné stanovisko k súladu získanej kvalifikácie so sektorovo-špecifickými požiadavkami na výkon povolania </w:t>
            </w:r>
          </w:p>
        </w:tc>
        <w:tc>
          <w:tcPr>
            <w:tcW w:w="7366" w:type="dxa"/>
          </w:tcPr>
          <w:p w14:paraId="0CF934C3" w14:textId="03B81238" w:rsidR="00A1520F" w:rsidRPr="00314ABE" w:rsidRDefault="00D22798" w:rsidP="0072426D">
            <w:pPr>
              <w:rPr>
                <w:rFonts w:asciiTheme="minorHAnsi" w:eastAsia="Times New Roman" w:hAnsiTheme="minorHAnsi" w:cstheme="minorHAnsi"/>
                <w:sz w:val="20"/>
                <w:szCs w:val="20"/>
              </w:rPr>
            </w:pPr>
            <w:r>
              <w:rPr>
                <w:rFonts w:asciiTheme="minorHAnsi" w:eastAsia="Times New Roman" w:hAnsiTheme="minorHAnsi" w:cstheme="minorHAnsi"/>
                <w:sz w:val="20"/>
                <w:szCs w:val="20"/>
              </w:rPr>
              <w:t>Mgr. Eva Klimová, riaditeľka Komory psychológov  SR poskytla súhlasné vyjadrenie k študijnému programu Sociálna a pracovná psychológia.</w:t>
            </w:r>
          </w:p>
        </w:tc>
      </w:tr>
      <w:tr w:rsidR="005F5F48" w:rsidRPr="00314ABE" w14:paraId="1CFD2851" w14:textId="77777777">
        <w:tc>
          <w:tcPr>
            <w:tcW w:w="9062" w:type="dxa"/>
            <w:gridSpan w:val="2"/>
            <w:shd w:val="clear" w:color="auto" w:fill="E7E6E6"/>
          </w:tcPr>
          <w:p w14:paraId="291EC87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3. Uplatniteľnosť</w:t>
            </w:r>
          </w:p>
        </w:tc>
      </w:tr>
      <w:tr w:rsidR="005F5F48" w:rsidRPr="00314ABE" w14:paraId="64F8806C" w14:textId="77777777">
        <w:trPr>
          <w:trHeight w:val="567"/>
        </w:trPr>
        <w:tc>
          <w:tcPr>
            <w:tcW w:w="1696" w:type="dxa"/>
          </w:tcPr>
          <w:p w14:paraId="37006FE9"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Hodnotenie uplatniteľnosti absolventov študijného programu</w:t>
            </w:r>
          </w:p>
        </w:tc>
        <w:tc>
          <w:tcPr>
            <w:tcW w:w="7366" w:type="dxa"/>
          </w:tcPr>
          <w:p w14:paraId="261C95B3" w14:textId="53F5E61B"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Uplatniteľnosť absolventov </w:t>
            </w:r>
            <w:r w:rsidR="004A407B">
              <w:rPr>
                <w:rFonts w:asciiTheme="minorHAnsi" w:eastAsia="Times New Roman" w:hAnsiTheme="minorHAnsi" w:cstheme="minorHAnsi"/>
                <w:sz w:val="20"/>
                <w:szCs w:val="20"/>
              </w:rPr>
              <w:t>je možné</w:t>
            </w:r>
            <w:r w:rsidRPr="00314ABE">
              <w:rPr>
                <w:rFonts w:asciiTheme="minorHAnsi" w:eastAsia="Times New Roman" w:hAnsiTheme="minorHAnsi" w:cstheme="minorHAnsi"/>
                <w:sz w:val="20"/>
                <w:szCs w:val="20"/>
              </w:rPr>
              <w:t xml:space="preserve"> sledovať na portál</w:t>
            </w:r>
            <w:r w:rsidR="004A407B">
              <w:rPr>
                <w:rFonts w:asciiTheme="minorHAnsi" w:eastAsia="Times New Roman" w:hAnsiTheme="minorHAnsi" w:cstheme="minorHAnsi"/>
                <w:sz w:val="20"/>
                <w:szCs w:val="20"/>
              </w:rPr>
              <w:t>i</w:t>
            </w:r>
            <w:r w:rsidRPr="00314ABE">
              <w:rPr>
                <w:rFonts w:asciiTheme="minorHAnsi" w:eastAsia="Times New Roman" w:hAnsiTheme="minorHAnsi" w:cstheme="minorHAnsi"/>
                <w:sz w:val="20"/>
                <w:szCs w:val="20"/>
              </w:rPr>
              <w:t xml:space="preserve"> </w:t>
            </w:r>
            <w:hyperlink r:id="rId8" w:history="1">
              <w:r w:rsidR="00816338" w:rsidRPr="00314ABE">
                <w:rPr>
                  <w:rStyle w:val="Hypertextovprepojenie"/>
                  <w:rFonts w:asciiTheme="minorHAnsi" w:eastAsia="Times New Roman" w:hAnsiTheme="minorHAnsi" w:cstheme="minorHAnsi"/>
                  <w:sz w:val="20"/>
                  <w:szCs w:val="20"/>
                </w:rPr>
                <w:t>www.uplatnenie.sk</w:t>
              </w:r>
            </w:hyperlink>
          </w:p>
          <w:p w14:paraId="2836C7A5" w14:textId="77777777" w:rsidR="00816338" w:rsidRPr="00314ABE" w:rsidRDefault="00816338" w:rsidP="00816338">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respektíve cez Alumni sieť FSEV UK</w:t>
            </w:r>
          </w:p>
          <w:p w14:paraId="5895C6F4" w14:textId="2CBA96AD" w:rsidR="00816338" w:rsidRPr="00314ABE" w:rsidRDefault="00000000" w:rsidP="00816338">
            <w:pPr>
              <w:rPr>
                <w:rFonts w:asciiTheme="minorHAnsi" w:eastAsia="Times New Roman" w:hAnsiTheme="minorHAnsi" w:cstheme="minorHAnsi"/>
                <w:b/>
                <w:sz w:val="20"/>
                <w:szCs w:val="20"/>
              </w:rPr>
            </w:pPr>
            <w:hyperlink r:id="rId9">
              <w:r w:rsidR="00816338" w:rsidRPr="00314ABE">
                <w:rPr>
                  <w:rFonts w:asciiTheme="minorHAnsi" w:eastAsia="Times New Roman" w:hAnsiTheme="minorHAnsi" w:cstheme="minorHAnsi"/>
                  <w:i/>
                  <w:color w:val="000000"/>
                  <w:sz w:val="20"/>
                  <w:szCs w:val="20"/>
                </w:rPr>
                <w:t>https://fses.uniba.sk/studium/informacie-pre-absolventky-a-absolventov/alumni-siet/</w:t>
              </w:r>
            </w:hyperlink>
            <w:r w:rsidR="00816338" w:rsidRPr="00314ABE">
              <w:rPr>
                <w:rFonts w:asciiTheme="minorHAnsi" w:eastAsia="Times New Roman" w:hAnsiTheme="minorHAnsi" w:cstheme="minorHAnsi"/>
                <w:i/>
                <w:color w:val="000000"/>
                <w:sz w:val="20"/>
                <w:szCs w:val="20"/>
              </w:rPr>
              <w:t xml:space="preserve"> </w:t>
            </w:r>
          </w:p>
          <w:p w14:paraId="09594732" w14:textId="77777777" w:rsidR="00816338" w:rsidRDefault="00816338">
            <w:pPr>
              <w:rPr>
                <w:rFonts w:asciiTheme="minorHAnsi" w:eastAsia="Times New Roman" w:hAnsiTheme="minorHAnsi" w:cstheme="minorHAnsi"/>
                <w:sz w:val="20"/>
                <w:szCs w:val="20"/>
              </w:rPr>
            </w:pPr>
          </w:p>
          <w:p w14:paraId="6E2ED754" w14:textId="77777777" w:rsidR="0072426D" w:rsidRDefault="0072426D">
            <w:pPr>
              <w:rPr>
                <w:rFonts w:asciiTheme="minorHAnsi" w:eastAsia="Times New Roman" w:hAnsiTheme="minorHAnsi" w:cstheme="minorHAnsi"/>
                <w:sz w:val="20"/>
                <w:szCs w:val="20"/>
              </w:rPr>
            </w:pPr>
            <w:r>
              <w:rPr>
                <w:rFonts w:asciiTheme="minorHAnsi" w:eastAsia="Times New Roman" w:hAnsiTheme="minorHAnsi" w:cstheme="minorHAnsi"/>
                <w:sz w:val="20"/>
                <w:szCs w:val="20"/>
              </w:rPr>
              <w:t>Podľa portálu uplatnenie.sk:</w:t>
            </w:r>
          </w:p>
          <w:p w14:paraId="26D2183C" w14:textId="17DBCA4F" w:rsidR="0072426D" w:rsidRPr="00AB1038" w:rsidRDefault="0072426D" w:rsidP="00AB1038">
            <w:pPr>
              <w:pStyle w:val="Odsekzoznamu"/>
              <w:numPr>
                <w:ilvl w:val="0"/>
                <w:numId w:val="18"/>
              </w:numPr>
              <w:rPr>
                <w:rFonts w:asciiTheme="minorHAnsi" w:eastAsia="Times New Roman" w:hAnsiTheme="minorHAnsi" w:cstheme="minorHAnsi"/>
                <w:sz w:val="20"/>
                <w:szCs w:val="20"/>
              </w:rPr>
            </w:pPr>
            <w:r w:rsidRPr="0072426D">
              <w:rPr>
                <w:rFonts w:asciiTheme="minorHAnsi" w:eastAsia="Times New Roman" w:hAnsiTheme="minorHAnsi" w:cstheme="minorHAnsi"/>
                <w:sz w:val="20"/>
                <w:szCs w:val="20"/>
              </w:rPr>
              <w:t>v roku 201</w:t>
            </w:r>
            <w:r w:rsidR="000A7A4B">
              <w:rPr>
                <w:rFonts w:asciiTheme="minorHAnsi" w:eastAsia="Times New Roman" w:hAnsiTheme="minorHAnsi" w:cstheme="minorHAnsi"/>
                <w:sz w:val="20"/>
                <w:szCs w:val="20"/>
              </w:rPr>
              <w:t>8</w:t>
            </w:r>
            <w:r w:rsidRPr="0072426D">
              <w:rPr>
                <w:rFonts w:asciiTheme="minorHAnsi" w:eastAsia="Times New Roman" w:hAnsiTheme="minorHAnsi" w:cstheme="minorHAnsi"/>
                <w:sz w:val="20"/>
                <w:szCs w:val="20"/>
              </w:rPr>
              <w:t xml:space="preserve"> </w:t>
            </w:r>
            <w:r w:rsidR="000F2647">
              <w:rPr>
                <w:rFonts w:asciiTheme="minorHAnsi" w:eastAsia="Times New Roman" w:hAnsiTheme="minorHAnsi" w:cstheme="minorHAnsi"/>
                <w:sz w:val="20"/>
                <w:szCs w:val="20"/>
              </w:rPr>
              <w:t xml:space="preserve">v </w:t>
            </w:r>
            <w:r w:rsidR="000F2647" w:rsidRPr="0072426D">
              <w:rPr>
                <w:rFonts w:asciiTheme="minorHAnsi" w:eastAsia="Times New Roman" w:hAnsiTheme="minorHAnsi" w:cstheme="minorHAnsi"/>
                <w:sz w:val="20"/>
                <w:szCs w:val="20"/>
              </w:rPr>
              <w:t>študijn</w:t>
            </w:r>
            <w:r w:rsidR="000F2647">
              <w:rPr>
                <w:rFonts w:asciiTheme="minorHAnsi" w:eastAsia="Times New Roman" w:hAnsiTheme="minorHAnsi" w:cstheme="minorHAnsi"/>
                <w:sz w:val="20"/>
                <w:szCs w:val="20"/>
              </w:rPr>
              <w:t>om</w:t>
            </w:r>
            <w:r w:rsidR="000F2647" w:rsidRPr="0072426D">
              <w:rPr>
                <w:rFonts w:asciiTheme="minorHAnsi" w:eastAsia="Times New Roman" w:hAnsiTheme="minorHAnsi" w:cstheme="minorHAnsi"/>
                <w:sz w:val="20"/>
                <w:szCs w:val="20"/>
              </w:rPr>
              <w:t xml:space="preserve"> program</w:t>
            </w:r>
            <w:r w:rsidR="000F2647">
              <w:rPr>
                <w:rFonts w:asciiTheme="minorHAnsi" w:eastAsia="Times New Roman" w:hAnsiTheme="minorHAnsi" w:cstheme="minorHAnsi"/>
                <w:sz w:val="20"/>
                <w:szCs w:val="20"/>
              </w:rPr>
              <w:t>e</w:t>
            </w:r>
            <w:r w:rsidR="000F2647" w:rsidRPr="0072426D">
              <w:rPr>
                <w:rFonts w:asciiTheme="minorHAnsi" w:eastAsia="Times New Roman" w:hAnsiTheme="minorHAnsi" w:cstheme="minorHAnsi"/>
                <w:sz w:val="20"/>
                <w:szCs w:val="20"/>
              </w:rPr>
              <w:t xml:space="preserve"> </w:t>
            </w:r>
            <w:r w:rsidRPr="0072426D">
              <w:rPr>
                <w:rFonts w:asciiTheme="minorHAnsi" w:eastAsia="Times New Roman" w:hAnsiTheme="minorHAnsi" w:cstheme="minorHAnsi"/>
                <w:sz w:val="20"/>
                <w:szCs w:val="20"/>
              </w:rPr>
              <w:t xml:space="preserve">úspešne </w:t>
            </w:r>
            <w:r>
              <w:rPr>
                <w:rFonts w:asciiTheme="minorHAnsi" w:eastAsia="Times New Roman" w:hAnsiTheme="minorHAnsi" w:cstheme="minorHAnsi"/>
                <w:sz w:val="20"/>
                <w:szCs w:val="20"/>
              </w:rPr>
              <w:t>ukončilo</w:t>
            </w:r>
            <w:r w:rsidRPr="0072426D">
              <w:rPr>
                <w:rFonts w:asciiTheme="minorHAnsi" w:eastAsia="Times New Roman" w:hAnsiTheme="minorHAnsi" w:cstheme="minorHAnsi"/>
                <w:sz w:val="20"/>
                <w:szCs w:val="20"/>
              </w:rPr>
              <w:t xml:space="preserve"> 4</w:t>
            </w:r>
            <w:r w:rsidR="000A7A4B">
              <w:rPr>
                <w:rFonts w:asciiTheme="minorHAnsi" w:eastAsia="Times New Roman" w:hAnsiTheme="minorHAnsi" w:cstheme="minorHAnsi"/>
                <w:sz w:val="20"/>
                <w:szCs w:val="20"/>
              </w:rPr>
              <w:t>0</w:t>
            </w:r>
            <w:r w:rsidRPr="0072426D">
              <w:rPr>
                <w:rFonts w:asciiTheme="minorHAnsi" w:eastAsia="Times New Roman" w:hAnsiTheme="minorHAnsi" w:cstheme="minorHAnsi"/>
                <w:sz w:val="20"/>
                <w:szCs w:val="20"/>
              </w:rPr>
              <w:t xml:space="preserve"> absolventov, pričom </w:t>
            </w:r>
            <w:r w:rsidR="000A7A4B">
              <w:rPr>
                <w:rFonts w:asciiTheme="minorHAnsi" w:eastAsia="Times New Roman" w:hAnsiTheme="minorHAnsi" w:cstheme="minorHAnsi"/>
                <w:sz w:val="20"/>
                <w:szCs w:val="20"/>
              </w:rPr>
              <w:t>85% bolo zamestnaných, 3</w:t>
            </w:r>
            <w:r w:rsidRPr="0072426D">
              <w:rPr>
                <w:rFonts w:asciiTheme="minorHAnsi" w:eastAsia="Times New Roman" w:hAnsiTheme="minorHAnsi" w:cstheme="minorHAnsi"/>
                <w:sz w:val="20"/>
                <w:szCs w:val="20"/>
              </w:rPr>
              <w:t>% z nich pokračovalo v</w:t>
            </w:r>
            <w:r w:rsidR="000A7A4B">
              <w:rPr>
                <w:rFonts w:asciiTheme="minorHAnsi" w:eastAsia="Times New Roman" w:hAnsiTheme="minorHAnsi" w:cstheme="minorHAnsi"/>
                <w:sz w:val="20"/>
                <w:szCs w:val="20"/>
              </w:rPr>
              <w:t> </w:t>
            </w:r>
            <w:r w:rsidRPr="0072426D">
              <w:rPr>
                <w:rFonts w:asciiTheme="minorHAnsi" w:eastAsia="Times New Roman" w:hAnsiTheme="minorHAnsi" w:cstheme="minorHAnsi"/>
                <w:sz w:val="20"/>
                <w:szCs w:val="20"/>
              </w:rPr>
              <w:t>štúdiu</w:t>
            </w:r>
            <w:r w:rsidR="000A7A4B">
              <w:rPr>
                <w:rFonts w:asciiTheme="minorHAnsi" w:eastAsia="Times New Roman" w:hAnsiTheme="minorHAnsi" w:cstheme="minorHAnsi"/>
                <w:sz w:val="20"/>
                <w:szCs w:val="20"/>
              </w:rPr>
              <w:t>, 3% SZČO a 3% bolo nezamestnaných, 8% iné</w:t>
            </w:r>
            <w:r w:rsidR="000F2647">
              <w:rPr>
                <w:rFonts w:asciiTheme="minorHAnsi" w:eastAsia="Times New Roman" w:hAnsiTheme="minorHAnsi" w:cstheme="minorHAnsi"/>
                <w:sz w:val="20"/>
                <w:szCs w:val="20"/>
              </w:rPr>
              <w:t>. Údaje boli</w:t>
            </w:r>
            <w:r w:rsidRPr="0072426D">
              <w:rPr>
                <w:rFonts w:asciiTheme="minorHAnsi" w:eastAsia="Times New Roman" w:hAnsiTheme="minorHAnsi" w:cstheme="minorHAnsi"/>
                <w:sz w:val="20"/>
                <w:szCs w:val="20"/>
              </w:rPr>
              <w:t xml:space="preserve"> prevzaté 18.1.2022 zo stránky </w:t>
            </w:r>
            <w:hyperlink r:id="rId10" w:history="1">
              <w:r w:rsidRPr="00925304">
                <w:rPr>
                  <w:rStyle w:val="Hypertextovprepojenie"/>
                  <w:rFonts w:asciiTheme="minorHAnsi" w:eastAsia="Times New Roman" w:hAnsiTheme="minorHAnsi" w:cstheme="minorHAnsi"/>
                  <w:sz w:val="20"/>
                  <w:szCs w:val="20"/>
                </w:rPr>
                <w:t>https://uplatnenie.sk/?degree=V%C5%A0&amp;vs=701000000&amp;faculty=701130000&amp;field=7701R06&amp;year=2019</w:t>
              </w:r>
            </w:hyperlink>
            <w:r w:rsidRPr="0072426D">
              <w:rPr>
                <w:rFonts w:asciiTheme="minorHAnsi" w:eastAsia="Times New Roman" w:hAnsiTheme="minorHAnsi" w:cstheme="minorHAnsi"/>
                <w:sz w:val="20"/>
                <w:szCs w:val="20"/>
              </w:rPr>
              <w:t>)</w:t>
            </w:r>
          </w:p>
        </w:tc>
      </w:tr>
      <w:tr w:rsidR="005F5F48" w:rsidRPr="00314ABE" w14:paraId="6914C89F" w14:textId="77777777">
        <w:trPr>
          <w:trHeight w:val="567"/>
        </w:trPr>
        <w:tc>
          <w:tcPr>
            <w:tcW w:w="1696" w:type="dxa"/>
          </w:tcPr>
          <w:p w14:paraId="2C63AC24"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b) Úspešní absolventi študijného programu </w:t>
            </w:r>
          </w:p>
        </w:tc>
        <w:tc>
          <w:tcPr>
            <w:tcW w:w="7366" w:type="dxa"/>
          </w:tcPr>
          <w:p w14:paraId="122D5EBF" w14:textId="692B0187" w:rsidR="005511BD" w:rsidRPr="00CE6830" w:rsidRDefault="005511BD" w:rsidP="005511BD">
            <w:pPr>
              <w:rPr>
                <w:rFonts w:asciiTheme="minorHAnsi" w:eastAsia="Times New Roman" w:hAnsiTheme="minorHAnsi" w:cstheme="minorHAnsi"/>
              </w:rPr>
            </w:pPr>
            <w:r w:rsidRPr="00CE6830">
              <w:rPr>
                <w:rFonts w:asciiTheme="minorHAnsi" w:eastAsia="Times New Roman" w:hAnsiTheme="minorHAnsi" w:cstheme="minorHAnsi"/>
              </w:rPr>
              <w:t xml:space="preserve">Monika Pacúchová </w:t>
            </w:r>
          </w:p>
          <w:p w14:paraId="71987C75" w14:textId="77777777" w:rsidR="005511BD" w:rsidRPr="00CE6830" w:rsidRDefault="005511BD" w:rsidP="005511BD">
            <w:pPr>
              <w:rPr>
                <w:rFonts w:asciiTheme="minorHAnsi" w:eastAsia="Times New Roman" w:hAnsiTheme="minorHAnsi" w:cstheme="minorHAnsi"/>
              </w:rPr>
            </w:pPr>
            <w:r w:rsidRPr="00CE6830">
              <w:rPr>
                <w:rFonts w:asciiTheme="minorHAnsi" w:eastAsia="Times New Roman" w:hAnsiTheme="minorHAnsi" w:cstheme="minorHAnsi"/>
              </w:rPr>
              <w:t>HR Manager, Greentube GmbH</w:t>
            </w:r>
          </w:p>
          <w:p w14:paraId="01EB81C1" w14:textId="77777777" w:rsidR="005511BD" w:rsidRPr="00CE6830" w:rsidRDefault="005511BD" w:rsidP="005511BD">
            <w:pPr>
              <w:rPr>
                <w:rFonts w:asciiTheme="minorHAnsi" w:eastAsia="Times New Roman" w:hAnsiTheme="minorHAnsi" w:cstheme="minorHAnsi"/>
              </w:rPr>
            </w:pPr>
            <w:r w:rsidRPr="00CE6830">
              <w:rPr>
                <w:rFonts w:asciiTheme="minorHAnsi" w:eastAsia="Times New Roman" w:hAnsiTheme="minorHAnsi" w:cstheme="minorHAnsi"/>
              </w:rPr>
              <w:t> </w:t>
            </w:r>
          </w:p>
          <w:p w14:paraId="42DD764C" w14:textId="4EE76A74" w:rsidR="005511BD" w:rsidRPr="00CE6830" w:rsidRDefault="005511BD" w:rsidP="005511BD">
            <w:pPr>
              <w:rPr>
                <w:rFonts w:asciiTheme="minorHAnsi" w:eastAsia="Times New Roman" w:hAnsiTheme="minorHAnsi" w:cstheme="minorHAnsi"/>
              </w:rPr>
            </w:pPr>
            <w:r w:rsidRPr="00CE6830">
              <w:rPr>
                <w:rFonts w:asciiTheme="minorHAnsi" w:eastAsia="Times New Roman" w:hAnsiTheme="minorHAnsi" w:cstheme="minorHAnsi"/>
              </w:rPr>
              <w:t xml:space="preserve">Barbora Gešková </w:t>
            </w:r>
          </w:p>
          <w:p w14:paraId="45100965" w14:textId="77777777" w:rsidR="005511BD" w:rsidRPr="00CE6830" w:rsidRDefault="005511BD" w:rsidP="005511BD">
            <w:pPr>
              <w:rPr>
                <w:rFonts w:asciiTheme="minorHAnsi" w:eastAsia="Times New Roman" w:hAnsiTheme="minorHAnsi" w:cstheme="minorHAnsi"/>
              </w:rPr>
            </w:pPr>
            <w:r w:rsidRPr="00CE6830">
              <w:rPr>
                <w:rFonts w:asciiTheme="minorHAnsi" w:eastAsia="Times New Roman" w:hAnsiTheme="minorHAnsi" w:cstheme="minorHAnsi"/>
              </w:rPr>
              <w:t>Scrum Master, Slovak Telekom</w:t>
            </w:r>
          </w:p>
          <w:p w14:paraId="247F6AE8" w14:textId="5E49B6B1" w:rsidR="005511BD" w:rsidRPr="00CE6830" w:rsidRDefault="005511BD" w:rsidP="005511BD">
            <w:pPr>
              <w:rPr>
                <w:rFonts w:asciiTheme="minorHAnsi" w:eastAsia="Times New Roman" w:hAnsiTheme="minorHAnsi" w:cstheme="minorHAnsi"/>
              </w:rPr>
            </w:pPr>
            <w:r w:rsidRPr="00CE6830">
              <w:rPr>
                <w:rFonts w:asciiTheme="minorHAnsi" w:eastAsia="Times New Roman" w:hAnsiTheme="minorHAnsi" w:cstheme="minorHAnsi"/>
              </w:rPr>
              <w:t> </w:t>
            </w:r>
          </w:p>
          <w:p w14:paraId="47351C60" w14:textId="4BD00148" w:rsidR="005511BD" w:rsidRPr="00CE6830" w:rsidRDefault="005511BD" w:rsidP="005511BD">
            <w:pPr>
              <w:rPr>
                <w:rFonts w:asciiTheme="minorHAnsi" w:eastAsia="Times New Roman" w:hAnsiTheme="minorHAnsi" w:cstheme="minorHAnsi"/>
              </w:rPr>
            </w:pPr>
            <w:r w:rsidRPr="00CE6830">
              <w:rPr>
                <w:rFonts w:asciiTheme="minorHAnsi" w:eastAsia="Times New Roman" w:hAnsiTheme="minorHAnsi" w:cstheme="minorHAnsi"/>
              </w:rPr>
              <w:t xml:space="preserve">Andrea Košutová </w:t>
            </w:r>
          </w:p>
          <w:p w14:paraId="29C65662" w14:textId="77777777" w:rsidR="00272CBE" w:rsidRPr="00CE6830" w:rsidRDefault="005511BD" w:rsidP="005511BD">
            <w:pPr>
              <w:rPr>
                <w:rFonts w:asciiTheme="minorHAnsi" w:eastAsia="Times New Roman" w:hAnsiTheme="minorHAnsi" w:cstheme="minorHAnsi"/>
              </w:rPr>
            </w:pPr>
            <w:r w:rsidRPr="00CE6830">
              <w:rPr>
                <w:rFonts w:asciiTheme="minorHAnsi" w:eastAsia="Times New Roman" w:hAnsiTheme="minorHAnsi" w:cstheme="minorHAnsi"/>
              </w:rPr>
              <w:t>HR Specialist Martinus</w:t>
            </w:r>
          </w:p>
          <w:p w14:paraId="06CFB30E" w14:textId="60EAC64D" w:rsidR="005511BD" w:rsidRPr="005511BD" w:rsidRDefault="005511BD" w:rsidP="005511BD">
            <w:pPr>
              <w:rPr>
                <w:rFonts w:ascii="Times New Roman" w:eastAsia="Times New Roman" w:hAnsi="Times New Roman" w:cs="Times New Roman"/>
                <w:sz w:val="24"/>
                <w:szCs w:val="24"/>
              </w:rPr>
            </w:pPr>
          </w:p>
        </w:tc>
      </w:tr>
      <w:tr w:rsidR="005F5F48" w:rsidRPr="00314ABE" w14:paraId="3DB9238A" w14:textId="77777777">
        <w:trPr>
          <w:trHeight w:val="567"/>
        </w:trPr>
        <w:tc>
          <w:tcPr>
            <w:tcW w:w="1696" w:type="dxa"/>
          </w:tcPr>
          <w:p w14:paraId="5D615FDD"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c) Hodnotenie kvality študijného programu zamestnávateľmi (spätná väzba).</w:t>
            </w:r>
          </w:p>
        </w:tc>
        <w:tc>
          <w:tcPr>
            <w:tcW w:w="7366" w:type="dxa"/>
          </w:tcPr>
          <w:p w14:paraId="4424656C" w14:textId="6A9D587D" w:rsidR="005F5F48" w:rsidRPr="00CE6830" w:rsidRDefault="000762F0" w:rsidP="00BF5502">
            <w:pPr>
              <w:rPr>
                <w:rFonts w:asciiTheme="minorHAnsi" w:eastAsia="Times New Roman" w:hAnsiTheme="minorHAnsi" w:cstheme="minorHAnsi"/>
              </w:rPr>
            </w:pPr>
            <w:r w:rsidRPr="00CE6830">
              <w:rPr>
                <w:rFonts w:asciiTheme="minorHAnsi" w:eastAsia="Times New Roman" w:hAnsiTheme="minorHAnsi" w:cstheme="minorHAnsi"/>
              </w:rPr>
              <w:t xml:space="preserve">Zástupcovia zamestnávateľov </w:t>
            </w:r>
            <w:r w:rsidR="003B0615" w:rsidRPr="00CE6830">
              <w:rPr>
                <w:rFonts w:asciiTheme="minorHAnsi" w:eastAsia="Times New Roman" w:hAnsiTheme="minorHAnsi" w:cstheme="minorHAnsi"/>
              </w:rPr>
              <w:t xml:space="preserve">v rade študijného programu </w:t>
            </w:r>
            <w:r w:rsidRPr="00CE6830">
              <w:rPr>
                <w:rFonts w:asciiTheme="minorHAnsi" w:eastAsia="Times New Roman" w:hAnsiTheme="minorHAnsi" w:cstheme="minorHAnsi"/>
              </w:rPr>
              <w:t xml:space="preserve">zhodnotili a potvrdzujú, že študijný program </w:t>
            </w:r>
            <w:r w:rsidR="00BF5502" w:rsidRPr="00CE6830">
              <w:rPr>
                <w:rFonts w:asciiTheme="minorHAnsi" w:eastAsia="Times New Roman" w:hAnsiTheme="minorHAnsi" w:cstheme="minorHAnsi"/>
              </w:rPr>
              <w:t xml:space="preserve">vyhovuje potrebám praxe: </w:t>
            </w:r>
          </w:p>
          <w:p w14:paraId="771FEEF7" w14:textId="3158A275" w:rsidR="00DD4FB1" w:rsidRPr="00CE6830" w:rsidRDefault="00DD4FB1" w:rsidP="00BF5502">
            <w:pPr>
              <w:rPr>
                <w:rFonts w:asciiTheme="minorHAnsi" w:eastAsia="Times New Roman" w:hAnsiTheme="minorHAnsi" w:cstheme="minorHAnsi"/>
              </w:rPr>
            </w:pPr>
          </w:p>
          <w:p w14:paraId="13A3FC93" w14:textId="77777777" w:rsidR="00DD4FB1" w:rsidRPr="00CE6830" w:rsidRDefault="00661FD8" w:rsidP="002F6140">
            <w:pPr>
              <w:rPr>
                <w:color w:val="000000"/>
              </w:rPr>
            </w:pPr>
            <w:r w:rsidRPr="00CE6830">
              <w:rPr>
                <w:color w:val="000000"/>
              </w:rPr>
              <w:t>PhDr. Renáta Margitfalviová</w:t>
            </w:r>
          </w:p>
          <w:p w14:paraId="0730D93A" w14:textId="0FCF18D5" w:rsidR="002F6140" w:rsidRPr="00CE6830" w:rsidRDefault="002F6140" w:rsidP="002F6140">
            <w:pPr>
              <w:pStyle w:val="Nadpis1"/>
              <w:spacing w:before="0"/>
              <w:rPr>
                <w:rFonts w:asciiTheme="minorHAnsi" w:hAnsiTheme="minorHAnsi" w:cstheme="minorHAnsi"/>
                <w:color w:val="auto"/>
                <w:sz w:val="22"/>
                <w:szCs w:val="22"/>
              </w:rPr>
            </w:pPr>
            <w:r w:rsidRPr="00CE6830">
              <w:rPr>
                <w:rFonts w:asciiTheme="minorHAnsi" w:hAnsiTheme="minorHAnsi" w:cstheme="minorHAnsi"/>
                <w:color w:val="auto"/>
                <w:sz w:val="22"/>
                <w:szCs w:val="22"/>
              </w:rPr>
              <w:t>GNOZIS združenie psychológov</w:t>
            </w:r>
          </w:p>
          <w:p w14:paraId="67081FCF" w14:textId="301E40AD" w:rsidR="002F6140" w:rsidRPr="00314ABE" w:rsidRDefault="002F6140" w:rsidP="00BF5502">
            <w:pPr>
              <w:rPr>
                <w:rFonts w:asciiTheme="minorHAnsi" w:eastAsia="Times New Roman" w:hAnsiTheme="minorHAnsi" w:cstheme="minorHAnsi"/>
                <w:sz w:val="20"/>
                <w:szCs w:val="20"/>
              </w:rPr>
            </w:pPr>
          </w:p>
        </w:tc>
      </w:tr>
    </w:tbl>
    <w:p w14:paraId="029528B9" w14:textId="77777777" w:rsidR="005F5F48" w:rsidRPr="00314ABE" w:rsidRDefault="005F5F48">
      <w:pPr>
        <w:spacing w:after="0" w:line="240" w:lineRule="auto"/>
        <w:rPr>
          <w:rFonts w:asciiTheme="minorHAnsi" w:hAnsiTheme="minorHAnsi" w:cstheme="minorHAnsi"/>
          <w:sz w:val="20"/>
          <w:szCs w:val="20"/>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0"/>
        <w:gridCol w:w="191"/>
        <w:gridCol w:w="1418"/>
        <w:gridCol w:w="992"/>
        <w:gridCol w:w="709"/>
        <w:gridCol w:w="425"/>
        <w:gridCol w:w="987"/>
      </w:tblGrid>
      <w:tr w:rsidR="005F5F48" w:rsidRPr="00314ABE" w14:paraId="7596F9DA" w14:textId="77777777">
        <w:tc>
          <w:tcPr>
            <w:tcW w:w="9062" w:type="dxa"/>
            <w:gridSpan w:val="7"/>
            <w:shd w:val="clear" w:color="auto" w:fill="E7E6E6"/>
          </w:tcPr>
          <w:p w14:paraId="2F47EE8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4. Štruktúra a obsah študijného programu</w:t>
            </w:r>
          </w:p>
        </w:tc>
      </w:tr>
      <w:tr w:rsidR="005F5F48" w:rsidRPr="00314ABE" w14:paraId="21D73A7D" w14:textId="77777777">
        <w:tc>
          <w:tcPr>
            <w:tcW w:w="4531" w:type="dxa"/>
            <w:gridSpan w:val="2"/>
          </w:tcPr>
          <w:p w14:paraId="3BFC093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Pravidlá na utváranie študijných plánov v študijnom programe</w:t>
            </w:r>
          </w:p>
        </w:tc>
        <w:tc>
          <w:tcPr>
            <w:tcW w:w="4531" w:type="dxa"/>
            <w:gridSpan w:val="5"/>
          </w:tcPr>
          <w:p w14:paraId="4EFB82D6" w14:textId="33AC605B" w:rsidR="00AF5237" w:rsidRPr="00A1520F" w:rsidRDefault="00796197" w:rsidP="00AF5237">
            <w:pPr>
              <w:rPr>
                <w:rFonts w:asciiTheme="minorHAnsi" w:eastAsia="Times New Roman" w:hAnsiTheme="minorHAnsi" w:cstheme="minorHAnsi"/>
                <w:sz w:val="20"/>
                <w:szCs w:val="20"/>
              </w:rPr>
            </w:pPr>
            <w:r w:rsidRPr="00615342">
              <w:rPr>
                <w:rFonts w:asciiTheme="minorHAnsi" w:eastAsia="Times New Roman" w:hAnsiTheme="minorHAnsi" w:cstheme="minorHAnsi"/>
                <w:sz w:val="20"/>
                <w:szCs w:val="20"/>
                <w:lang w:val="en-GB"/>
              </w:rPr>
              <w:t xml:space="preserve">The rules for creating study plans in the study programme are described in the Code of Studies of Comenius University in Bratislava, rule 20/2019 </w:t>
            </w:r>
            <w:hyperlink r:id="rId11" w:history="1">
              <w:r w:rsidRPr="00615342">
                <w:rPr>
                  <w:rStyle w:val="Hypertextovprepojenie"/>
                  <w:rFonts w:asciiTheme="minorHAnsi" w:eastAsia="Times New Roman" w:hAnsiTheme="minorHAnsi" w:cstheme="minorHAnsi"/>
                  <w:color w:val="000000" w:themeColor="text1"/>
                  <w:sz w:val="20"/>
                  <w:szCs w:val="20"/>
                  <w:lang w:val="en-GB"/>
                </w:rPr>
                <w:t>https://uniba.sk/fileadmin/ruk/legislativa/2019/Vp_2019_20.pdf</w:t>
              </w:r>
            </w:hyperlink>
            <w:r w:rsidRPr="00615342">
              <w:rPr>
                <w:rFonts w:asciiTheme="minorHAnsi" w:eastAsia="Times New Roman" w:hAnsiTheme="minorHAnsi" w:cstheme="minorHAnsi"/>
                <w:color w:val="000000" w:themeColor="text1"/>
                <w:sz w:val="20"/>
                <w:szCs w:val="20"/>
                <w:lang w:val="en-GB"/>
              </w:rPr>
              <w:t xml:space="preserve">   </w:t>
            </w:r>
            <w:r w:rsidRPr="00615342">
              <w:rPr>
                <w:rFonts w:asciiTheme="minorHAnsi" w:eastAsia="Times New Roman" w:hAnsiTheme="minorHAnsi" w:cstheme="minorHAnsi"/>
                <w:sz w:val="20"/>
                <w:szCs w:val="20"/>
                <w:lang w:val="en-GB"/>
              </w:rPr>
              <w:t xml:space="preserve">and in Rule of Internal System of Quality at Comenius University in Bratislava, rule 23/2021, including </w:t>
            </w:r>
            <w:r>
              <w:rPr>
                <w:rFonts w:asciiTheme="minorHAnsi" w:eastAsia="Times New Roman" w:hAnsiTheme="minorHAnsi" w:cstheme="minorHAnsi"/>
                <w:sz w:val="20"/>
                <w:szCs w:val="20"/>
                <w:lang w:val="en-GB"/>
              </w:rPr>
              <w:t>master</w:t>
            </w:r>
            <w:r w:rsidRPr="00615342">
              <w:rPr>
                <w:rFonts w:asciiTheme="minorHAnsi" w:eastAsia="Times New Roman" w:hAnsiTheme="minorHAnsi" w:cstheme="minorHAnsi"/>
                <w:sz w:val="20"/>
                <w:szCs w:val="20"/>
                <w:lang w:val="en-GB"/>
              </w:rPr>
              <w:t xml:space="preserve"> studies: </w:t>
            </w:r>
            <w:hyperlink r:id="rId12" w:history="1">
              <w:r w:rsidRPr="00615342">
                <w:rPr>
                  <w:rStyle w:val="Hypertextovprepojenie"/>
                  <w:rFonts w:asciiTheme="minorHAnsi" w:eastAsia="Times New Roman" w:hAnsiTheme="minorHAnsi" w:cstheme="minorHAnsi"/>
                  <w:color w:val="auto"/>
                  <w:sz w:val="20"/>
                  <w:szCs w:val="20"/>
                  <w:lang w:val="en-GB"/>
                </w:rPr>
                <w:t>https://uniba.sk/fileadmin/ruk/legislativa/2021/Vp_2021_23.pdf</w:t>
              </w:r>
            </w:hyperlink>
          </w:p>
        </w:tc>
      </w:tr>
      <w:tr w:rsidR="005F5F48" w:rsidRPr="00314ABE" w14:paraId="22B7C816" w14:textId="77777777">
        <w:tc>
          <w:tcPr>
            <w:tcW w:w="4531" w:type="dxa"/>
            <w:gridSpan w:val="2"/>
          </w:tcPr>
          <w:p w14:paraId="58EB92B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b) Odporúčané študijné plány pre jednotlivé cesty v štúdiu</w:t>
            </w:r>
          </w:p>
        </w:tc>
        <w:tc>
          <w:tcPr>
            <w:tcW w:w="4531" w:type="dxa"/>
            <w:gridSpan w:val="5"/>
          </w:tcPr>
          <w:p w14:paraId="6068775B" w14:textId="7BBF1345" w:rsidR="005F5F48" w:rsidRPr="00A1520F" w:rsidRDefault="00796197">
            <w:pPr>
              <w:rPr>
                <w:rFonts w:asciiTheme="minorHAnsi" w:eastAsia="Times New Roman" w:hAnsiTheme="minorHAnsi" w:cstheme="minorHAnsi"/>
                <w:sz w:val="20"/>
                <w:szCs w:val="20"/>
              </w:rPr>
            </w:pPr>
            <w:r w:rsidRPr="00796197">
              <w:rPr>
                <w:rFonts w:asciiTheme="minorHAnsi" w:eastAsia="Times New Roman" w:hAnsiTheme="minorHAnsi" w:cstheme="minorHAnsi"/>
                <w:sz w:val="20"/>
                <w:szCs w:val="20"/>
              </w:rPr>
              <w:t>https://fses.uniba.sk/studium/studijne-programy-a-plany/magistersky-stupen/socialna-a-pracovna-psychologia/</w:t>
            </w:r>
          </w:p>
        </w:tc>
      </w:tr>
      <w:tr w:rsidR="005F5F48" w:rsidRPr="00314ABE" w14:paraId="78DC16D7" w14:textId="77777777">
        <w:tc>
          <w:tcPr>
            <w:tcW w:w="9062" w:type="dxa"/>
            <w:gridSpan w:val="7"/>
          </w:tcPr>
          <w:p w14:paraId="7F83A84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c) Študijný plán</w:t>
            </w:r>
          </w:p>
        </w:tc>
      </w:tr>
      <w:tr w:rsidR="005F5F48" w:rsidRPr="00314ABE" w14:paraId="7AC7931E" w14:textId="77777777">
        <w:tc>
          <w:tcPr>
            <w:tcW w:w="9062" w:type="dxa"/>
            <w:gridSpan w:val="7"/>
          </w:tcPr>
          <w:p w14:paraId="2E652EF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i/>
                <w:sz w:val="20"/>
                <w:szCs w:val="20"/>
              </w:rPr>
              <w:t>Jednotlivé časti študijného programu</w:t>
            </w:r>
            <w:r w:rsidRPr="00314ABE">
              <w:rPr>
                <w:rFonts w:asciiTheme="minorHAnsi" w:eastAsia="Times New Roman" w:hAnsiTheme="minorHAnsi" w:cstheme="minorHAnsi"/>
                <w:sz w:val="20"/>
                <w:szCs w:val="20"/>
              </w:rPr>
              <w:t xml:space="preserve"> </w:t>
            </w:r>
          </w:p>
        </w:tc>
      </w:tr>
      <w:tr w:rsidR="005F5F48" w:rsidRPr="00B861CA" w14:paraId="4492BF19" w14:textId="77777777">
        <w:trPr>
          <w:trHeight w:val="213"/>
        </w:trPr>
        <w:tc>
          <w:tcPr>
            <w:tcW w:w="4340" w:type="dxa"/>
          </w:tcPr>
          <w:p w14:paraId="4E216482" w14:textId="77777777" w:rsidR="005F5F48" w:rsidRPr="00B861CA" w:rsidRDefault="000762F0">
            <w:pP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Názov predmetu/ vyučujúci</w:t>
            </w:r>
          </w:p>
        </w:tc>
        <w:tc>
          <w:tcPr>
            <w:tcW w:w="1609" w:type="dxa"/>
            <w:gridSpan w:val="2"/>
          </w:tcPr>
          <w:p w14:paraId="7219A8FD" w14:textId="77777777" w:rsidR="005F5F48" w:rsidRPr="00B861CA" w:rsidRDefault="000762F0">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Odporúčaný ročník/semester</w:t>
            </w:r>
          </w:p>
        </w:tc>
        <w:tc>
          <w:tcPr>
            <w:tcW w:w="992" w:type="dxa"/>
          </w:tcPr>
          <w:p w14:paraId="5D74E2FA" w14:textId="77777777" w:rsidR="005F5F48" w:rsidRPr="00FB3BBF" w:rsidRDefault="000762F0">
            <w:pPr>
              <w:jc w:val="center"/>
              <w:rPr>
                <w:rFonts w:asciiTheme="minorHAnsi" w:eastAsia="Times New Roman" w:hAnsiTheme="minorHAnsi" w:cstheme="minorHAnsi"/>
                <w:sz w:val="20"/>
                <w:szCs w:val="20"/>
              </w:rPr>
            </w:pPr>
            <w:r w:rsidRPr="00FB3BBF">
              <w:rPr>
                <w:rFonts w:asciiTheme="minorHAnsi" w:eastAsia="Times New Roman" w:hAnsiTheme="minorHAnsi" w:cstheme="minorHAnsi"/>
                <w:sz w:val="20"/>
                <w:szCs w:val="20"/>
              </w:rPr>
              <w:t>Rozsah a forma</w:t>
            </w:r>
          </w:p>
        </w:tc>
        <w:tc>
          <w:tcPr>
            <w:tcW w:w="1134" w:type="dxa"/>
            <w:gridSpan w:val="2"/>
          </w:tcPr>
          <w:p w14:paraId="68346E67" w14:textId="77777777" w:rsidR="005F5F48" w:rsidRPr="00FB3BBF" w:rsidRDefault="000762F0">
            <w:pPr>
              <w:jc w:val="center"/>
              <w:rPr>
                <w:rFonts w:asciiTheme="minorHAnsi" w:eastAsia="Times New Roman" w:hAnsiTheme="minorHAnsi" w:cstheme="minorHAnsi"/>
                <w:sz w:val="20"/>
                <w:szCs w:val="20"/>
              </w:rPr>
            </w:pPr>
            <w:r w:rsidRPr="00FB3BBF">
              <w:rPr>
                <w:rFonts w:asciiTheme="minorHAnsi" w:eastAsia="Times New Roman" w:hAnsiTheme="minorHAnsi" w:cstheme="minorHAnsi"/>
                <w:sz w:val="20"/>
                <w:szCs w:val="20"/>
              </w:rPr>
              <w:t>Spôsob ukončenia</w:t>
            </w:r>
          </w:p>
        </w:tc>
        <w:tc>
          <w:tcPr>
            <w:tcW w:w="987" w:type="dxa"/>
          </w:tcPr>
          <w:p w14:paraId="3E7C609A" w14:textId="77777777" w:rsidR="005F5F48" w:rsidRPr="00B861CA" w:rsidRDefault="000762F0">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Kredity</w:t>
            </w:r>
          </w:p>
        </w:tc>
      </w:tr>
      <w:tr w:rsidR="00293274" w:rsidRPr="00B861CA" w14:paraId="5F321CEB" w14:textId="77777777" w:rsidTr="002647B0">
        <w:trPr>
          <w:trHeight w:val="213"/>
        </w:trPr>
        <w:tc>
          <w:tcPr>
            <w:tcW w:w="4340" w:type="dxa"/>
          </w:tcPr>
          <w:p w14:paraId="43D62FDE" w14:textId="77777777" w:rsidR="00293274" w:rsidRPr="00B861CA" w:rsidRDefault="00293274" w:rsidP="002647B0">
            <w:pPr>
              <w:rPr>
                <w:rFonts w:asciiTheme="minorHAnsi" w:eastAsia="Times New Roman" w:hAnsiTheme="minorHAnsi" w:cstheme="minorHAnsi"/>
                <w:sz w:val="20"/>
                <w:szCs w:val="20"/>
              </w:rPr>
            </w:pPr>
            <w:r w:rsidRPr="00B861CA">
              <w:rPr>
                <w:rFonts w:asciiTheme="minorHAnsi" w:hAnsiTheme="minorHAnsi" w:cstheme="minorHAnsi"/>
                <w:sz w:val="20"/>
                <w:szCs w:val="20"/>
              </w:rPr>
              <w:t xml:space="preserve">Súčasná sociálna psychológia </w:t>
            </w:r>
            <w:r w:rsidRPr="00B861CA">
              <w:rPr>
                <w:rFonts w:asciiTheme="minorHAnsi" w:eastAsia="Times New Roman" w:hAnsiTheme="minorHAnsi" w:cstheme="minorHAnsi"/>
                <w:sz w:val="20"/>
                <w:szCs w:val="20"/>
              </w:rPr>
              <w:t>/ Masaryk</w:t>
            </w:r>
          </w:p>
        </w:tc>
        <w:tc>
          <w:tcPr>
            <w:tcW w:w="1609" w:type="dxa"/>
            <w:gridSpan w:val="2"/>
          </w:tcPr>
          <w:p w14:paraId="0AF72C3F" w14:textId="77777777" w:rsidR="00293274" w:rsidRPr="00B861CA" w:rsidRDefault="00293274" w:rsidP="002647B0">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1/1</w:t>
            </w:r>
          </w:p>
        </w:tc>
        <w:tc>
          <w:tcPr>
            <w:tcW w:w="992" w:type="dxa"/>
          </w:tcPr>
          <w:p w14:paraId="47692322" w14:textId="77777777" w:rsidR="00293274" w:rsidRPr="00B861CA" w:rsidRDefault="00293274" w:rsidP="002647B0">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2P/2</w:t>
            </w:r>
            <w:r w:rsidRPr="00B861CA">
              <w:rPr>
                <w:rFonts w:asciiTheme="minorHAnsi" w:eastAsia="Times New Roman" w:hAnsiTheme="minorHAnsi" w:cstheme="minorHAnsi"/>
                <w:sz w:val="20"/>
                <w:szCs w:val="20"/>
              </w:rPr>
              <w:t>S</w:t>
            </w:r>
          </w:p>
        </w:tc>
        <w:tc>
          <w:tcPr>
            <w:tcW w:w="1134" w:type="dxa"/>
            <w:gridSpan w:val="2"/>
          </w:tcPr>
          <w:p w14:paraId="2775BCAC" w14:textId="77777777" w:rsidR="00293274" w:rsidRPr="00B861CA" w:rsidRDefault="00293274" w:rsidP="002647B0">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záverečná práca</w:t>
            </w:r>
          </w:p>
        </w:tc>
        <w:tc>
          <w:tcPr>
            <w:tcW w:w="987" w:type="dxa"/>
          </w:tcPr>
          <w:p w14:paraId="6AD3ECD8" w14:textId="77777777" w:rsidR="00293274" w:rsidRPr="00B861CA" w:rsidRDefault="00293274" w:rsidP="002647B0">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 xml:space="preserve">6 </w:t>
            </w:r>
          </w:p>
        </w:tc>
      </w:tr>
      <w:tr w:rsidR="005F5F48" w:rsidRPr="00B861CA" w14:paraId="64FBB0F7" w14:textId="77777777">
        <w:trPr>
          <w:trHeight w:val="213"/>
        </w:trPr>
        <w:tc>
          <w:tcPr>
            <w:tcW w:w="4340" w:type="dxa"/>
          </w:tcPr>
          <w:p w14:paraId="17137220" w14:textId="7DF75495" w:rsidR="005F5F48" w:rsidRPr="00B861CA" w:rsidRDefault="00BF5502">
            <w:pP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 xml:space="preserve"> </w:t>
            </w:r>
            <w:r w:rsidR="00293274">
              <w:rPr>
                <w:rFonts w:asciiTheme="minorHAnsi" w:eastAsia="Times New Roman" w:hAnsiTheme="minorHAnsi" w:cstheme="minorHAnsi"/>
                <w:sz w:val="20"/>
                <w:szCs w:val="20"/>
              </w:rPr>
              <w:t xml:space="preserve">Psychodiagnnostika detí a dospievajúcich </w:t>
            </w:r>
          </w:p>
        </w:tc>
        <w:tc>
          <w:tcPr>
            <w:tcW w:w="1609" w:type="dxa"/>
            <w:gridSpan w:val="2"/>
          </w:tcPr>
          <w:p w14:paraId="600DE0C8" w14:textId="6D767B4D" w:rsidR="005F5F48" w:rsidRPr="00B861CA" w:rsidRDefault="00BF5502">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 xml:space="preserve"> </w:t>
            </w:r>
            <w:r w:rsidR="00293274">
              <w:rPr>
                <w:rFonts w:asciiTheme="minorHAnsi" w:eastAsia="Times New Roman" w:hAnsiTheme="minorHAnsi" w:cstheme="minorHAnsi"/>
                <w:sz w:val="20"/>
                <w:szCs w:val="20"/>
              </w:rPr>
              <w:t>1/1</w:t>
            </w:r>
          </w:p>
        </w:tc>
        <w:tc>
          <w:tcPr>
            <w:tcW w:w="992" w:type="dxa"/>
          </w:tcPr>
          <w:p w14:paraId="294B0206" w14:textId="77777777" w:rsidR="005F5F48" w:rsidRPr="00FB3BBF" w:rsidRDefault="00AD29D7">
            <w:pPr>
              <w:jc w:val="center"/>
              <w:rPr>
                <w:rFonts w:asciiTheme="minorHAnsi" w:eastAsia="Times New Roman" w:hAnsiTheme="minorHAnsi" w:cstheme="minorHAnsi"/>
                <w:sz w:val="20"/>
                <w:szCs w:val="20"/>
              </w:rPr>
            </w:pPr>
            <w:r w:rsidRPr="00FB3BBF">
              <w:rPr>
                <w:rFonts w:asciiTheme="minorHAnsi" w:eastAsia="Times New Roman" w:hAnsiTheme="minorHAnsi" w:cstheme="minorHAnsi"/>
                <w:sz w:val="20"/>
                <w:szCs w:val="20"/>
              </w:rPr>
              <w:t>1P+2S+1C</w:t>
            </w:r>
            <w:r w:rsidR="00BF5502" w:rsidRPr="00FB3BBF">
              <w:rPr>
                <w:rFonts w:asciiTheme="minorHAnsi" w:eastAsia="Times New Roman" w:hAnsiTheme="minorHAnsi" w:cstheme="minorHAnsi"/>
                <w:sz w:val="20"/>
                <w:szCs w:val="20"/>
              </w:rPr>
              <w:t xml:space="preserve"> </w:t>
            </w:r>
          </w:p>
          <w:p w14:paraId="0F754A7A" w14:textId="582B1DAF" w:rsidR="00361A67" w:rsidRPr="00FB3BBF" w:rsidRDefault="00361A67">
            <w:pPr>
              <w:jc w:val="center"/>
              <w:rPr>
                <w:rFonts w:asciiTheme="minorHAnsi" w:eastAsia="Times New Roman" w:hAnsiTheme="minorHAnsi" w:cstheme="minorHAnsi"/>
                <w:sz w:val="20"/>
                <w:szCs w:val="20"/>
              </w:rPr>
            </w:pPr>
          </w:p>
        </w:tc>
        <w:tc>
          <w:tcPr>
            <w:tcW w:w="1134" w:type="dxa"/>
            <w:gridSpan w:val="2"/>
          </w:tcPr>
          <w:p w14:paraId="21B6DA6D" w14:textId="3D574627" w:rsidR="005F5F48" w:rsidRPr="00FB3BBF" w:rsidRDefault="00AD29D7" w:rsidP="00944205">
            <w:pPr>
              <w:jc w:val="center"/>
              <w:rPr>
                <w:rFonts w:asciiTheme="minorHAnsi" w:eastAsia="Times New Roman" w:hAnsiTheme="minorHAnsi" w:cstheme="minorHAnsi"/>
                <w:sz w:val="20"/>
                <w:szCs w:val="20"/>
              </w:rPr>
            </w:pPr>
            <w:r w:rsidRPr="00FB3BBF">
              <w:rPr>
                <w:rFonts w:asciiTheme="minorHAnsi" w:eastAsia="Times New Roman" w:hAnsiTheme="minorHAnsi" w:cstheme="minorHAnsi"/>
                <w:sz w:val="20"/>
                <w:szCs w:val="20"/>
              </w:rPr>
              <w:t>Skúška, seminárna práca, projekt</w:t>
            </w:r>
          </w:p>
        </w:tc>
        <w:tc>
          <w:tcPr>
            <w:tcW w:w="987" w:type="dxa"/>
          </w:tcPr>
          <w:p w14:paraId="7EE65299" w14:textId="756530A1" w:rsidR="005F5F48" w:rsidRPr="00B861CA" w:rsidRDefault="00BF5502">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 xml:space="preserve"> </w:t>
            </w:r>
            <w:r w:rsidR="00293274">
              <w:rPr>
                <w:rFonts w:asciiTheme="minorHAnsi" w:eastAsia="Times New Roman" w:hAnsiTheme="minorHAnsi" w:cstheme="minorHAnsi"/>
                <w:sz w:val="20"/>
                <w:szCs w:val="20"/>
              </w:rPr>
              <w:t>6</w:t>
            </w:r>
          </w:p>
        </w:tc>
      </w:tr>
      <w:tr w:rsidR="00552A7E" w:rsidRPr="00B861CA" w14:paraId="50A096F4" w14:textId="77777777">
        <w:trPr>
          <w:trHeight w:val="213"/>
        </w:trPr>
        <w:tc>
          <w:tcPr>
            <w:tcW w:w="4340" w:type="dxa"/>
          </w:tcPr>
          <w:p w14:paraId="762DA8EC" w14:textId="1827D5EA" w:rsidR="00781BEC" w:rsidRPr="00B861CA" w:rsidRDefault="00676B39" w:rsidP="00781BEC">
            <w:pPr>
              <w:rPr>
                <w:rFonts w:asciiTheme="minorHAnsi" w:eastAsia="Times New Roman" w:hAnsiTheme="minorHAnsi" w:cstheme="minorHAnsi"/>
                <w:sz w:val="20"/>
                <w:szCs w:val="20"/>
              </w:rPr>
            </w:pPr>
            <w:r w:rsidRPr="00B861CA">
              <w:rPr>
                <w:rFonts w:asciiTheme="minorHAnsi" w:hAnsiTheme="minorHAnsi" w:cstheme="minorHAnsi"/>
                <w:sz w:val="20"/>
                <w:szCs w:val="20"/>
              </w:rPr>
              <w:t xml:space="preserve">Sociálnopsychologický výcvik II. </w:t>
            </w:r>
            <w:r w:rsidR="00781BEC" w:rsidRPr="00B861CA">
              <w:rPr>
                <w:rFonts w:asciiTheme="minorHAnsi" w:eastAsia="Times New Roman" w:hAnsiTheme="minorHAnsi" w:cstheme="minorHAnsi"/>
                <w:sz w:val="20"/>
                <w:szCs w:val="20"/>
              </w:rPr>
              <w:t xml:space="preserve">/ </w:t>
            </w:r>
            <w:r w:rsidRPr="00B861CA">
              <w:rPr>
                <w:rFonts w:asciiTheme="minorHAnsi" w:eastAsia="Times New Roman" w:hAnsiTheme="minorHAnsi" w:cstheme="minorHAnsi"/>
                <w:sz w:val="20"/>
                <w:szCs w:val="20"/>
              </w:rPr>
              <w:t>Halamov</w:t>
            </w:r>
            <w:r w:rsidR="00781BEC" w:rsidRPr="00B861CA">
              <w:rPr>
                <w:rFonts w:asciiTheme="minorHAnsi" w:eastAsia="Times New Roman" w:hAnsiTheme="minorHAnsi" w:cstheme="minorHAnsi"/>
                <w:sz w:val="20"/>
                <w:szCs w:val="20"/>
              </w:rPr>
              <w:t>á</w:t>
            </w:r>
          </w:p>
        </w:tc>
        <w:tc>
          <w:tcPr>
            <w:tcW w:w="1609" w:type="dxa"/>
            <w:gridSpan w:val="2"/>
          </w:tcPr>
          <w:p w14:paraId="50B64C63" w14:textId="62C52ECA" w:rsidR="00781BEC" w:rsidRPr="00B861CA" w:rsidRDefault="00781BEC" w:rsidP="00781BEC">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1/1</w:t>
            </w:r>
          </w:p>
        </w:tc>
        <w:tc>
          <w:tcPr>
            <w:tcW w:w="992" w:type="dxa"/>
          </w:tcPr>
          <w:p w14:paraId="7C9D461B" w14:textId="34370BC4" w:rsidR="00781BEC" w:rsidRPr="00B861CA" w:rsidRDefault="006204D2"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4S</w:t>
            </w:r>
          </w:p>
        </w:tc>
        <w:tc>
          <w:tcPr>
            <w:tcW w:w="1134" w:type="dxa"/>
            <w:gridSpan w:val="2"/>
          </w:tcPr>
          <w:p w14:paraId="38977956" w14:textId="16F67E3D" w:rsidR="00781BEC" w:rsidRPr="00B861CA" w:rsidRDefault="006204D2"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w:t>
            </w:r>
          </w:p>
        </w:tc>
        <w:tc>
          <w:tcPr>
            <w:tcW w:w="987" w:type="dxa"/>
          </w:tcPr>
          <w:p w14:paraId="2616B814" w14:textId="246E68D8" w:rsidR="00781BEC" w:rsidRPr="00B861CA" w:rsidRDefault="00781BEC" w:rsidP="00781BEC">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 xml:space="preserve">6 </w:t>
            </w:r>
          </w:p>
        </w:tc>
      </w:tr>
      <w:tr w:rsidR="00572B0E" w:rsidRPr="00B861CA" w14:paraId="208B985A" w14:textId="77777777" w:rsidTr="00665696">
        <w:trPr>
          <w:trHeight w:val="213"/>
        </w:trPr>
        <w:tc>
          <w:tcPr>
            <w:tcW w:w="4340" w:type="dxa"/>
          </w:tcPr>
          <w:p w14:paraId="3F6B671C" w14:textId="06789C1C" w:rsidR="00572B0E" w:rsidRPr="00572B0E" w:rsidRDefault="00572B0E" w:rsidP="00572B0E">
            <w:pPr>
              <w:keepNext/>
              <w:jc w:val="both"/>
              <w:rPr>
                <w:rFonts w:asciiTheme="minorHAnsi" w:hAnsiTheme="minorHAnsi" w:cstheme="minorHAnsi"/>
                <w:sz w:val="20"/>
                <w:szCs w:val="20"/>
              </w:rPr>
            </w:pPr>
            <w:r w:rsidRPr="00B861CA">
              <w:rPr>
                <w:rFonts w:asciiTheme="minorHAnsi" w:hAnsiTheme="minorHAnsi" w:cstheme="minorHAnsi"/>
                <w:sz w:val="20"/>
                <w:szCs w:val="20"/>
              </w:rPr>
              <w:t xml:space="preserve">Klinická prax z perspektívy pacienta/ Gecková </w:t>
            </w:r>
          </w:p>
        </w:tc>
        <w:tc>
          <w:tcPr>
            <w:tcW w:w="1609" w:type="dxa"/>
            <w:gridSpan w:val="2"/>
          </w:tcPr>
          <w:p w14:paraId="165F7358" w14:textId="77777777" w:rsidR="00572B0E" w:rsidRPr="00B861CA" w:rsidRDefault="00572B0E" w:rsidP="00665696">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1/1</w:t>
            </w:r>
          </w:p>
        </w:tc>
        <w:tc>
          <w:tcPr>
            <w:tcW w:w="992" w:type="dxa"/>
          </w:tcPr>
          <w:p w14:paraId="74E28CB8" w14:textId="50AA612C" w:rsidR="00572B0E" w:rsidRPr="00B861CA" w:rsidRDefault="00C02CC1" w:rsidP="00665696">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2P/2</w:t>
            </w:r>
            <w:r w:rsidR="00572B0E" w:rsidRPr="00B861CA">
              <w:rPr>
                <w:rFonts w:asciiTheme="minorHAnsi" w:eastAsia="Times New Roman" w:hAnsiTheme="minorHAnsi" w:cstheme="minorHAnsi"/>
                <w:sz w:val="20"/>
                <w:szCs w:val="20"/>
              </w:rPr>
              <w:t>S</w:t>
            </w:r>
          </w:p>
        </w:tc>
        <w:tc>
          <w:tcPr>
            <w:tcW w:w="1134" w:type="dxa"/>
            <w:gridSpan w:val="2"/>
          </w:tcPr>
          <w:p w14:paraId="323D7411" w14:textId="71FE1BE4" w:rsidR="00572B0E" w:rsidRPr="00B861CA" w:rsidRDefault="00ED7384" w:rsidP="00665696">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záverečná práca</w:t>
            </w:r>
          </w:p>
        </w:tc>
        <w:tc>
          <w:tcPr>
            <w:tcW w:w="987" w:type="dxa"/>
            <w:vMerge w:val="restart"/>
          </w:tcPr>
          <w:p w14:paraId="593504BB" w14:textId="77777777" w:rsidR="00572B0E" w:rsidRDefault="00572B0E" w:rsidP="00665696">
            <w:pPr>
              <w:jc w:val="center"/>
              <w:rPr>
                <w:rFonts w:asciiTheme="minorHAnsi" w:eastAsia="Times New Roman" w:hAnsiTheme="minorHAnsi" w:cstheme="minorHAnsi"/>
                <w:sz w:val="20"/>
                <w:szCs w:val="20"/>
              </w:rPr>
            </w:pPr>
          </w:p>
          <w:p w14:paraId="3840DB9B" w14:textId="65A5886E" w:rsidR="00572B0E" w:rsidRDefault="00572B0E" w:rsidP="00665696">
            <w:pPr>
              <w:jc w:val="center"/>
              <w:rPr>
                <w:rFonts w:asciiTheme="minorHAnsi" w:eastAsia="Times New Roman" w:hAnsiTheme="minorHAnsi" w:cstheme="minorHAnsi"/>
                <w:sz w:val="20"/>
                <w:szCs w:val="20"/>
              </w:rPr>
            </w:pPr>
          </w:p>
          <w:p w14:paraId="1A6FCE36" w14:textId="4E46B6D2" w:rsidR="00FB3BBF" w:rsidRDefault="00FB3BBF" w:rsidP="00665696">
            <w:pPr>
              <w:jc w:val="center"/>
              <w:rPr>
                <w:rFonts w:asciiTheme="minorHAnsi" w:eastAsia="Times New Roman" w:hAnsiTheme="minorHAnsi" w:cstheme="minorHAnsi"/>
                <w:sz w:val="20"/>
                <w:szCs w:val="20"/>
              </w:rPr>
            </w:pPr>
          </w:p>
          <w:p w14:paraId="09E081E4" w14:textId="04E3B504" w:rsidR="00FB3BBF" w:rsidRDefault="00FB3BBF" w:rsidP="00665696">
            <w:pPr>
              <w:jc w:val="center"/>
              <w:rPr>
                <w:rFonts w:asciiTheme="minorHAnsi" w:eastAsia="Times New Roman" w:hAnsiTheme="minorHAnsi" w:cstheme="minorHAnsi"/>
                <w:sz w:val="20"/>
                <w:szCs w:val="20"/>
              </w:rPr>
            </w:pPr>
          </w:p>
          <w:p w14:paraId="2EA3FBDF" w14:textId="6402744C" w:rsidR="00FB3BBF" w:rsidRDefault="00FB3BBF" w:rsidP="00665696">
            <w:pPr>
              <w:jc w:val="center"/>
              <w:rPr>
                <w:rFonts w:asciiTheme="minorHAnsi" w:eastAsia="Times New Roman" w:hAnsiTheme="minorHAnsi" w:cstheme="minorHAnsi"/>
                <w:sz w:val="20"/>
                <w:szCs w:val="20"/>
              </w:rPr>
            </w:pPr>
          </w:p>
          <w:p w14:paraId="4D348317" w14:textId="7295F061" w:rsidR="00FB3BBF" w:rsidRDefault="00FB3BBF" w:rsidP="00665696">
            <w:pPr>
              <w:jc w:val="center"/>
              <w:rPr>
                <w:rFonts w:asciiTheme="minorHAnsi" w:eastAsia="Times New Roman" w:hAnsiTheme="minorHAnsi" w:cstheme="minorHAnsi"/>
                <w:sz w:val="20"/>
                <w:szCs w:val="20"/>
              </w:rPr>
            </w:pPr>
          </w:p>
          <w:p w14:paraId="7D33B012" w14:textId="77777777" w:rsidR="00FB3BBF" w:rsidRDefault="00FB3BBF" w:rsidP="00665696">
            <w:pPr>
              <w:jc w:val="center"/>
              <w:rPr>
                <w:rFonts w:asciiTheme="minorHAnsi" w:eastAsia="Times New Roman" w:hAnsiTheme="minorHAnsi" w:cstheme="minorHAnsi"/>
                <w:sz w:val="20"/>
                <w:szCs w:val="20"/>
              </w:rPr>
            </w:pPr>
          </w:p>
          <w:p w14:paraId="692AC4A6" w14:textId="77777777" w:rsidR="00572B0E" w:rsidRDefault="00572B0E" w:rsidP="00665696">
            <w:pPr>
              <w:jc w:val="center"/>
              <w:rPr>
                <w:rFonts w:asciiTheme="minorHAnsi" w:eastAsia="Times New Roman" w:hAnsiTheme="minorHAnsi" w:cstheme="minorHAnsi"/>
                <w:sz w:val="20"/>
                <w:szCs w:val="20"/>
              </w:rPr>
            </w:pPr>
          </w:p>
          <w:p w14:paraId="76794745" w14:textId="77777777" w:rsidR="00572B0E" w:rsidRDefault="00572B0E" w:rsidP="00665696">
            <w:pPr>
              <w:jc w:val="center"/>
              <w:rPr>
                <w:rFonts w:asciiTheme="minorHAnsi" w:eastAsia="Times New Roman" w:hAnsiTheme="minorHAnsi" w:cstheme="minorHAnsi"/>
                <w:sz w:val="20"/>
                <w:szCs w:val="20"/>
              </w:rPr>
            </w:pPr>
          </w:p>
          <w:p w14:paraId="6AB1A022" w14:textId="25B011DD" w:rsidR="00572B0E" w:rsidRPr="00B861CA" w:rsidRDefault="00572B0E" w:rsidP="00572B0E">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6</w:t>
            </w:r>
          </w:p>
          <w:p w14:paraId="15740FB7" w14:textId="3B593209" w:rsidR="00572B0E" w:rsidRPr="00B861CA" w:rsidRDefault="00572B0E" w:rsidP="00665696">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6</w:t>
            </w:r>
          </w:p>
        </w:tc>
      </w:tr>
      <w:tr w:rsidR="00572B0E" w:rsidRPr="00B861CA" w14:paraId="4AE0EE57" w14:textId="77777777" w:rsidTr="00665696">
        <w:trPr>
          <w:trHeight w:val="213"/>
        </w:trPr>
        <w:tc>
          <w:tcPr>
            <w:tcW w:w="4340" w:type="dxa"/>
          </w:tcPr>
          <w:p w14:paraId="6BA5790A" w14:textId="4F93732A" w:rsidR="00572B0E" w:rsidRPr="00572B0E" w:rsidRDefault="00572B0E" w:rsidP="00572B0E">
            <w:pPr>
              <w:keepNext/>
              <w:jc w:val="both"/>
              <w:rPr>
                <w:rFonts w:asciiTheme="minorHAnsi" w:hAnsiTheme="minorHAnsi" w:cstheme="minorHAnsi"/>
                <w:sz w:val="20"/>
                <w:szCs w:val="20"/>
              </w:rPr>
            </w:pPr>
            <w:r w:rsidRPr="00B861CA">
              <w:rPr>
                <w:rFonts w:asciiTheme="minorHAnsi" w:hAnsiTheme="minorHAnsi" w:cstheme="minorHAnsi"/>
                <w:sz w:val="20"/>
                <w:szCs w:val="20"/>
              </w:rPr>
              <w:t>Politická psychológia/ Linkov</w:t>
            </w:r>
          </w:p>
        </w:tc>
        <w:tc>
          <w:tcPr>
            <w:tcW w:w="1609" w:type="dxa"/>
            <w:gridSpan w:val="2"/>
          </w:tcPr>
          <w:p w14:paraId="462169E5" w14:textId="77777777" w:rsidR="00572B0E" w:rsidRPr="00B861CA" w:rsidRDefault="00572B0E" w:rsidP="00665696">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1/1</w:t>
            </w:r>
          </w:p>
        </w:tc>
        <w:tc>
          <w:tcPr>
            <w:tcW w:w="992" w:type="dxa"/>
          </w:tcPr>
          <w:p w14:paraId="393E6011" w14:textId="77777777" w:rsidR="00572B0E" w:rsidRPr="00B861CA" w:rsidRDefault="00572B0E" w:rsidP="00665696">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4S</w:t>
            </w:r>
          </w:p>
        </w:tc>
        <w:tc>
          <w:tcPr>
            <w:tcW w:w="1134" w:type="dxa"/>
            <w:gridSpan w:val="2"/>
          </w:tcPr>
          <w:p w14:paraId="28F847BD" w14:textId="05D5684C" w:rsidR="00572B0E" w:rsidRPr="00B861CA" w:rsidRDefault="00C02CC1" w:rsidP="00665696">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záverečná práca</w:t>
            </w:r>
          </w:p>
        </w:tc>
        <w:tc>
          <w:tcPr>
            <w:tcW w:w="987" w:type="dxa"/>
            <w:vMerge/>
          </w:tcPr>
          <w:p w14:paraId="05C3FD81" w14:textId="3CB95F07" w:rsidR="00572B0E" w:rsidRPr="00B861CA" w:rsidRDefault="00572B0E" w:rsidP="00665696">
            <w:pPr>
              <w:jc w:val="center"/>
              <w:rPr>
                <w:rFonts w:asciiTheme="minorHAnsi" w:eastAsia="Times New Roman" w:hAnsiTheme="minorHAnsi" w:cstheme="minorHAnsi"/>
                <w:sz w:val="20"/>
                <w:szCs w:val="20"/>
              </w:rPr>
            </w:pPr>
          </w:p>
        </w:tc>
      </w:tr>
      <w:tr w:rsidR="00572B0E" w:rsidRPr="00B861CA" w14:paraId="7F53D1F4" w14:textId="77777777" w:rsidTr="00665696">
        <w:trPr>
          <w:trHeight w:val="213"/>
        </w:trPr>
        <w:tc>
          <w:tcPr>
            <w:tcW w:w="4340" w:type="dxa"/>
          </w:tcPr>
          <w:p w14:paraId="48EACD9E" w14:textId="447737B9" w:rsidR="00572B0E" w:rsidRPr="00572B0E" w:rsidRDefault="00572B0E" w:rsidP="00572B0E">
            <w:pPr>
              <w:keepNext/>
              <w:jc w:val="both"/>
              <w:rPr>
                <w:rFonts w:asciiTheme="minorHAnsi" w:hAnsiTheme="minorHAnsi" w:cstheme="minorHAnsi"/>
                <w:sz w:val="20"/>
                <w:szCs w:val="20"/>
              </w:rPr>
            </w:pPr>
            <w:r w:rsidRPr="00B861CA">
              <w:rPr>
                <w:rFonts w:asciiTheme="minorHAnsi" w:hAnsiTheme="minorHAnsi" w:cstheme="minorHAnsi"/>
                <w:sz w:val="20"/>
                <w:szCs w:val="20"/>
              </w:rPr>
              <w:t xml:space="preserve">Forenzná psychológia/ Žilinský, Halamová </w:t>
            </w:r>
          </w:p>
        </w:tc>
        <w:tc>
          <w:tcPr>
            <w:tcW w:w="1609" w:type="dxa"/>
            <w:gridSpan w:val="2"/>
          </w:tcPr>
          <w:p w14:paraId="72DF0C39" w14:textId="77777777" w:rsidR="00572B0E" w:rsidRPr="00B861CA" w:rsidRDefault="00572B0E" w:rsidP="00665696">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1/1</w:t>
            </w:r>
          </w:p>
        </w:tc>
        <w:tc>
          <w:tcPr>
            <w:tcW w:w="992" w:type="dxa"/>
          </w:tcPr>
          <w:p w14:paraId="6AB6C50C" w14:textId="77777777" w:rsidR="00572B0E" w:rsidRPr="00B861CA" w:rsidRDefault="00572B0E" w:rsidP="00665696">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4S</w:t>
            </w:r>
          </w:p>
        </w:tc>
        <w:tc>
          <w:tcPr>
            <w:tcW w:w="1134" w:type="dxa"/>
            <w:gridSpan w:val="2"/>
          </w:tcPr>
          <w:p w14:paraId="00B25A45" w14:textId="15736EEB" w:rsidR="00572B0E" w:rsidRPr="00B861CA" w:rsidRDefault="00D37523" w:rsidP="00D37523">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p</w:t>
            </w:r>
            <w:r w:rsidRPr="00D37523">
              <w:rPr>
                <w:rFonts w:asciiTheme="minorHAnsi" w:eastAsia="Times New Roman" w:hAnsiTheme="minorHAnsi" w:cstheme="minorHAnsi"/>
                <w:sz w:val="20"/>
                <w:szCs w:val="20"/>
              </w:rPr>
              <w:t xml:space="preserve">riebežný </w:t>
            </w:r>
            <w:r>
              <w:rPr>
                <w:rFonts w:asciiTheme="minorHAnsi" w:eastAsia="Times New Roman" w:hAnsiTheme="minorHAnsi" w:cstheme="minorHAnsi"/>
                <w:sz w:val="20"/>
                <w:szCs w:val="20"/>
              </w:rPr>
              <w:t xml:space="preserve">test, </w:t>
            </w:r>
            <w:r w:rsidRPr="00D37523">
              <w:rPr>
                <w:rFonts w:asciiTheme="minorHAnsi" w:eastAsia="Times New Roman" w:hAnsiTheme="minorHAnsi" w:cstheme="minorHAnsi"/>
                <w:sz w:val="20"/>
                <w:szCs w:val="20"/>
              </w:rPr>
              <w:t xml:space="preserve">záverečný test </w:t>
            </w:r>
          </w:p>
        </w:tc>
        <w:tc>
          <w:tcPr>
            <w:tcW w:w="987" w:type="dxa"/>
            <w:vMerge/>
          </w:tcPr>
          <w:p w14:paraId="3B491FC0" w14:textId="0660251F" w:rsidR="00572B0E" w:rsidRPr="00B861CA" w:rsidRDefault="00572B0E" w:rsidP="00665696">
            <w:pPr>
              <w:jc w:val="center"/>
              <w:rPr>
                <w:rFonts w:asciiTheme="minorHAnsi" w:eastAsia="Times New Roman" w:hAnsiTheme="minorHAnsi" w:cstheme="minorHAnsi"/>
                <w:sz w:val="20"/>
                <w:szCs w:val="20"/>
              </w:rPr>
            </w:pPr>
          </w:p>
        </w:tc>
      </w:tr>
      <w:tr w:rsidR="00293274" w:rsidRPr="00293274" w14:paraId="6C6BC6C8" w14:textId="77777777" w:rsidTr="00665696">
        <w:trPr>
          <w:trHeight w:val="213"/>
        </w:trPr>
        <w:tc>
          <w:tcPr>
            <w:tcW w:w="4340" w:type="dxa"/>
          </w:tcPr>
          <w:p w14:paraId="08EB1AB1" w14:textId="5B49F0FC" w:rsidR="00293274" w:rsidRPr="00293274" w:rsidRDefault="00293274" w:rsidP="00293274">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Projektový manažment</w:t>
            </w:r>
            <w:r w:rsidRPr="00293274">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Popovičová</w:t>
            </w:r>
          </w:p>
        </w:tc>
        <w:tc>
          <w:tcPr>
            <w:tcW w:w="1609" w:type="dxa"/>
            <w:gridSpan w:val="2"/>
          </w:tcPr>
          <w:p w14:paraId="3E6BBE95" w14:textId="6267708C" w:rsidR="00293274" w:rsidRPr="00293274" w:rsidRDefault="00293274" w:rsidP="00293274">
            <w:pPr>
              <w:jc w:val="center"/>
              <w:rPr>
                <w:rFonts w:asciiTheme="minorHAnsi" w:eastAsia="Times New Roman" w:hAnsiTheme="minorHAnsi" w:cstheme="minorHAnsi"/>
                <w:color w:val="000000" w:themeColor="text1"/>
                <w:sz w:val="20"/>
                <w:szCs w:val="20"/>
              </w:rPr>
            </w:pPr>
            <w:r w:rsidRPr="00293274">
              <w:rPr>
                <w:rFonts w:asciiTheme="minorHAnsi" w:eastAsia="Times New Roman" w:hAnsiTheme="minorHAnsi" w:cstheme="minorHAnsi"/>
                <w:color w:val="000000" w:themeColor="text1"/>
                <w:sz w:val="20"/>
                <w:szCs w:val="20"/>
              </w:rPr>
              <w:t>1/1</w:t>
            </w:r>
          </w:p>
        </w:tc>
        <w:tc>
          <w:tcPr>
            <w:tcW w:w="992" w:type="dxa"/>
          </w:tcPr>
          <w:p w14:paraId="467B4281" w14:textId="2D467366" w:rsidR="00293274" w:rsidRPr="00293274" w:rsidRDefault="00293274" w:rsidP="00293274">
            <w:pPr>
              <w:rPr>
                <w:rFonts w:asciiTheme="minorHAnsi" w:eastAsia="Times New Roman" w:hAnsiTheme="minorHAnsi" w:cstheme="minorHAnsi"/>
                <w:color w:val="000000" w:themeColor="text1"/>
                <w:sz w:val="20"/>
                <w:szCs w:val="20"/>
              </w:rPr>
            </w:pPr>
            <w:r w:rsidRPr="00293274">
              <w:rPr>
                <w:rFonts w:asciiTheme="minorHAnsi" w:eastAsia="Times New Roman" w:hAnsiTheme="minorHAnsi" w:cstheme="minorHAnsi"/>
                <w:color w:val="000000" w:themeColor="text1"/>
                <w:sz w:val="20"/>
                <w:szCs w:val="20"/>
              </w:rPr>
              <w:t>4S</w:t>
            </w:r>
          </w:p>
        </w:tc>
        <w:tc>
          <w:tcPr>
            <w:tcW w:w="1134" w:type="dxa"/>
            <w:gridSpan w:val="2"/>
          </w:tcPr>
          <w:p w14:paraId="01B329AE" w14:textId="43DE4E79" w:rsidR="00293274" w:rsidRPr="00293274" w:rsidRDefault="00293274" w:rsidP="00293274">
            <w:pPr>
              <w:rPr>
                <w:rFonts w:asciiTheme="minorHAnsi" w:eastAsia="Times New Roman" w:hAnsiTheme="minorHAnsi" w:cstheme="minorHAnsi"/>
                <w:color w:val="000000" w:themeColor="text1"/>
                <w:sz w:val="20"/>
                <w:szCs w:val="20"/>
              </w:rPr>
            </w:pPr>
            <w:r w:rsidRPr="00293274">
              <w:rPr>
                <w:rFonts w:asciiTheme="minorHAnsi" w:eastAsia="Times New Roman" w:hAnsiTheme="minorHAnsi" w:cstheme="minorHAnsi"/>
                <w:color w:val="000000" w:themeColor="text1"/>
                <w:sz w:val="20"/>
                <w:szCs w:val="20"/>
              </w:rPr>
              <w:t xml:space="preserve"> Priebežná práca</w:t>
            </w:r>
          </w:p>
        </w:tc>
        <w:tc>
          <w:tcPr>
            <w:tcW w:w="987" w:type="dxa"/>
            <w:vMerge/>
          </w:tcPr>
          <w:p w14:paraId="5152B161" w14:textId="77777777" w:rsidR="00293274" w:rsidRPr="00293274" w:rsidRDefault="00293274" w:rsidP="00293274">
            <w:pPr>
              <w:jc w:val="center"/>
              <w:rPr>
                <w:rFonts w:asciiTheme="minorHAnsi" w:eastAsia="Times New Roman" w:hAnsiTheme="minorHAnsi" w:cstheme="minorHAnsi"/>
                <w:color w:val="000000" w:themeColor="text1"/>
                <w:sz w:val="20"/>
                <w:szCs w:val="20"/>
              </w:rPr>
            </w:pPr>
          </w:p>
        </w:tc>
      </w:tr>
      <w:tr w:rsidR="00293274" w:rsidRPr="00B861CA" w14:paraId="5E6CABF6" w14:textId="77777777" w:rsidTr="00665696">
        <w:trPr>
          <w:trHeight w:val="213"/>
        </w:trPr>
        <w:tc>
          <w:tcPr>
            <w:tcW w:w="4340" w:type="dxa"/>
          </w:tcPr>
          <w:p w14:paraId="6AE04B35" w14:textId="554BDEEB" w:rsidR="00293274" w:rsidRPr="000851C2" w:rsidRDefault="00293274" w:rsidP="00293274">
            <w:pPr>
              <w:rPr>
                <w:rFonts w:asciiTheme="minorHAnsi" w:hAnsiTheme="minorHAnsi" w:cstheme="minorHAnsi"/>
                <w:sz w:val="20"/>
                <w:szCs w:val="20"/>
              </w:rPr>
            </w:pPr>
            <w:r w:rsidRPr="00B861CA">
              <w:rPr>
                <w:rFonts w:asciiTheme="minorHAnsi" w:hAnsiTheme="minorHAnsi" w:cstheme="minorHAnsi"/>
                <w:sz w:val="20"/>
                <w:szCs w:val="20"/>
              </w:rPr>
              <w:t>Rozvoj a vzdelávanie manažérov/ Bakoš</w:t>
            </w:r>
          </w:p>
        </w:tc>
        <w:tc>
          <w:tcPr>
            <w:tcW w:w="1609" w:type="dxa"/>
            <w:gridSpan w:val="2"/>
          </w:tcPr>
          <w:p w14:paraId="39B20E4A"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1/1</w:t>
            </w:r>
          </w:p>
        </w:tc>
        <w:tc>
          <w:tcPr>
            <w:tcW w:w="992" w:type="dxa"/>
          </w:tcPr>
          <w:p w14:paraId="274A2377"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4S</w:t>
            </w:r>
          </w:p>
        </w:tc>
        <w:tc>
          <w:tcPr>
            <w:tcW w:w="1134" w:type="dxa"/>
            <w:gridSpan w:val="2"/>
          </w:tcPr>
          <w:p w14:paraId="623F60E6" w14:textId="2A14436F"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záverečná skúška</w:t>
            </w:r>
          </w:p>
        </w:tc>
        <w:tc>
          <w:tcPr>
            <w:tcW w:w="987" w:type="dxa"/>
            <w:vMerge/>
          </w:tcPr>
          <w:p w14:paraId="106A708E" w14:textId="395DC890" w:rsidR="00293274" w:rsidRPr="00B861CA" w:rsidRDefault="00293274" w:rsidP="00293274">
            <w:pPr>
              <w:jc w:val="center"/>
              <w:rPr>
                <w:rFonts w:asciiTheme="minorHAnsi" w:eastAsia="Times New Roman" w:hAnsiTheme="minorHAnsi" w:cstheme="minorHAnsi"/>
                <w:sz w:val="20"/>
                <w:szCs w:val="20"/>
              </w:rPr>
            </w:pPr>
          </w:p>
        </w:tc>
      </w:tr>
      <w:tr w:rsidR="00293274" w:rsidRPr="00B861CA" w14:paraId="557EA187" w14:textId="77777777">
        <w:trPr>
          <w:trHeight w:val="213"/>
        </w:trPr>
        <w:tc>
          <w:tcPr>
            <w:tcW w:w="4340" w:type="dxa"/>
          </w:tcPr>
          <w:p w14:paraId="57274DFA" w14:textId="5CE2CD13" w:rsidR="00293274" w:rsidRPr="00B861CA" w:rsidRDefault="00293274" w:rsidP="00293274">
            <w:pPr>
              <w:rPr>
                <w:rFonts w:asciiTheme="minorHAnsi" w:eastAsia="Times New Roman" w:hAnsiTheme="minorHAnsi" w:cstheme="minorHAnsi"/>
                <w:sz w:val="20"/>
                <w:szCs w:val="20"/>
              </w:rPr>
            </w:pPr>
            <w:r w:rsidRPr="00B861CA">
              <w:rPr>
                <w:rFonts w:asciiTheme="minorHAnsi" w:hAnsiTheme="minorHAnsi" w:cstheme="minorHAnsi"/>
                <w:sz w:val="20"/>
                <w:szCs w:val="20"/>
              </w:rPr>
              <w:t>Odborná prax zo psychológie I / Bakoš, Greškovičová</w:t>
            </w:r>
          </w:p>
        </w:tc>
        <w:tc>
          <w:tcPr>
            <w:tcW w:w="1609" w:type="dxa"/>
            <w:gridSpan w:val="2"/>
          </w:tcPr>
          <w:p w14:paraId="19E74B76" w14:textId="56140B85"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1/1</w:t>
            </w:r>
          </w:p>
        </w:tc>
        <w:tc>
          <w:tcPr>
            <w:tcW w:w="992" w:type="dxa"/>
          </w:tcPr>
          <w:p w14:paraId="5946A6F6" w14:textId="1628E59F"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4</w:t>
            </w:r>
            <w:r>
              <w:rPr>
                <w:rFonts w:asciiTheme="minorHAnsi" w:eastAsia="Times New Roman" w:hAnsiTheme="minorHAnsi" w:cstheme="minorHAnsi"/>
                <w:sz w:val="20"/>
                <w:szCs w:val="20"/>
              </w:rPr>
              <w:t>stáž</w:t>
            </w:r>
          </w:p>
        </w:tc>
        <w:tc>
          <w:tcPr>
            <w:tcW w:w="1134" w:type="dxa"/>
            <w:gridSpan w:val="2"/>
          </w:tcPr>
          <w:p w14:paraId="068014F2" w14:textId="031F6BDE"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záverečná práca</w:t>
            </w:r>
          </w:p>
        </w:tc>
        <w:tc>
          <w:tcPr>
            <w:tcW w:w="987" w:type="dxa"/>
            <w:vMerge/>
          </w:tcPr>
          <w:p w14:paraId="7AB038C4" w14:textId="4FAEA320" w:rsidR="00293274" w:rsidRPr="00B861CA" w:rsidRDefault="00293274" w:rsidP="00293274">
            <w:pPr>
              <w:jc w:val="center"/>
              <w:rPr>
                <w:rFonts w:asciiTheme="minorHAnsi" w:eastAsia="Times New Roman" w:hAnsiTheme="minorHAnsi" w:cstheme="minorHAnsi"/>
                <w:sz w:val="20"/>
                <w:szCs w:val="20"/>
              </w:rPr>
            </w:pPr>
          </w:p>
        </w:tc>
      </w:tr>
      <w:tr w:rsidR="00293274" w:rsidRPr="00B861CA" w14:paraId="2B19B939" w14:textId="77777777" w:rsidTr="00B73DB4">
        <w:trPr>
          <w:trHeight w:val="213"/>
        </w:trPr>
        <w:tc>
          <w:tcPr>
            <w:tcW w:w="4340" w:type="dxa"/>
          </w:tcPr>
          <w:p w14:paraId="443A7F37" w14:textId="2DFDB005" w:rsidR="00293274" w:rsidRPr="00B861CA" w:rsidRDefault="00293274" w:rsidP="00293274">
            <w:pPr>
              <w:rPr>
                <w:rFonts w:asciiTheme="minorHAnsi" w:eastAsia="Times New Roman" w:hAnsiTheme="minorHAnsi" w:cstheme="minorHAnsi"/>
                <w:sz w:val="20"/>
                <w:szCs w:val="20"/>
              </w:rPr>
            </w:pPr>
            <w:r w:rsidRPr="00B861CA">
              <w:rPr>
                <w:rFonts w:asciiTheme="minorHAnsi" w:hAnsiTheme="minorHAnsi" w:cstheme="minorHAnsi"/>
                <w:sz w:val="20"/>
                <w:szCs w:val="20"/>
              </w:rPr>
              <w:t>Pracovná psychológia v praxi</w:t>
            </w:r>
            <w:r w:rsidRPr="00B861CA">
              <w:rPr>
                <w:rFonts w:asciiTheme="minorHAnsi" w:eastAsia="Times New Roman" w:hAnsiTheme="minorHAnsi" w:cstheme="minorHAnsi"/>
                <w:sz w:val="20"/>
                <w:szCs w:val="20"/>
              </w:rPr>
              <w:t xml:space="preserve"> / </w:t>
            </w:r>
            <w:r w:rsidRPr="00B861CA">
              <w:rPr>
                <w:rFonts w:asciiTheme="minorHAnsi" w:hAnsiTheme="minorHAnsi" w:cstheme="minorHAnsi"/>
                <w:sz w:val="20"/>
                <w:szCs w:val="20"/>
              </w:rPr>
              <w:t>Bakoš</w:t>
            </w:r>
          </w:p>
        </w:tc>
        <w:tc>
          <w:tcPr>
            <w:tcW w:w="1609" w:type="dxa"/>
            <w:gridSpan w:val="2"/>
          </w:tcPr>
          <w:p w14:paraId="132F307C" w14:textId="4D00DA0C"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1/2</w:t>
            </w:r>
          </w:p>
        </w:tc>
        <w:tc>
          <w:tcPr>
            <w:tcW w:w="992" w:type="dxa"/>
          </w:tcPr>
          <w:p w14:paraId="1463ADD0" w14:textId="7B90A666"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4S</w:t>
            </w:r>
          </w:p>
        </w:tc>
        <w:tc>
          <w:tcPr>
            <w:tcW w:w="1134" w:type="dxa"/>
            <w:gridSpan w:val="2"/>
          </w:tcPr>
          <w:p w14:paraId="4F0FB0D8" w14:textId="58D10AFA"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záverečná skúška</w:t>
            </w:r>
          </w:p>
        </w:tc>
        <w:tc>
          <w:tcPr>
            <w:tcW w:w="987" w:type="dxa"/>
          </w:tcPr>
          <w:p w14:paraId="280035B9"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 xml:space="preserve">6 </w:t>
            </w:r>
          </w:p>
        </w:tc>
      </w:tr>
      <w:tr w:rsidR="00293274" w:rsidRPr="00B861CA" w14:paraId="0167F46C" w14:textId="77777777">
        <w:trPr>
          <w:trHeight w:val="213"/>
        </w:trPr>
        <w:tc>
          <w:tcPr>
            <w:tcW w:w="4340" w:type="dxa"/>
          </w:tcPr>
          <w:p w14:paraId="538FAC3D" w14:textId="2585CDF9" w:rsidR="00293274" w:rsidRPr="00B861CA" w:rsidRDefault="00293274" w:rsidP="00293274">
            <w:pPr>
              <w:keepNext/>
              <w:jc w:val="both"/>
              <w:rPr>
                <w:rFonts w:asciiTheme="minorHAnsi" w:hAnsiTheme="minorHAnsi" w:cstheme="minorHAnsi"/>
                <w:sz w:val="20"/>
                <w:szCs w:val="20"/>
              </w:rPr>
            </w:pPr>
            <w:r w:rsidRPr="00B861CA">
              <w:rPr>
                <w:rFonts w:asciiTheme="minorHAnsi" w:hAnsiTheme="minorHAnsi" w:cstheme="minorHAnsi"/>
                <w:sz w:val="20"/>
                <w:szCs w:val="20"/>
              </w:rPr>
              <w:lastRenderedPageBreak/>
              <w:t xml:space="preserve">Psychológia riadenia ľudských zdrojov </w:t>
            </w:r>
            <w:r w:rsidRPr="00B861CA">
              <w:rPr>
                <w:rFonts w:asciiTheme="minorHAnsi" w:eastAsia="Times New Roman" w:hAnsiTheme="minorHAnsi" w:cstheme="minorHAnsi"/>
                <w:sz w:val="20"/>
                <w:szCs w:val="20"/>
              </w:rPr>
              <w:t>/ Lisá</w:t>
            </w:r>
          </w:p>
        </w:tc>
        <w:tc>
          <w:tcPr>
            <w:tcW w:w="1609" w:type="dxa"/>
            <w:gridSpan w:val="2"/>
          </w:tcPr>
          <w:p w14:paraId="49CF7102" w14:textId="4F94EC51"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1/2</w:t>
            </w:r>
          </w:p>
        </w:tc>
        <w:tc>
          <w:tcPr>
            <w:tcW w:w="992" w:type="dxa"/>
          </w:tcPr>
          <w:p w14:paraId="362F3331" w14:textId="0129B8B0"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2P/2S</w:t>
            </w:r>
          </w:p>
        </w:tc>
        <w:tc>
          <w:tcPr>
            <w:tcW w:w="1134" w:type="dxa"/>
            <w:gridSpan w:val="2"/>
          </w:tcPr>
          <w:p w14:paraId="4BCBB3FE" w14:textId="43332E40"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záverečná skúška</w:t>
            </w:r>
          </w:p>
        </w:tc>
        <w:tc>
          <w:tcPr>
            <w:tcW w:w="987" w:type="dxa"/>
          </w:tcPr>
          <w:p w14:paraId="60C50544" w14:textId="58E64E1D"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6</w:t>
            </w:r>
          </w:p>
        </w:tc>
      </w:tr>
      <w:tr w:rsidR="00293274" w:rsidRPr="00B861CA" w14:paraId="133D5FAD" w14:textId="77777777" w:rsidTr="00665696">
        <w:trPr>
          <w:trHeight w:val="213"/>
        </w:trPr>
        <w:tc>
          <w:tcPr>
            <w:tcW w:w="4340" w:type="dxa"/>
          </w:tcPr>
          <w:p w14:paraId="79D208EB" w14:textId="5A6B7B13" w:rsidR="00293274" w:rsidRPr="00572B0E" w:rsidRDefault="00293274" w:rsidP="00293274">
            <w:pPr>
              <w:keepNext/>
              <w:jc w:val="both"/>
              <w:rPr>
                <w:rFonts w:asciiTheme="minorHAnsi" w:hAnsiTheme="minorHAnsi" w:cstheme="minorHAnsi"/>
                <w:sz w:val="20"/>
                <w:szCs w:val="20"/>
              </w:rPr>
            </w:pPr>
            <w:r w:rsidRPr="00B861CA">
              <w:rPr>
                <w:rFonts w:asciiTheme="minorHAnsi" w:hAnsiTheme="minorHAnsi" w:cstheme="minorHAnsi"/>
                <w:sz w:val="20"/>
                <w:szCs w:val="20"/>
              </w:rPr>
              <w:t>Koučing/Kováč</w:t>
            </w:r>
          </w:p>
        </w:tc>
        <w:tc>
          <w:tcPr>
            <w:tcW w:w="1609" w:type="dxa"/>
            <w:gridSpan w:val="2"/>
          </w:tcPr>
          <w:p w14:paraId="09AD2858"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1/2</w:t>
            </w:r>
          </w:p>
        </w:tc>
        <w:tc>
          <w:tcPr>
            <w:tcW w:w="992" w:type="dxa"/>
          </w:tcPr>
          <w:p w14:paraId="52F16CF1" w14:textId="77777777" w:rsidR="00293274" w:rsidRPr="00B861CA" w:rsidRDefault="00293274" w:rsidP="00293274">
            <w:pPr>
              <w:jc w:val="center"/>
              <w:rPr>
                <w:rFonts w:asciiTheme="minorHAnsi" w:eastAsia="Times New Roman" w:hAnsiTheme="minorHAnsi" w:cstheme="minorHAnsi"/>
                <w:sz w:val="20"/>
                <w:szCs w:val="20"/>
              </w:rPr>
            </w:pPr>
          </w:p>
        </w:tc>
        <w:tc>
          <w:tcPr>
            <w:tcW w:w="1134" w:type="dxa"/>
            <w:gridSpan w:val="2"/>
          </w:tcPr>
          <w:p w14:paraId="12ED4381" w14:textId="592C0A06"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záverečná práca, záverečný test</w:t>
            </w:r>
          </w:p>
        </w:tc>
        <w:tc>
          <w:tcPr>
            <w:tcW w:w="987" w:type="dxa"/>
            <w:vMerge w:val="restart"/>
          </w:tcPr>
          <w:p w14:paraId="33435932" w14:textId="45955633" w:rsidR="00293274" w:rsidRDefault="00293274" w:rsidP="00293274">
            <w:pPr>
              <w:jc w:val="center"/>
              <w:rPr>
                <w:rFonts w:asciiTheme="minorHAnsi" w:eastAsia="Times New Roman" w:hAnsiTheme="minorHAnsi" w:cstheme="minorHAnsi"/>
                <w:sz w:val="20"/>
                <w:szCs w:val="20"/>
              </w:rPr>
            </w:pPr>
          </w:p>
          <w:p w14:paraId="0D18C942" w14:textId="77777777" w:rsidR="00293274" w:rsidRPr="00B861CA" w:rsidRDefault="00293274" w:rsidP="00293274">
            <w:pPr>
              <w:jc w:val="center"/>
              <w:rPr>
                <w:rFonts w:asciiTheme="minorHAnsi" w:eastAsia="Times New Roman" w:hAnsiTheme="minorHAnsi" w:cstheme="minorHAnsi"/>
                <w:sz w:val="20"/>
                <w:szCs w:val="20"/>
              </w:rPr>
            </w:pPr>
          </w:p>
          <w:p w14:paraId="52D4FB21" w14:textId="77777777" w:rsidR="00293274" w:rsidRDefault="00293274" w:rsidP="00293274">
            <w:pPr>
              <w:jc w:val="center"/>
              <w:rPr>
                <w:rFonts w:asciiTheme="minorHAnsi" w:eastAsia="Times New Roman" w:hAnsiTheme="minorHAnsi" w:cstheme="minorHAnsi"/>
                <w:sz w:val="20"/>
                <w:szCs w:val="20"/>
              </w:rPr>
            </w:pPr>
          </w:p>
          <w:p w14:paraId="213BFDF5" w14:textId="37C60E08" w:rsidR="00293274" w:rsidRDefault="00293274" w:rsidP="00293274">
            <w:pPr>
              <w:jc w:val="center"/>
              <w:rPr>
                <w:rFonts w:asciiTheme="minorHAnsi" w:eastAsia="Times New Roman" w:hAnsiTheme="minorHAnsi" w:cstheme="minorHAnsi"/>
                <w:sz w:val="20"/>
                <w:szCs w:val="20"/>
              </w:rPr>
            </w:pPr>
          </w:p>
          <w:p w14:paraId="441513C2" w14:textId="77A3E4EC" w:rsidR="00293274" w:rsidRDefault="00293274" w:rsidP="00293274">
            <w:pPr>
              <w:jc w:val="center"/>
              <w:rPr>
                <w:rFonts w:asciiTheme="minorHAnsi" w:eastAsia="Times New Roman" w:hAnsiTheme="minorHAnsi" w:cstheme="minorHAnsi"/>
                <w:sz w:val="20"/>
                <w:szCs w:val="20"/>
              </w:rPr>
            </w:pPr>
          </w:p>
          <w:p w14:paraId="65921DB4" w14:textId="318A78DA" w:rsidR="00293274" w:rsidRDefault="00293274" w:rsidP="00293274">
            <w:pPr>
              <w:jc w:val="center"/>
              <w:rPr>
                <w:rFonts w:asciiTheme="minorHAnsi" w:eastAsia="Times New Roman" w:hAnsiTheme="minorHAnsi" w:cstheme="minorHAnsi"/>
                <w:sz w:val="20"/>
                <w:szCs w:val="20"/>
              </w:rPr>
            </w:pPr>
          </w:p>
          <w:p w14:paraId="284B23B4" w14:textId="77777777" w:rsidR="00293274" w:rsidRDefault="00293274" w:rsidP="00293274">
            <w:pPr>
              <w:jc w:val="center"/>
              <w:rPr>
                <w:rFonts w:asciiTheme="minorHAnsi" w:eastAsia="Times New Roman" w:hAnsiTheme="minorHAnsi" w:cstheme="minorHAnsi"/>
                <w:sz w:val="20"/>
                <w:szCs w:val="20"/>
              </w:rPr>
            </w:pPr>
          </w:p>
          <w:p w14:paraId="771BC291" w14:textId="77777777" w:rsidR="00293274" w:rsidRDefault="00293274" w:rsidP="00293274">
            <w:pPr>
              <w:jc w:val="center"/>
              <w:rPr>
                <w:rFonts w:asciiTheme="minorHAnsi" w:eastAsia="Times New Roman" w:hAnsiTheme="minorHAnsi" w:cstheme="minorHAnsi"/>
                <w:sz w:val="20"/>
                <w:szCs w:val="20"/>
              </w:rPr>
            </w:pPr>
          </w:p>
          <w:p w14:paraId="5F818CA7" w14:textId="77777777" w:rsidR="00293274" w:rsidRDefault="00293274" w:rsidP="00293274">
            <w:pPr>
              <w:jc w:val="center"/>
              <w:rPr>
                <w:rFonts w:asciiTheme="minorHAnsi" w:eastAsia="Times New Roman" w:hAnsiTheme="minorHAnsi" w:cstheme="minorHAnsi"/>
                <w:sz w:val="20"/>
                <w:szCs w:val="20"/>
              </w:rPr>
            </w:pPr>
          </w:p>
          <w:p w14:paraId="39C1A8E2" w14:textId="7F043566"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 xml:space="preserve">6 </w:t>
            </w:r>
          </w:p>
          <w:p w14:paraId="68962499"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6</w:t>
            </w:r>
          </w:p>
          <w:p w14:paraId="6306E4DC" w14:textId="77777777" w:rsidR="00293274" w:rsidRPr="00B861CA" w:rsidRDefault="00293274" w:rsidP="00293274">
            <w:pPr>
              <w:jc w:val="center"/>
              <w:rPr>
                <w:rFonts w:asciiTheme="minorHAnsi" w:eastAsia="Times New Roman" w:hAnsiTheme="minorHAnsi" w:cstheme="minorHAnsi"/>
                <w:sz w:val="20"/>
                <w:szCs w:val="20"/>
              </w:rPr>
            </w:pPr>
          </w:p>
          <w:p w14:paraId="5578B826" w14:textId="41DFE65D" w:rsidR="00293274" w:rsidRPr="00B861CA" w:rsidRDefault="00293274" w:rsidP="00293274">
            <w:pPr>
              <w:jc w:val="center"/>
              <w:rPr>
                <w:rFonts w:asciiTheme="minorHAnsi" w:eastAsia="Times New Roman" w:hAnsiTheme="minorHAnsi" w:cstheme="minorHAnsi"/>
                <w:sz w:val="20"/>
                <w:szCs w:val="20"/>
              </w:rPr>
            </w:pPr>
          </w:p>
        </w:tc>
      </w:tr>
      <w:tr w:rsidR="00293274" w:rsidRPr="00B861CA" w14:paraId="53E92E77" w14:textId="77777777" w:rsidTr="00665696">
        <w:trPr>
          <w:trHeight w:val="213"/>
        </w:trPr>
        <w:tc>
          <w:tcPr>
            <w:tcW w:w="4340" w:type="dxa"/>
          </w:tcPr>
          <w:p w14:paraId="61BEEFF4" w14:textId="5286D6E6" w:rsidR="00293274" w:rsidRPr="00572B0E" w:rsidRDefault="00293274" w:rsidP="00293274">
            <w:pPr>
              <w:keepNext/>
              <w:jc w:val="both"/>
              <w:rPr>
                <w:rFonts w:asciiTheme="minorHAnsi" w:hAnsiTheme="minorHAnsi" w:cstheme="minorHAnsi"/>
                <w:sz w:val="20"/>
                <w:szCs w:val="20"/>
              </w:rPr>
            </w:pPr>
            <w:r>
              <w:rPr>
                <w:rFonts w:asciiTheme="minorHAnsi" w:hAnsiTheme="minorHAnsi" w:cstheme="minorHAnsi"/>
                <w:sz w:val="20"/>
                <w:szCs w:val="20"/>
              </w:rPr>
              <w:t>Preventívne programy</w:t>
            </w:r>
            <w:r w:rsidRPr="00B861CA">
              <w:rPr>
                <w:rFonts w:asciiTheme="minorHAnsi" w:hAnsiTheme="minorHAnsi" w:cstheme="minorHAnsi"/>
                <w:sz w:val="20"/>
                <w:szCs w:val="20"/>
              </w:rPr>
              <w:t xml:space="preserve"> / </w:t>
            </w:r>
            <w:r>
              <w:rPr>
                <w:rFonts w:asciiTheme="minorHAnsi" w:hAnsiTheme="minorHAnsi" w:cstheme="minorHAnsi"/>
                <w:sz w:val="20"/>
                <w:szCs w:val="20"/>
              </w:rPr>
              <w:t>Sokolová</w:t>
            </w:r>
          </w:p>
        </w:tc>
        <w:tc>
          <w:tcPr>
            <w:tcW w:w="1609" w:type="dxa"/>
            <w:gridSpan w:val="2"/>
          </w:tcPr>
          <w:p w14:paraId="750848B7"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1/2</w:t>
            </w:r>
          </w:p>
        </w:tc>
        <w:tc>
          <w:tcPr>
            <w:tcW w:w="992" w:type="dxa"/>
          </w:tcPr>
          <w:p w14:paraId="59DA95F5" w14:textId="2FAAF111"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2P/2S</w:t>
            </w:r>
          </w:p>
        </w:tc>
        <w:tc>
          <w:tcPr>
            <w:tcW w:w="1134" w:type="dxa"/>
            <w:gridSpan w:val="2"/>
          </w:tcPr>
          <w:p w14:paraId="31B7AD0C" w14:textId="3816A07B"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w:t>
            </w:r>
          </w:p>
        </w:tc>
        <w:tc>
          <w:tcPr>
            <w:tcW w:w="987" w:type="dxa"/>
            <w:vMerge/>
          </w:tcPr>
          <w:p w14:paraId="6E76856A" w14:textId="77777777" w:rsidR="00293274" w:rsidRPr="00B861CA" w:rsidRDefault="00293274" w:rsidP="00293274">
            <w:pPr>
              <w:jc w:val="center"/>
              <w:rPr>
                <w:rFonts w:asciiTheme="minorHAnsi" w:eastAsia="Times New Roman" w:hAnsiTheme="minorHAnsi" w:cstheme="minorHAnsi"/>
                <w:sz w:val="20"/>
                <w:szCs w:val="20"/>
              </w:rPr>
            </w:pPr>
          </w:p>
        </w:tc>
      </w:tr>
      <w:tr w:rsidR="00293274" w:rsidRPr="00B861CA" w14:paraId="242ECD08" w14:textId="77777777" w:rsidTr="00665696">
        <w:trPr>
          <w:trHeight w:val="213"/>
        </w:trPr>
        <w:tc>
          <w:tcPr>
            <w:tcW w:w="4340" w:type="dxa"/>
          </w:tcPr>
          <w:p w14:paraId="37A3A5F8" w14:textId="68149F8D" w:rsidR="00293274" w:rsidRPr="00572B0E" w:rsidRDefault="00293274" w:rsidP="00293274">
            <w:pPr>
              <w:keepNext/>
              <w:jc w:val="both"/>
              <w:rPr>
                <w:rFonts w:asciiTheme="minorHAnsi" w:hAnsiTheme="minorHAnsi" w:cstheme="minorHAnsi"/>
                <w:sz w:val="20"/>
                <w:szCs w:val="20"/>
              </w:rPr>
            </w:pPr>
            <w:r w:rsidRPr="00B861CA">
              <w:rPr>
                <w:rFonts w:asciiTheme="minorHAnsi" w:hAnsiTheme="minorHAnsi" w:cstheme="minorHAnsi"/>
                <w:sz w:val="20"/>
                <w:szCs w:val="20"/>
              </w:rPr>
              <w:t>Športová psychológia / Strnádelová</w:t>
            </w:r>
          </w:p>
        </w:tc>
        <w:tc>
          <w:tcPr>
            <w:tcW w:w="1609" w:type="dxa"/>
            <w:gridSpan w:val="2"/>
          </w:tcPr>
          <w:p w14:paraId="1C22E93F"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1/2</w:t>
            </w:r>
          </w:p>
        </w:tc>
        <w:tc>
          <w:tcPr>
            <w:tcW w:w="992" w:type="dxa"/>
          </w:tcPr>
          <w:p w14:paraId="025ADAAD" w14:textId="30C8CE63"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4S</w:t>
            </w:r>
          </w:p>
        </w:tc>
        <w:tc>
          <w:tcPr>
            <w:tcW w:w="1134" w:type="dxa"/>
            <w:gridSpan w:val="2"/>
          </w:tcPr>
          <w:p w14:paraId="7283C894" w14:textId="4A245132"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záverečná skúška</w:t>
            </w:r>
          </w:p>
        </w:tc>
        <w:tc>
          <w:tcPr>
            <w:tcW w:w="987" w:type="dxa"/>
            <w:vMerge/>
          </w:tcPr>
          <w:p w14:paraId="1CC74856" w14:textId="1BF0310B" w:rsidR="00293274" w:rsidRPr="00B861CA" w:rsidRDefault="00293274" w:rsidP="00293274">
            <w:pPr>
              <w:jc w:val="center"/>
              <w:rPr>
                <w:rFonts w:asciiTheme="minorHAnsi" w:eastAsia="Times New Roman" w:hAnsiTheme="minorHAnsi" w:cstheme="minorHAnsi"/>
                <w:sz w:val="20"/>
                <w:szCs w:val="20"/>
              </w:rPr>
            </w:pPr>
          </w:p>
        </w:tc>
      </w:tr>
      <w:tr w:rsidR="00293274" w:rsidRPr="00293274" w14:paraId="54151415" w14:textId="77777777" w:rsidTr="00665696">
        <w:trPr>
          <w:trHeight w:val="213"/>
        </w:trPr>
        <w:tc>
          <w:tcPr>
            <w:tcW w:w="4340" w:type="dxa"/>
          </w:tcPr>
          <w:p w14:paraId="6CEFBB4D" w14:textId="1149CCC6" w:rsidR="00293274" w:rsidRPr="00293274" w:rsidRDefault="00293274" w:rsidP="00293274">
            <w:pPr>
              <w:keepNext/>
              <w:jc w:val="both"/>
              <w:rPr>
                <w:rFonts w:asciiTheme="minorHAnsi" w:hAnsiTheme="minorHAnsi" w:cstheme="minorHAnsi"/>
                <w:color w:val="000000" w:themeColor="text1"/>
                <w:sz w:val="20"/>
                <w:szCs w:val="20"/>
              </w:rPr>
            </w:pPr>
            <w:r w:rsidRPr="00293274">
              <w:rPr>
                <w:rFonts w:asciiTheme="minorHAnsi" w:hAnsiTheme="minorHAnsi" w:cstheme="minorHAnsi"/>
                <w:color w:val="000000" w:themeColor="text1"/>
                <w:sz w:val="20"/>
                <w:szCs w:val="20"/>
              </w:rPr>
              <w:t>Perinatálna a prenatálna psychológia/ Greškovičová</w:t>
            </w:r>
          </w:p>
        </w:tc>
        <w:tc>
          <w:tcPr>
            <w:tcW w:w="1609" w:type="dxa"/>
            <w:gridSpan w:val="2"/>
          </w:tcPr>
          <w:p w14:paraId="43F160E6" w14:textId="574175A3" w:rsidR="00293274" w:rsidRPr="00293274" w:rsidRDefault="00293274" w:rsidP="00293274">
            <w:pPr>
              <w:jc w:val="center"/>
              <w:rPr>
                <w:rFonts w:asciiTheme="minorHAnsi" w:eastAsia="Times New Roman" w:hAnsiTheme="minorHAnsi" w:cstheme="minorHAnsi"/>
                <w:color w:val="000000" w:themeColor="text1"/>
                <w:sz w:val="20"/>
                <w:szCs w:val="20"/>
              </w:rPr>
            </w:pPr>
            <w:r w:rsidRPr="00293274">
              <w:rPr>
                <w:rFonts w:asciiTheme="minorHAnsi" w:eastAsia="Times New Roman" w:hAnsiTheme="minorHAnsi" w:cstheme="minorHAnsi"/>
                <w:color w:val="000000" w:themeColor="text1"/>
                <w:sz w:val="20"/>
                <w:szCs w:val="20"/>
              </w:rPr>
              <w:t>1/1</w:t>
            </w:r>
          </w:p>
        </w:tc>
        <w:tc>
          <w:tcPr>
            <w:tcW w:w="992" w:type="dxa"/>
          </w:tcPr>
          <w:p w14:paraId="054AC06A" w14:textId="77777777" w:rsidR="00293274" w:rsidRPr="00293274" w:rsidRDefault="00293274" w:rsidP="00293274">
            <w:pPr>
              <w:rPr>
                <w:rFonts w:asciiTheme="minorHAnsi" w:eastAsia="Times New Roman" w:hAnsiTheme="minorHAnsi" w:cstheme="minorHAnsi"/>
                <w:color w:val="000000" w:themeColor="text1"/>
                <w:sz w:val="20"/>
                <w:szCs w:val="20"/>
              </w:rPr>
            </w:pPr>
          </w:p>
          <w:p w14:paraId="1E1F2F00" w14:textId="1FC45FF4" w:rsidR="00293274" w:rsidRPr="00293274" w:rsidRDefault="00293274" w:rsidP="00293274">
            <w:pPr>
              <w:jc w:val="center"/>
              <w:rPr>
                <w:rFonts w:asciiTheme="minorHAnsi" w:eastAsia="Times New Roman" w:hAnsiTheme="minorHAnsi" w:cstheme="minorHAnsi"/>
                <w:color w:val="000000" w:themeColor="text1"/>
                <w:sz w:val="20"/>
                <w:szCs w:val="20"/>
              </w:rPr>
            </w:pPr>
            <w:r w:rsidRPr="00293274">
              <w:rPr>
                <w:rFonts w:asciiTheme="minorHAnsi" w:eastAsia="Times New Roman" w:hAnsiTheme="minorHAnsi" w:cstheme="minorHAnsi"/>
                <w:color w:val="000000" w:themeColor="text1"/>
                <w:sz w:val="20"/>
                <w:szCs w:val="20"/>
              </w:rPr>
              <w:t>4S</w:t>
            </w:r>
          </w:p>
        </w:tc>
        <w:tc>
          <w:tcPr>
            <w:tcW w:w="1134" w:type="dxa"/>
            <w:gridSpan w:val="2"/>
          </w:tcPr>
          <w:p w14:paraId="2D5AC581" w14:textId="4BA1C505" w:rsidR="00293274" w:rsidRPr="00293274" w:rsidRDefault="00293274" w:rsidP="00293274">
            <w:pPr>
              <w:jc w:val="center"/>
              <w:rPr>
                <w:rFonts w:asciiTheme="minorHAnsi" w:eastAsia="Times New Roman" w:hAnsiTheme="minorHAnsi" w:cstheme="minorHAnsi"/>
                <w:color w:val="000000" w:themeColor="text1"/>
                <w:sz w:val="20"/>
                <w:szCs w:val="20"/>
              </w:rPr>
            </w:pPr>
            <w:r w:rsidRPr="00293274">
              <w:rPr>
                <w:rFonts w:asciiTheme="minorHAnsi" w:eastAsia="Times New Roman" w:hAnsiTheme="minorHAnsi" w:cstheme="minorHAnsi"/>
                <w:color w:val="000000" w:themeColor="text1"/>
                <w:sz w:val="20"/>
                <w:szCs w:val="20"/>
              </w:rPr>
              <w:t>Priebežná práca</w:t>
            </w:r>
          </w:p>
        </w:tc>
        <w:tc>
          <w:tcPr>
            <w:tcW w:w="987" w:type="dxa"/>
            <w:vMerge/>
          </w:tcPr>
          <w:p w14:paraId="0E57A9AD" w14:textId="77777777" w:rsidR="00293274" w:rsidRPr="00293274" w:rsidRDefault="00293274" w:rsidP="00293274">
            <w:pPr>
              <w:jc w:val="center"/>
              <w:rPr>
                <w:rFonts w:asciiTheme="minorHAnsi" w:eastAsia="Times New Roman" w:hAnsiTheme="minorHAnsi" w:cstheme="minorHAnsi"/>
                <w:color w:val="000000" w:themeColor="text1"/>
                <w:sz w:val="20"/>
                <w:szCs w:val="20"/>
              </w:rPr>
            </w:pPr>
          </w:p>
        </w:tc>
      </w:tr>
      <w:tr w:rsidR="00293274" w:rsidRPr="00B861CA" w14:paraId="127C54A3" w14:textId="77777777" w:rsidTr="00665696">
        <w:trPr>
          <w:trHeight w:val="213"/>
        </w:trPr>
        <w:tc>
          <w:tcPr>
            <w:tcW w:w="4340" w:type="dxa"/>
          </w:tcPr>
          <w:p w14:paraId="5E3ABA78" w14:textId="72FFE4F8" w:rsidR="00293274" w:rsidRPr="00572B0E" w:rsidRDefault="00293274" w:rsidP="00293274">
            <w:pPr>
              <w:keepNext/>
              <w:jc w:val="both"/>
              <w:rPr>
                <w:rFonts w:asciiTheme="minorHAnsi" w:hAnsiTheme="minorHAnsi" w:cstheme="minorHAnsi"/>
                <w:sz w:val="20"/>
                <w:szCs w:val="20"/>
              </w:rPr>
            </w:pPr>
            <w:r w:rsidRPr="00B861CA">
              <w:rPr>
                <w:rFonts w:asciiTheme="minorHAnsi" w:hAnsiTheme="minorHAnsi" w:cstheme="minorHAnsi"/>
                <w:sz w:val="20"/>
                <w:szCs w:val="20"/>
              </w:rPr>
              <w:t>Komunitná psychológia / Baránková</w:t>
            </w:r>
          </w:p>
        </w:tc>
        <w:tc>
          <w:tcPr>
            <w:tcW w:w="1609" w:type="dxa"/>
            <w:gridSpan w:val="2"/>
          </w:tcPr>
          <w:p w14:paraId="0E10705A"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1/2</w:t>
            </w:r>
          </w:p>
        </w:tc>
        <w:tc>
          <w:tcPr>
            <w:tcW w:w="992" w:type="dxa"/>
          </w:tcPr>
          <w:p w14:paraId="27B2EF9C" w14:textId="0C15A76B"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4S</w:t>
            </w:r>
          </w:p>
        </w:tc>
        <w:tc>
          <w:tcPr>
            <w:tcW w:w="1134" w:type="dxa"/>
            <w:gridSpan w:val="2"/>
          </w:tcPr>
          <w:p w14:paraId="169EEF05" w14:textId="1ED70E51"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záverečná práca</w:t>
            </w:r>
          </w:p>
        </w:tc>
        <w:tc>
          <w:tcPr>
            <w:tcW w:w="987" w:type="dxa"/>
            <w:vMerge/>
          </w:tcPr>
          <w:p w14:paraId="577A863A" w14:textId="450B71B9" w:rsidR="00293274" w:rsidRPr="00B861CA" w:rsidRDefault="00293274" w:rsidP="00293274">
            <w:pPr>
              <w:jc w:val="center"/>
              <w:rPr>
                <w:rFonts w:asciiTheme="minorHAnsi" w:eastAsia="Times New Roman" w:hAnsiTheme="minorHAnsi" w:cstheme="minorHAnsi"/>
                <w:sz w:val="20"/>
                <w:szCs w:val="20"/>
              </w:rPr>
            </w:pPr>
          </w:p>
        </w:tc>
      </w:tr>
      <w:tr w:rsidR="00293274" w:rsidRPr="00B861CA" w14:paraId="5356D1DB" w14:textId="77777777" w:rsidTr="00665696">
        <w:trPr>
          <w:trHeight w:val="213"/>
        </w:trPr>
        <w:tc>
          <w:tcPr>
            <w:tcW w:w="4340" w:type="dxa"/>
          </w:tcPr>
          <w:p w14:paraId="30BBCA9A" w14:textId="485B9D61" w:rsidR="00293274" w:rsidRPr="00572B0E" w:rsidRDefault="00293274" w:rsidP="00293274">
            <w:pPr>
              <w:keepNext/>
              <w:jc w:val="both"/>
              <w:rPr>
                <w:rFonts w:asciiTheme="minorHAnsi" w:hAnsiTheme="minorHAnsi" w:cstheme="minorHAnsi"/>
                <w:sz w:val="20"/>
                <w:szCs w:val="20"/>
              </w:rPr>
            </w:pPr>
            <w:r w:rsidRPr="00B861CA">
              <w:rPr>
                <w:rFonts w:asciiTheme="minorHAnsi" w:hAnsiTheme="minorHAnsi" w:cstheme="minorHAnsi"/>
                <w:sz w:val="20"/>
                <w:szCs w:val="20"/>
              </w:rPr>
              <w:t>Kariérové poradenstvo / Kováč</w:t>
            </w:r>
          </w:p>
        </w:tc>
        <w:tc>
          <w:tcPr>
            <w:tcW w:w="1609" w:type="dxa"/>
            <w:gridSpan w:val="2"/>
          </w:tcPr>
          <w:p w14:paraId="2F5833D6"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1/2</w:t>
            </w:r>
          </w:p>
        </w:tc>
        <w:tc>
          <w:tcPr>
            <w:tcW w:w="992" w:type="dxa"/>
          </w:tcPr>
          <w:p w14:paraId="65C973EE" w14:textId="57E2E50A"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4S</w:t>
            </w:r>
          </w:p>
        </w:tc>
        <w:tc>
          <w:tcPr>
            <w:tcW w:w="1134" w:type="dxa"/>
            <w:gridSpan w:val="2"/>
          </w:tcPr>
          <w:p w14:paraId="7C714D78" w14:textId="36799962"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záverečná práca</w:t>
            </w:r>
          </w:p>
        </w:tc>
        <w:tc>
          <w:tcPr>
            <w:tcW w:w="987" w:type="dxa"/>
            <w:vMerge/>
          </w:tcPr>
          <w:p w14:paraId="5CCD843C" w14:textId="4D0572C6" w:rsidR="00293274" w:rsidRPr="00B861CA" w:rsidRDefault="00293274" w:rsidP="00293274">
            <w:pPr>
              <w:jc w:val="center"/>
              <w:rPr>
                <w:rFonts w:asciiTheme="minorHAnsi" w:eastAsia="Times New Roman" w:hAnsiTheme="minorHAnsi" w:cstheme="minorHAnsi"/>
                <w:sz w:val="20"/>
                <w:szCs w:val="20"/>
              </w:rPr>
            </w:pPr>
          </w:p>
        </w:tc>
      </w:tr>
      <w:tr w:rsidR="00747575" w:rsidRPr="00B861CA" w14:paraId="5EFDA98C" w14:textId="77777777" w:rsidTr="00665696">
        <w:trPr>
          <w:trHeight w:val="213"/>
        </w:trPr>
        <w:tc>
          <w:tcPr>
            <w:tcW w:w="4340" w:type="dxa"/>
          </w:tcPr>
          <w:p w14:paraId="6268C28A" w14:textId="7FE56BBC" w:rsidR="00747575" w:rsidRPr="00B861CA" w:rsidRDefault="00747575" w:rsidP="00293274">
            <w:pPr>
              <w:rPr>
                <w:rFonts w:asciiTheme="minorHAnsi" w:hAnsiTheme="minorHAnsi" w:cstheme="minorHAnsi"/>
                <w:sz w:val="20"/>
                <w:szCs w:val="20"/>
              </w:rPr>
            </w:pPr>
            <w:r>
              <w:rPr>
                <w:rFonts w:asciiTheme="minorHAnsi" w:hAnsiTheme="minorHAnsi" w:cstheme="minorHAnsi"/>
                <w:sz w:val="20"/>
                <w:szCs w:val="20"/>
              </w:rPr>
              <w:t>Nábor a výber zamestnancov</w:t>
            </w:r>
          </w:p>
        </w:tc>
        <w:tc>
          <w:tcPr>
            <w:tcW w:w="1609" w:type="dxa"/>
            <w:gridSpan w:val="2"/>
          </w:tcPr>
          <w:p w14:paraId="67FC1BAC" w14:textId="3B4B0049" w:rsidR="00747575" w:rsidRPr="00B861CA" w:rsidRDefault="00747575"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½</w:t>
            </w:r>
          </w:p>
        </w:tc>
        <w:tc>
          <w:tcPr>
            <w:tcW w:w="992" w:type="dxa"/>
          </w:tcPr>
          <w:p w14:paraId="4DBE72C5" w14:textId="63FAA6FE" w:rsidR="00747575" w:rsidRPr="00B861CA" w:rsidRDefault="00747575"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4S</w:t>
            </w:r>
          </w:p>
        </w:tc>
        <w:tc>
          <w:tcPr>
            <w:tcW w:w="1134" w:type="dxa"/>
            <w:gridSpan w:val="2"/>
          </w:tcPr>
          <w:p w14:paraId="1E45CEE1" w14:textId="78F2AD46" w:rsidR="00747575" w:rsidRDefault="00747575"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Priebežná práca, záverečná práca</w:t>
            </w:r>
          </w:p>
        </w:tc>
        <w:tc>
          <w:tcPr>
            <w:tcW w:w="987" w:type="dxa"/>
            <w:vMerge/>
          </w:tcPr>
          <w:p w14:paraId="771E4302" w14:textId="77777777" w:rsidR="00747575" w:rsidRPr="00B861CA" w:rsidRDefault="00747575" w:rsidP="00293274">
            <w:pPr>
              <w:jc w:val="center"/>
              <w:rPr>
                <w:rFonts w:asciiTheme="minorHAnsi" w:eastAsia="Times New Roman" w:hAnsiTheme="minorHAnsi" w:cstheme="minorHAnsi"/>
                <w:sz w:val="20"/>
                <w:szCs w:val="20"/>
              </w:rPr>
            </w:pPr>
          </w:p>
        </w:tc>
      </w:tr>
      <w:tr w:rsidR="00293274" w:rsidRPr="00B861CA" w14:paraId="003CCF19" w14:textId="77777777" w:rsidTr="00665696">
        <w:trPr>
          <w:trHeight w:val="213"/>
        </w:trPr>
        <w:tc>
          <w:tcPr>
            <w:tcW w:w="4340" w:type="dxa"/>
          </w:tcPr>
          <w:p w14:paraId="4A24F766" w14:textId="1A697F05" w:rsidR="00293274" w:rsidRPr="00B861CA" w:rsidRDefault="00293274" w:rsidP="00293274">
            <w:pPr>
              <w:rPr>
                <w:rFonts w:asciiTheme="minorHAnsi" w:eastAsia="Times New Roman" w:hAnsiTheme="minorHAnsi" w:cstheme="minorHAnsi"/>
                <w:sz w:val="20"/>
                <w:szCs w:val="20"/>
              </w:rPr>
            </w:pPr>
            <w:r w:rsidRPr="00B861CA">
              <w:rPr>
                <w:rFonts w:asciiTheme="minorHAnsi" w:hAnsiTheme="minorHAnsi" w:cstheme="minorHAnsi"/>
                <w:sz w:val="20"/>
                <w:szCs w:val="20"/>
              </w:rPr>
              <w:t>Odborná prax zo psychológie II / Bakoš, Greškovičová</w:t>
            </w:r>
          </w:p>
        </w:tc>
        <w:tc>
          <w:tcPr>
            <w:tcW w:w="1609" w:type="dxa"/>
            <w:gridSpan w:val="2"/>
          </w:tcPr>
          <w:p w14:paraId="0733E025"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1/2</w:t>
            </w:r>
          </w:p>
        </w:tc>
        <w:tc>
          <w:tcPr>
            <w:tcW w:w="992" w:type="dxa"/>
          </w:tcPr>
          <w:p w14:paraId="6C2AA7FB" w14:textId="16093B60"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4</w:t>
            </w:r>
            <w:r>
              <w:rPr>
                <w:rFonts w:asciiTheme="minorHAnsi" w:eastAsia="Times New Roman" w:hAnsiTheme="minorHAnsi" w:cstheme="minorHAnsi"/>
                <w:sz w:val="20"/>
                <w:szCs w:val="20"/>
              </w:rPr>
              <w:t>stáž</w:t>
            </w:r>
          </w:p>
        </w:tc>
        <w:tc>
          <w:tcPr>
            <w:tcW w:w="1134" w:type="dxa"/>
            <w:gridSpan w:val="2"/>
          </w:tcPr>
          <w:p w14:paraId="3B7B3F65" w14:textId="28F2F1CA"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záverečná práca</w:t>
            </w:r>
          </w:p>
        </w:tc>
        <w:tc>
          <w:tcPr>
            <w:tcW w:w="987" w:type="dxa"/>
            <w:vMerge/>
          </w:tcPr>
          <w:p w14:paraId="4DEFB698" w14:textId="45E8A0C6" w:rsidR="00293274" w:rsidRPr="00B861CA" w:rsidRDefault="00293274" w:rsidP="00293274">
            <w:pPr>
              <w:jc w:val="center"/>
              <w:rPr>
                <w:rFonts w:asciiTheme="minorHAnsi" w:eastAsia="Times New Roman" w:hAnsiTheme="minorHAnsi" w:cstheme="minorHAnsi"/>
                <w:sz w:val="20"/>
                <w:szCs w:val="20"/>
              </w:rPr>
            </w:pPr>
          </w:p>
        </w:tc>
      </w:tr>
      <w:tr w:rsidR="00293274" w:rsidRPr="00B861CA" w14:paraId="56243132" w14:textId="77777777">
        <w:trPr>
          <w:trHeight w:val="213"/>
        </w:trPr>
        <w:tc>
          <w:tcPr>
            <w:tcW w:w="4340" w:type="dxa"/>
          </w:tcPr>
          <w:p w14:paraId="25015757" w14:textId="60310CE6" w:rsidR="00293274" w:rsidRPr="00B861CA" w:rsidRDefault="00293274" w:rsidP="00293274">
            <w:pPr>
              <w:rPr>
                <w:rFonts w:asciiTheme="minorHAnsi" w:eastAsia="Times New Roman" w:hAnsiTheme="minorHAnsi" w:cstheme="minorHAnsi"/>
                <w:sz w:val="20"/>
                <w:szCs w:val="20"/>
              </w:rPr>
            </w:pPr>
            <w:r w:rsidRPr="00B861CA">
              <w:rPr>
                <w:rFonts w:asciiTheme="minorHAnsi" w:hAnsiTheme="minorHAnsi" w:cstheme="minorHAnsi"/>
                <w:sz w:val="20"/>
                <w:szCs w:val="20"/>
              </w:rPr>
              <w:t>Výberový predmet</w:t>
            </w:r>
          </w:p>
        </w:tc>
        <w:tc>
          <w:tcPr>
            <w:tcW w:w="1609" w:type="dxa"/>
            <w:gridSpan w:val="2"/>
          </w:tcPr>
          <w:p w14:paraId="3F805D07" w14:textId="55D405E1"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1/2</w:t>
            </w:r>
          </w:p>
        </w:tc>
        <w:tc>
          <w:tcPr>
            <w:tcW w:w="992" w:type="dxa"/>
          </w:tcPr>
          <w:p w14:paraId="3A7DA6C4" w14:textId="77777777" w:rsidR="00293274" w:rsidRPr="00B861CA" w:rsidRDefault="00293274" w:rsidP="00293274">
            <w:pPr>
              <w:jc w:val="center"/>
              <w:rPr>
                <w:rFonts w:asciiTheme="minorHAnsi" w:eastAsia="Times New Roman" w:hAnsiTheme="minorHAnsi" w:cstheme="minorHAnsi"/>
                <w:sz w:val="20"/>
                <w:szCs w:val="20"/>
              </w:rPr>
            </w:pPr>
          </w:p>
        </w:tc>
        <w:tc>
          <w:tcPr>
            <w:tcW w:w="1134" w:type="dxa"/>
            <w:gridSpan w:val="2"/>
          </w:tcPr>
          <w:p w14:paraId="01738326" w14:textId="77777777" w:rsidR="00293274" w:rsidRPr="00B861CA" w:rsidRDefault="00293274" w:rsidP="00293274">
            <w:pPr>
              <w:jc w:val="center"/>
              <w:rPr>
                <w:rFonts w:asciiTheme="minorHAnsi" w:eastAsia="Times New Roman" w:hAnsiTheme="minorHAnsi" w:cstheme="minorHAnsi"/>
                <w:sz w:val="20"/>
                <w:szCs w:val="20"/>
              </w:rPr>
            </w:pPr>
          </w:p>
        </w:tc>
        <w:tc>
          <w:tcPr>
            <w:tcW w:w="987" w:type="dxa"/>
          </w:tcPr>
          <w:p w14:paraId="477B0965" w14:textId="30BAA981"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3</w:t>
            </w:r>
          </w:p>
        </w:tc>
      </w:tr>
      <w:tr w:rsidR="00293274" w:rsidRPr="00B861CA" w14:paraId="35A1B6F6" w14:textId="77777777">
        <w:trPr>
          <w:trHeight w:val="213"/>
        </w:trPr>
        <w:tc>
          <w:tcPr>
            <w:tcW w:w="4340" w:type="dxa"/>
          </w:tcPr>
          <w:p w14:paraId="09FC0990" w14:textId="30B296AF" w:rsidR="00293274" w:rsidRPr="00B861CA" w:rsidRDefault="00293274" w:rsidP="00293274">
            <w:pPr>
              <w:rPr>
                <w:rFonts w:asciiTheme="minorHAnsi" w:eastAsia="Times New Roman" w:hAnsiTheme="minorHAnsi" w:cstheme="minorHAnsi"/>
                <w:sz w:val="20"/>
                <w:szCs w:val="20"/>
              </w:rPr>
            </w:pPr>
            <w:r w:rsidRPr="00B861CA">
              <w:rPr>
                <w:rFonts w:asciiTheme="minorHAnsi" w:hAnsiTheme="minorHAnsi" w:cstheme="minorHAnsi"/>
                <w:sz w:val="20"/>
                <w:szCs w:val="20"/>
              </w:rPr>
              <w:t xml:space="preserve">Psychodiagnostika </w:t>
            </w:r>
            <w:r w:rsidR="00747575">
              <w:rPr>
                <w:rFonts w:asciiTheme="minorHAnsi" w:hAnsiTheme="minorHAnsi" w:cstheme="minorHAnsi"/>
                <w:sz w:val="20"/>
                <w:szCs w:val="20"/>
              </w:rPr>
              <w:t>dospelých</w:t>
            </w:r>
            <w:r w:rsidRPr="00B861CA">
              <w:rPr>
                <w:rFonts w:asciiTheme="minorHAnsi" w:eastAsia="Times New Roman" w:hAnsiTheme="minorHAnsi" w:cstheme="minorHAnsi"/>
                <w:sz w:val="20"/>
                <w:szCs w:val="20"/>
              </w:rPr>
              <w:t xml:space="preserve"> / Lisá</w:t>
            </w:r>
          </w:p>
        </w:tc>
        <w:tc>
          <w:tcPr>
            <w:tcW w:w="1609" w:type="dxa"/>
            <w:gridSpan w:val="2"/>
          </w:tcPr>
          <w:p w14:paraId="25079808" w14:textId="72E1A3F6"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2/1</w:t>
            </w:r>
          </w:p>
        </w:tc>
        <w:tc>
          <w:tcPr>
            <w:tcW w:w="992" w:type="dxa"/>
          </w:tcPr>
          <w:p w14:paraId="2F601FA8" w14:textId="1FDC8E2C"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2P/2S</w:t>
            </w:r>
          </w:p>
        </w:tc>
        <w:tc>
          <w:tcPr>
            <w:tcW w:w="1134" w:type="dxa"/>
            <w:gridSpan w:val="2"/>
          </w:tcPr>
          <w:p w14:paraId="15AB4514" w14:textId="6591E2FB"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záverečná skúška</w:t>
            </w:r>
          </w:p>
        </w:tc>
        <w:tc>
          <w:tcPr>
            <w:tcW w:w="987" w:type="dxa"/>
          </w:tcPr>
          <w:p w14:paraId="6685C9F5" w14:textId="4E8CE0AC"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 xml:space="preserve">6 </w:t>
            </w:r>
          </w:p>
        </w:tc>
      </w:tr>
      <w:tr w:rsidR="00293274" w:rsidRPr="00B861CA" w14:paraId="4186DF4A" w14:textId="77777777" w:rsidTr="00665696">
        <w:trPr>
          <w:trHeight w:val="213"/>
        </w:trPr>
        <w:tc>
          <w:tcPr>
            <w:tcW w:w="4340" w:type="dxa"/>
          </w:tcPr>
          <w:p w14:paraId="04759D3F" w14:textId="77777777" w:rsidR="00293274" w:rsidRPr="00B861CA" w:rsidRDefault="00293274" w:rsidP="00293274">
            <w:pPr>
              <w:rPr>
                <w:rFonts w:asciiTheme="minorHAnsi" w:eastAsia="Times New Roman" w:hAnsiTheme="minorHAnsi" w:cstheme="minorHAnsi"/>
                <w:sz w:val="20"/>
                <w:szCs w:val="20"/>
              </w:rPr>
            </w:pPr>
            <w:r w:rsidRPr="00B861CA">
              <w:rPr>
                <w:rFonts w:asciiTheme="minorHAnsi" w:hAnsiTheme="minorHAnsi" w:cstheme="minorHAnsi"/>
                <w:bCs/>
                <w:sz w:val="20"/>
                <w:szCs w:val="20"/>
              </w:rPr>
              <w:t>Diplomový seminár I/ Strnádelová</w:t>
            </w:r>
          </w:p>
        </w:tc>
        <w:tc>
          <w:tcPr>
            <w:tcW w:w="1609" w:type="dxa"/>
            <w:gridSpan w:val="2"/>
          </w:tcPr>
          <w:p w14:paraId="2F1E318F"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2/1</w:t>
            </w:r>
          </w:p>
        </w:tc>
        <w:tc>
          <w:tcPr>
            <w:tcW w:w="992" w:type="dxa"/>
          </w:tcPr>
          <w:p w14:paraId="34601337" w14:textId="61F9A0FA"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4S</w:t>
            </w:r>
          </w:p>
        </w:tc>
        <w:tc>
          <w:tcPr>
            <w:tcW w:w="1134" w:type="dxa"/>
            <w:gridSpan w:val="2"/>
          </w:tcPr>
          <w:p w14:paraId="64CDFDC5" w14:textId="697F6D7D"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záverečný projekt</w:t>
            </w:r>
          </w:p>
        </w:tc>
        <w:tc>
          <w:tcPr>
            <w:tcW w:w="987" w:type="dxa"/>
          </w:tcPr>
          <w:p w14:paraId="4D8D51C5"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6</w:t>
            </w:r>
          </w:p>
        </w:tc>
      </w:tr>
      <w:tr w:rsidR="00293274" w:rsidRPr="00B861CA" w14:paraId="023A62F1" w14:textId="77777777" w:rsidTr="00665696">
        <w:trPr>
          <w:trHeight w:val="213"/>
        </w:trPr>
        <w:tc>
          <w:tcPr>
            <w:tcW w:w="4340" w:type="dxa"/>
          </w:tcPr>
          <w:p w14:paraId="1C1BB0A4" w14:textId="77777777" w:rsidR="00293274" w:rsidRPr="0058411F" w:rsidRDefault="00293274" w:rsidP="00293274">
            <w:pPr>
              <w:keepNext/>
              <w:jc w:val="both"/>
              <w:rPr>
                <w:rFonts w:asciiTheme="minorHAnsi" w:hAnsiTheme="minorHAnsi" w:cstheme="minorHAnsi"/>
                <w:sz w:val="20"/>
                <w:szCs w:val="20"/>
              </w:rPr>
            </w:pPr>
            <w:r w:rsidRPr="00B861CA">
              <w:rPr>
                <w:rFonts w:asciiTheme="minorHAnsi" w:hAnsiTheme="minorHAnsi" w:cstheme="minorHAnsi"/>
                <w:sz w:val="20"/>
                <w:szCs w:val="20"/>
              </w:rPr>
              <w:lastRenderedPageBreak/>
              <w:t xml:space="preserve">Princípy práce so skupinou </w:t>
            </w:r>
            <w:r w:rsidRPr="00B861CA">
              <w:rPr>
                <w:rFonts w:asciiTheme="minorHAnsi" w:hAnsiTheme="minorHAnsi" w:cstheme="minorHAnsi"/>
                <w:bCs/>
                <w:sz w:val="20"/>
                <w:szCs w:val="20"/>
              </w:rPr>
              <w:t>/ Strnádelová</w:t>
            </w:r>
          </w:p>
        </w:tc>
        <w:tc>
          <w:tcPr>
            <w:tcW w:w="1609" w:type="dxa"/>
            <w:gridSpan w:val="2"/>
          </w:tcPr>
          <w:p w14:paraId="6D5455B2"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2/1</w:t>
            </w:r>
          </w:p>
        </w:tc>
        <w:tc>
          <w:tcPr>
            <w:tcW w:w="992" w:type="dxa"/>
          </w:tcPr>
          <w:p w14:paraId="576890DD" w14:textId="1C262E6C"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4S</w:t>
            </w:r>
          </w:p>
        </w:tc>
        <w:tc>
          <w:tcPr>
            <w:tcW w:w="1134" w:type="dxa"/>
            <w:gridSpan w:val="2"/>
          </w:tcPr>
          <w:p w14:paraId="618A4A38" w14:textId="0C57E1C2"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w:t>
            </w:r>
          </w:p>
        </w:tc>
        <w:tc>
          <w:tcPr>
            <w:tcW w:w="987" w:type="dxa"/>
            <w:vMerge w:val="restart"/>
          </w:tcPr>
          <w:p w14:paraId="51DD5CFA" w14:textId="77777777" w:rsidR="00293274" w:rsidRDefault="00293274" w:rsidP="00293274">
            <w:pPr>
              <w:jc w:val="center"/>
              <w:rPr>
                <w:rFonts w:asciiTheme="minorHAnsi" w:eastAsia="Times New Roman" w:hAnsiTheme="minorHAnsi" w:cstheme="minorHAnsi"/>
                <w:sz w:val="20"/>
                <w:szCs w:val="20"/>
              </w:rPr>
            </w:pPr>
          </w:p>
          <w:p w14:paraId="4D95FF17" w14:textId="7FCF99C1" w:rsidR="00293274" w:rsidRDefault="00293274" w:rsidP="00293274">
            <w:pPr>
              <w:jc w:val="center"/>
              <w:rPr>
                <w:rFonts w:asciiTheme="minorHAnsi" w:eastAsia="Times New Roman" w:hAnsiTheme="minorHAnsi" w:cstheme="minorHAnsi"/>
                <w:sz w:val="20"/>
                <w:szCs w:val="20"/>
              </w:rPr>
            </w:pPr>
          </w:p>
          <w:p w14:paraId="5A4A8DFA" w14:textId="79359C3D" w:rsidR="00293274" w:rsidRDefault="00293274" w:rsidP="00293274">
            <w:pPr>
              <w:jc w:val="center"/>
              <w:rPr>
                <w:rFonts w:asciiTheme="minorHAnsi" w:eastAsia="Times New Roman" w:hAnsiTheme="minorHAnsi" w:cstheme="minorHAnsi"/>
                <w:sz w:val="20"/>
                <w:szCs w:val="20"/>
              </w:rPr>
            </w:pPr>
          </w:p>
          <w:p w14:paraId="18B7C9FF" w14:textId="5DCCFC99" w:rsidR="00293274" w:rsidRDefault="00293274" w:rsidP="00293274">
            <w:pPr>
              <w:jc w:val="center"/>
              <w:rPr>
                <w:rFonts w:asciiTheme="minorHAnsi" w:eastAsia="Times New Roman" w:hAnsiTheme="minorHAnsi" w:cstheme="minorHAnsi"/>
                <w:sz w:val="20"/>
                <w:szCs w:val="20"/>
              </w:rPr>
            </w:pPr>
          </w:p>
          <w:p w14:paraId="1C0365EE" w14:textId="496A27F6" w:rsidR="00293274" w:rsidRDefault="00293274" w:rsidP="00293274">
            <w:pPr>
              <w:jc w:val="center"/>
              <w:rPr>
                <w:rFonts w:asciiTheme="minorHAnsi" w:eastAsia="Times New Roman" w:hAnsiTheme="minorHAnsi" w:cstheme="minorHAnsi"/>
                <w:sz w:val="20"/>
                <w:szCs w:val="20"/>
              </w:rPr>
            </w:pPr>
          </w:p>
          <w:p w14:paraId="088BF3AB" w14:textId="7C0F9ECA" w:rsidR="00293274" w:rsidRDefault="00293274" w:rsidP="00293274">
            <w:pPr>
              <w:jc w:val="center"/>
              <w:rPr>
                <w:rFonts w:asciiTheme="minorHAnsi" w:eastAsia="Times New Roman" w:hAnsiTheme="minorHAnsi" w:cstheme="minorHAnsi"/>
                <w:sz w:val="20"/>
                <w:szCs w:val="20"/>
              </w:rPr>
            </w:pPr>
          </w:p>
          <w:p w14:paraId="7E4BAA02" w14:textId="77777777" w:rsidR="00293274" w:rsidRDefault="00293274" w:rsidP="00293274">
            <w:pPr>
              <w:jc w:val="center"/>
              <w:rPr>
                <w:rFonts w:asciiTheme="minorHAnsi" w:eastAsia="Times New Roman" w:hAnsiTheme="minorHAnsi" w:cstheme="minorHAnsi"/>
                <w:sz w:val="20"/>
                <w:szCs w:val="20"/>
              </w:rPr>
            </w:pPr>
          </w:p>
          <w:p w14:paraId="459006BC" w14:textId="3444C713"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6</w:t>
            </w:r>
          </w:p>
          <w:p w14:paraId="415F2394"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6</w:t>
            </w:r>
          </w:p>
          <w:p w14:paraId="114E41AE" w14:textId="77D0D924" w:rsidR="00293274" w:rsidRPr="00B861CA" w:rsidRDefault="00293274" w:rsidP="00293274">
            <w:pPr>
              <w:jc w:val="center"/>
              <w:rPr>
                <w:rFonts w:asciiTheme="minorHAnsi" w:eastAsia="Times New Roman" w:hAnsiTheme="minorHAnsi" w:cstheme="minorHAnsi"/>
                <w:sz w:val="20"/>
                <w:szCs w:val="20"/>
              </w:rPr>
            </w:pPr>
          </w:p>
        </w:tc>
      </w:tr>
      <w:tr w:rsidR="00293274" w:rsidRPr="00B861CA" w14:paraId="04AA7137" w14:textId="77777777" w:rsidTr="00665696">
        <w:trPr>
          <w:trHeight w:val="213"/>
        </w:trPr>
        <w:tc>
          <w:tcPr>
            <w:tcW w:w="4340" w:type="dxa"/>
          </w:tcPr>
          <w:p w14:paraId="14F269E8" w14:textId="6BAC27D1" w:rsidR="00293274" w:rsidRPr="0058411F" w:rsidRDefault="00293274" w:rsidP="00293274">
            <w:pPr>
              <w:keepNext/>
              <w:jc w:val="both"/>
              <w:rPr>
                <w:rFonts w:asciiTheme="minorHAnsi" w:hAnsiTheme="minorHAnsi" w:cstheme="minorHAnsi"/>
                <w:sz w:val="20"/>
                <w:szCs w:val="20"/>
              </w:rPr>
            </w:pPr>
            <w:r w:rsidRPr="00B861CA">
              <w:rPr>
                <w:rFonts w:asciiTheme="minorHAnsi" w:hAnsiTheme="minorHAnsi" w:cstheme="minorHAnsi"/>
                <w:sz w:val="20"/>
                <w:szCs w:val="20"/>
              </w:rPr>
              <w:t>Dopravná psychológia/ Linkov</w:t>
            </w:r>
          </w:p>
        </w:tc>
        <w:tc>
          <w:tcPr>
            <w:tcW w:w="1609" w:type="dxa"/>
            <w:gridSpan w:val="2"/>
          </w:tcPr>
          <w:p w14:paraId="32D59F28"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2/1</w:t>
            </w:r>
          </w:p>
        </w:tc>
        <w:tc>
          <w:tcPr>
            <w:tcW w:w="992" w:type="dxa"/>
          </w:tcPr>
          <w:p w14:paraId="4847A303" w14:textId="4496928F"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4S</w:t>
            </w:r>
          </w:p>
        </w:tc>
        <w:tc>
          <w:tcPr>
            <w:tcW w:w="1134" w:type="dxa"/>
            <w:gridSpan w:val="2"/>
          </w:tcPr>
          <w:p w14:paraId="7F458FFD" w14:textId="72682C47"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záverečná práca</w:t>
            </w:r>
          </w:p>
        </w:tc>
        <w:tc>
          <w:tcPr>
            <w:tcW w:w="987" w:type="dxa"/>
            <w:vMerge/>
          </w:tcPr>
          <w:p w14:paraId="2AB1DE50" w14:textId="3F373F9C" w:rsidR="00293274" w:rsidRPr="00B861CA" w:rsidRDefault="00293274" w:rsidP="00293274">
            <w:pPr>
              <w:jc w:val="center"/>
              <w:rPr>
                <w:rFonts w:asciiTheme="minorHAnsi" w:eastAsia="Times New Roman" w:hAnsiTheme="minorHAnsi" w:cstheme="minorHAnsi"/>
                <w:sz w:val="20"/>
                <w:szCs w:val="20"/>
              </w:rPr>
            </w:pPr>
          </w:p>
        </w:tc>
      </w:tr>
      <w:tr w:rsidR="00293274" w:rsidRPr="00B861CA" w14:paraId="1D52D2B6" w14:textId="77777777" w:rsidTr="00665696">
        <w:trPr>
          <w:trHeight w:val="213"/>
        </w:trPr>
        <w:tc>
          <w:tcPr>
            <w:tcW w:w="4340" w:type="dxa"/>
          </w:tcPr>
          <w:p w14:paraId="19C60FC4" w14:textId="3A3EA501" w:rsidR="00293274" w:rsidRPr="0058411F" w:rsidRDefault="00293274" w:rsidP="00293274">
            <w:pPr>
              <w:keepNext/>
              <w:jc w:val="both"/>
              <w:rPr>
                <w:rFonts w:asciiTheme="minorHAnsi" w:hAnsiTheme="minorHAnsi" w:cstheme="minorHAnsi"/>
                <w:sz w:val="20"/>
                <w:szCs w:val="20"/>
              </w:rPr>
            </w:pPr>
            <w:r w:rsidRPr="00B861CA">
              <w:rPr>
                <w:rFonts w:asciiTheme="minorHAnsi" w:hAnsiTheme="minorHAnsi" w:cstheme="minorHAnsi"/>
                <w:sz w:val="20"/>
                <w:szCs w:val="20"/>
              </w:rPr>
              <w:t>HR projekt/ Bakoš</w:t>
            </w:r>
          </w:p>
        </w:tc>
        <w:tc>
          <w:tcPr>
            <w:tcW w:w="1609" w:type="dxa"/>
            <w:gridSpan w:val="2"/>
          </w:tcPr>
          <w:p w14:paraId="5E57A24D"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2/1</w:t>
            </w:r>
          </w:p>
        </w:tc>
        <w:tc>
          <w:tcPr>
            <w:tcW w:w="992" w:type="dxa"/>
          </w:tcPr>
          <w:p w14:paraId="62FA447A" w14:textId="7F2A07FB"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4S</w:t>
            </w:r>
          </w:p>
        </w:tc>
        <w:tc>
          <w:tcPr>
            <w:tcW w:w="1134" w:type="dxa"/>
            <w:gridSpan w:val="2"/>
          </w:tcPr>
          <w:p w14:paraId="3621FABA" w14:textId="068A2AEE"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Záverečná práca</w:t>
            </w:r>
          </w:p>
        </w:tc>
        <w:tc>
          <w:tcPr>
            <w:tcW w:w="987" w:type="dxa"/>
            <w:vMerge/>
          </w:tcPr>
          <w:p w14:paraId="509C7574" w14:textId="7AFA1BEB" w:rsidR="00293274" w:rsidRPr="00B861CA" w:rsidRDefault="00293274" w:rsidP="00293274">
            <w:pPr>
              <w:jc w:val="center"/>
              <w:rPr>
                <w:rFonts w:asciiTheme="minorHAnsi" w:eastAsia="Times New Roman" w:hAnsiTheme="minorHAnsi" w:cstheme="minorHAnsi"/>
                <w:sz w:val="20"/>
                <w:szCs w:val="20"/>
              </w:rPr>
            </w:pPr>
          </w:p>
        </w:tc>
      </w:tr>
      <w:tr w:rsidR="00293274" w:rsidRPr="00B861CA" w14:paraId="625C198D" w14:textId="77777777" w:rsidTr="00665696">
        <w:trPr>
          <w:trHeight w:val="213"/>
        </w:trPr>
        <w:tc>
          <w:tcPr>
            <w:tcW w:w="4340" w:type="dxa"/>
          </w:tcPr>
          <w:p w14:paraId="0D6A555B" w14:textId="03DB397E" w:rsidR="00293274" w:rsidRPr="0058411F" w:rsidRDefault="00293274" w:rsidP="00293274">
            <w:pPr>
              <w:keepNext/>
              <w:jc w:val="both"/>
              <w:rPr>
                <w:rFonts w:asciiTheme="minorHAnsi" w:hAnsiTheme="minorHAnsi" w:cstheme="minorHAnsi"/>
                <w:sz w:val="20"/>
                <w:szCs w:val="20"/>
              </w:rPr>
            </w:pPr>
            <w:r w:rsidRPr="00B861CA">
              <w:rPr>
                <w:rFonts w:asciiTheme="minorHAnsi" w:hAnsiTheme="minorHAnsi" w:cstheme="minorHAnsi"/>
                <w:sz w:val="20"/>
                <w:szCs w:val="20"/>
              </w:rPr>
              <w:t>Psychologické koncepcie ľudskej podstaty/ Popper</w:t>
            </w:r>
          </w:p>
        </w:tc>
        <w:tc>
          <w:tcPr>
            <w:tcW w:w="1609" w:type="dxa"/>
            <w:gridSpan w:val="2"/>
          </w:tcPr>
          <w:p w14:paraId="4359313E"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2/1</w:t>
            </w:r>
          </w:p>
        </w:tc>
        <w:tc>
          <w:tcPr>
            <w:tcW w:w="992" w:type="dxa"/>
          </w:tcPr>
          <w:p w14:paraId="4FC2DF4E" w14:textId="1013EBA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2P/2S</w:t>
            </w:r>
          </w:p>
        </w:tc>
        <w:tc>
          <w:tcPr>
            <w:tcW w:w="1134" w:type="dxa"/>
            <w:gridSpan w:val="2"/>
          </w:tcPr>
          <w:p w14:paraId="01FD8DA1" w14:textId="2ACD15F9"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záverečná práca</w:t>
            </w:r>
          </w:p>
        </w:tc>
        <w:tc>
          <w:tcPr>
            <w:tcW w:w="987" w:type="dxa"/>
            <w:vMerge/>
          </w:tcPr>
          <w:p w14:paraId="772F083E" w14:textId="2713D128" w:rsidR="00293274" w:rsidRPr="00B861CA" w:rsidRDefault="00293274" w:rsidP="00293274">
            <w:pPr>
              <w:jc w:val="center"/>
              <w:rPr>
                <w:rFonts w:asciiTheme="minorHAnsi" w:eastAsia="Times New Roman" w:hAnsiTheme="minorHAnsi" w:cstheme="minorHAnsi"/>
                <w:sz w:val="20"/>
                <w:szCs w:val="20"/>
              </w:rPr>
            </w:pPr>
          </w:p>
        </w:tc>
      </w:tr>
      <w:tr w:rsidR="00293274" w:rsidRPr="00B861CA" w14:paraId="3668A9F5" w14:textId="77777777">
        <w:trPr>
          <w:trHeight w:val="213"/>
        </w:trPr>
        <w:tc>
          <w:tcPr>
            <w:tcW w:w="4340" w:type="dxa"/>
          </w:tcPr>
          <w:p w14:paraId="2D68CE7B" w14:textId="381AB96A" w:rsidR="00293274" w:rsidRPr="0058411F" w:rsidRDefault="00293274" w:rsidP="00293274">
            <w:pPr>
              <w:keepNext/>
              <w:jc w:val="both"/>
              <w:rPr>
                <w:rFonts w:asciiTheme="minorHAnsi" w:hAnsiTheme="minorHAnsi" w:cstheme="minorHAnsi"/>
                <w:sz w:val="20"/>
                <w:szCs w:val="20"/>
              </w:rPr>
            </w:pPr>
            <w:r w:rsidRPr="00B861CA">
              <w:rPr>
                <w:rFonts w:asciiTheme="minorHAnsi" w:hAnsiTheme="minorHAnsi" w:cstheme="minorHAnsi"/>
                <w:sz w:val="20"/>
                <w:szCs w:val="20"/>
              </w:rPr>
              <w:t>Vedenie k podnikaniu/ Kováč</w:t>
            </w:r>
          </w:p>
        </w:tc>
        <w:tc>
          <w:tcPr>
            <w:tcW w:w="1609" w:type="dxa"/>
            <w:gridSpan w:val="2"/>
          </w:tcPr>
          <w:p w14:paraId="28C61A07" w14:textId="4990AB25"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2/1</w:t>
            </w:r>
          </w:p>
        </w:tc>
        <w:tc>
          <w:tcPr>
            <w:tcW w:w="992" w:type="dxa"/>
          </w:tcPr>
          <w:p w14:paraId="52E1541C" w14:textId="4A3B1452"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4S</w:t>
            </w:r>
          </w:p>
        </w:tc>
        <w:tc>
          <w:tcPr>
            <w:tcW w:w="1134" w:type="dxa"/>
            <w:gridSpan w:val="2"/>
          </w:tcPr>
          <w:p w14:paraId="2964A0A6" w14:textId="6DBBE378"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záverečná práca</w:t>
            </w:r>
          </w:p>
        </w:tc>
        <w:tc>
          <w:tcPr>
            <w:tcW w:w="987" w:type="dxa"/>
            <w:vMerge/>
          </w:tcPr>
          <w:p w14:paraId="1473B80E" w14:textId="491B34A6" w:rsidR="00293274" w:rsidRPr="00B861CA" w:rsidRDefault="00293274" w:rsidP="00293274">
            <w:pPr>
              <w:jc w:val="center"/>
              <w:rPr>
                <w:rFonts w:asciiTheme="minorHAnsi" w:eastAsia="Times New Roman" w:hAnsiTheme="minorHAnsi" w:cstheme="minorHAnsi"/>
                <w:sz w:val="20"/>
                <w:szCs w:val="20"/>
              </w:rPr>
            </w:pPr>
          </w:p>
        </w:tc>
      </w:tr>
      <w:tr w:rsidR="00747575" w:rsidRPr="00B861CA" w14:paraId="37D56B8C" w14:textId="77777777">
        <w:trPr>
          <w:trHeight w:val="213"/>
        </w:trPr>
        <w:tc>
          <w:tcPr>
            <w:tcW w:w="4340" w:type="dxa"/>
          </w:tcPr>
          <w:p w14:paraId="251C2716" w14:textId="03981436" w:rsidR="00747575" w:rsidRPr="00B861CA" w:rsidRDefault="00747575" w:rsidP="00293274">
            <w:pPr>
              <w:rPr>
                <w:rFonts w:asciiTheme="minorHAnsi" w:hAnsiTheme="minorHAnsi" w:cstheme="minorHAnsi"/>
                <w:sz w:val="20"/>
                <w:szCs w:val="20"/>
              </w:rPr>
            </w:pPr>
            <w:r>
              <w:rPr>
                <w:rFonts w:asciiTheme="minorHAnsi" w:hAnsiTheme="minorHAnsi" w:cstheme="minorHAnsi"/>
                <w:sz w:val="20"/>
                <w:szCs w:val="20"/>
              </w:rPr>
              <w:t>Manažovanie odmien v organizácii / Popoviočvá</w:t>
            </w:r>
          </w:p>
        </w:tc>
        <w:tc>
          <w:tcPr>
            <w:tcW w:w="1609" w:type="dxa"/>
            <w:gridSpan w:val="2"/>
          </w:tcPr>
          <w:p w14:paraId="44142F1D" w14:textId="347C318C" w:rsidR="00747575" w:rsidRPr="00B861CA" w:rsidRDefault="00747575"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2/1</w:t>
            </w:r>
          </w:p>
        </w:tc>
        <w:tc>
          <w:tcPr>
            <w:tcW w:w="992" w:type="dxa"/>
          </w:tcPr>
          <w:p w14:paraId="5560473F" w14:textId="6EBED709" w:rsidR="00747575" w:rsidRPr="00B861CA" w:rsidRDefault="00747575"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4S</w:t>
            </w:r>
          </w:p>
        </w:tc>
        <w:tc>
          <w:tcPr>
            <w:tcW w:w="1134" w:type="dxa"/>
            <w:gridSpan w:val="2"/>
          </w:tcPr>
          <w:p w14:paraId="699A2250" w14:textId="50768AA4" w:rsidR="00747575" w:rsidRDefault="00747575"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záverečná práca</w:t>
            </w:r>
          </w:p>
        </w:tc>
        <w:tc>
          <w:tcPr>
            <w:tcW w:w="987" w:type="dxa"/>
            <w:vMerge/>
          </w:tcPr>
          <w:p w14:paraId="59233C84" w14:textId="77777777" w:rsidR="00747575" w:rsidRPr="00B861CA" w:rsidRDefault="00747575" w:rsidP="00293274">
            <w:pPr>
              <w:jc w:val="center"/>
              <w:rPr>
                <w:rFonts w:asciiTheme="minorHAnsi" w:eastAsia="Times New Roman" w:hAnsiTheme="minorHAnsi" w:cstheme="minorHAnsi"/>
                <w:sz w:val="20"/>
                <w:szCs w:val="20"/>
              </w:rPr>
            </w:pPr>
          </w:p>
        </w:tc>
      </w:tr>
      <w:tr w:rsidR="00293274" w:rsidRPr="00B861CA" w14:paraId="7C10CB07" w14:textId="77777777">
        <w:trPr>
          <w:trHeight w:val="213"/>
        </w:trPr>
        <w:tc>
          <w:tcPr>
            <w:tcW w:w="4340" w:type="dxa"/>
          </w:tcPr>
          <w:p w14:paraId="5E69054C" w14:textId="51BDE939" w:rsidR="00293274" w:rsidRPr="00B861CA" w:rsidRDefault="00293274" w:rsidP="00293274">
            <w:pPr>
              <w:rPr>
                <w:rFonts w:asciiTheme="minorHAnsi" w:eastAsia="Times New Roman" w:hAnsiTheme="minorHAnsi" w:cstheme="minorHAnsi"/>
                <w:sz w:val="20"/>
                <w:szCs w:val="20"/>
              </w:rPr>
            </w:pPr>
            <w:r w:rsidRPr="00B861CA">
              <w:rPr>
                <w:rFonts w:asciiTheme="minorHAnsi" w:hAnsiTheme="minorHAnsi" w:cstheme="minorHAnsi"/>
                <w:sz w:val="20"/>
                <w:szCs w:val="20"/>
              </w:rPr>
              <w:t>Odborná prax zo psychológie III / Bakoš, Greškovičová</w:t>
            </w:r>
          </w:p>
        </w:tc>
        <w:tc>
          <w:tcPr>
            <w:tcW w:w="1609" w:type="dxa"/>
            <w:gridSpan w:val="2"/>
          </w:tcPr>
          <w:p w14:paraId="7DFD2992" w14:textId="547C4E9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2/1</w:t>
            </w:r>
          </w:p>
        </w:tc>
        <w:tc>
          <w:tcPr>
            <w:tcW w:w="992" w:type="dxa"/>
          </w:tcPr>
          <w:p w14:paraId="27EB91BF" w14:textId="77777777" w:rsidR="00293274" w:rsidRPr="00B861CA" w:rsidRDefault="00293274" w:rsidP="00293274">
            <w:pPr>
              <w:jc w:val="center"/>
              <w:rPr>
                <w:rFonts w:asciiTheme="minorHAnsi" w:eastAsia="Times New Roman" w:hAnsiTheme="minorHAnsi" w:cstheme="minorHAnsi"/>
                <w:sz w:val="20"/>
                <w:szCs w:val="20"/>
              </w:rPr>
            </w:pPr>
          </w:p>
          <w:p w14:paraId="7430B4A1" w14:textId="1E622415"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4</w:t>
            </w:r>
            <w:r>
              <w:rPr>
                <w:rFonts w:asciiTheme="minorHAnsi" w:eastAsia="Times New Roman" w:hAnsiTheme="minorHAnsi" w:cstheme="minorHAnsi"/>
                <w:sz w:val="20"/>
                <w:szCs w:val="20"/>
              </w:rPr>
              <w:t>stáž</w:t>
            </w:r>
          </w:p>
        </w:tc>
        <w:tc>
          <w:tcPr>
            <w:tcW w:w="1134" w:type="dxa"/>
            <w:gridSpan w:val="2"/>
          </w:tcPr>
          <w:p w14:paraId="0B8E8897" w14:textId="4A9D97F6"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záverečná práca</w:t>
            </w:r>
          </w:p>
        </w:tc>
        <w:tc>
          <w:tcPr>
            <w:tcW w:w="987" w:type="dxa"/>
            <w:vMerge/>
          </w:tcPr>
          <w:p w14:paraId="761AC552" w14:textId="3D60591E" w:rsidR="00293274" w:rsidRPr="00B861CA" w:rsidRDefault="00293274" w:rsidP="00293274">
            <w:pPr>
              <w:jc w:val="center"/>
              <w:rPr>
                <w:rFonts w:asciiTheme="minorHAnsi" w:eastAsia="Times New Roman" w:hAnsiTheme="minorHAnsi" w:cstheme="minorHAnsi"/>
                <w:sz w:val="20"/>
                <w:szCs w:val="20"/>
              </w:rPr>
            </w:pPr>
          </w:p>
        </w:tc>
      </w:tr>
      <w:tr w:rsidR="00293274" w:rsidRPr="00B861CA" w14:paraId="00188C12" w14:textId="77777777" w:rsidTr="00B73DB4">
        <w:trPr>
          <w:trHeight w:val="213"/>
        </w:trPr>
        <w:tc>
          <w:tcPr>
            <w:tcW w:w="4340" w:type="dxa"/>
          </w:tcPr>
          <w:p w14:paraId="03738E49" w14:textId="77777777" w:rsidR="00293274" w:rsidRPr="00B861CA" w:rsidRDefault="00293274" w:rsidP="00293274">
            <w:pPr>
              <w:rPr>
                <w:rFonts w:asciiTheme="minorHAnsi" w:eastAsia="Times New Roman" w:hAnsiTheme="minorHAnsi" w:cstheme="minorHAnsi"/>
                <w:sz w:val="20"/>
                <w:szCs w:val="20"/>
              </w:rPr>
            </w:pPr>
            <w:r w:rsidRPr="00B861CA">
              <w:rPr>
                <w:rFonts w:asciiTheme="minorHAnsi" w:hAnsiTheme="minorHAnsi" w:cstheme="minorHAnsi"/>
                <w:sz w:val="20"/>
                <w:szCs w:val="20"/>
              </w:rPr>
              <w:t>Výberový predmet</w:t>
            </w:r>
          </w:p>
        </w:tc>
        <w:tc>
          <w:tcPr>
            <w:tcW w:w="1609" w:type="dxa"/>
            <w:gridSpan w:val="2"/>
          </w:tcPr>
          <w:p w14:paraId="0326320F" w14:textId="0A86951F"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2/1</w:t>
            </w:r>
          </w:p>
        </w:tc>
        <w:tc>
          <w:tcPr>
            <w:tcW w:w="992" w:type="dxa"/>
          </w:tcPr>
          <w:p w14:paraId="6B5B0B04" w14:textId="77777777" w:rsidR="00293274" w:rsidRPr="00B861CA" w:rsidRDefault="00293274" w:rsidP="00293274">
            <w:pPr>
              <w:jc w:val="center"/>
              <w:rPr>
                <w:rFonts w:asciiTheme="minorHAnsi" w:eastAsia="Times New Roman" w:hAnsiTheme="minorHAnsi" w:cstheme="minorHAnsi"/>
                <w:sz w:val="20"/>
                <w:szCs w:val="20"/>
              </w:rPr>
            </w:pPr>
          </w:p>
        </w:tc>
        <w:tc>
          <w:tcPr>
            <w:tcW w:w="1134" w:type="dxa"/>
            <w:gridSpan w:val="2"/>
          </w:tcPr>
          <w:p w14:paraId="1EC280AF" w14:textId="77777777" w:rsidR="00293274" w:rsidRPr="00B861CA" w:rsidRDefault="00293274" w:rsidP="00293274">
            <w:pPr>
              <w:jc w:val="center"/>
              <w:rPr>
                <w:rFonts w:asciiTheme="minorHAnsi" w:eastAsia="Times New Roman" w:hAnsiTheme="minorHAnsi" w:cstheme="minorHAnsi"/>
                <w:sz w:val="20"/>
                <w:szCs w:val="20"/>
              </w:rPr>
            </w:pPr>
          </w:p>
        </w:tc>
        <w:tc>
          <w:tcPr>
            <w:tcW w:w="987" w:type="dxa"/>
          </w:tcPr>
          <w:p w14:paraId="26CF7718"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3</w:t>
            </w:r>
          </w:p>
        </w:tc>
      </w:tr>
      <w:tr w:rsidR="00293274" w:rsidRPr="00B861CA" w14:paraId="4B7BA722" w14:textId="77777777" w:rsidTr="00B73DB4">
        <w:trPr>
          <w:trHeight w:val="213"/>
        </w:trPr>
        <w:tc>
          <w:tcPr>
            <w:tcW w:w="4340" w:type="dxa"/>
          </w:tcPr>
          <w:p w14:paraId="3F29D2B8" w14:textId="77777777" w:rsidR="00293274" w:rsidRPr="00B861CA" w:rsidRDefault="00293274" w:rsidP="00293274">
            <w:pPr>
              <w:rPr>
                <w:rFonts w:asciiTheme="minorHAnsi" w:eastAsia="Times New Roman" w:hAnsiTheme="minorHAnsi" w:cstheme="minorHAnsi"/>
                <w:sz w:val="20"/>
                <w:szCs w:val="20"/>
              </w:rPr>
            </w:pPr>
            <w:r w:rsidRPr="00B861CA">
              <w:rPr>
                <w:rFonts w:asciiTheme="minorHAnsi" w:hAnsiTheme="minorHAnsi" w:cstheme="minorHAnsi"/>
                <w:sz w:val="20"/>
                <w:szCs w:val="20"/>
              </w:rPr>
              <w:t>Intervencie poradenskej psychológie</w:t>
            </w:r>
            <w:r w:rsidRPr="00B861CA">
              <w:rPr>
                <w:rFonts w:asciiTheme="minorHAnsi" w:eastAsia="Times New Roman" w:hAnsiTheme="minorHAnsi" w:cstheme="minorHAnsi"/>
                <w:sz w:val="20"/>
                <w:szCs w:val="20"/>
              </w:rPr>
              <w:t xml:space="preserve"> / Halamová</w:t>
            </w:r>
          </w:p>
        </w:tc>
        <w:tc>
          <w:tcPr>
            <w:tcW w:w="1609" w:type="dxa"/>
            <w:gridSpan w:val="2"/>
          </w:tcPr>
          <w:p w14:paraId="4285A826"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2/2</w:t>
            </w:r>
          </w:p>
        </w:tc>
        <w:tc>
          <w:tcPr>
            <w:tcW w:w="992" w:type="dxa"/>
          </w:tcPr>
          <w:p w14:paraId="1C908256" w14:textId="65685D41"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1P/1S</w:t>
            </w:r>
          </w:p>
        </w:tc>
        <w:tc>
          <w:tcPr>
            <w:tcW w:w="1134" w:type="dxa"/>
            <w:gridSpan w:val="2"/>
          </w:tcPr>
          <w:p w14:paraId="6EE4F07C" w14:textId="05FC015A"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záverečná práca</w:t>
            </w:r>
          </w:p>
        </w:tc>
        <w:tc>
          <w:tcPr>
            <w:tcW w:w="987" w:type="dxa"/>
          </w:tcPr>
          <w:p w14:paraId="5FEABDAE"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3</w:t>
            </w:r>
          </w:p>
        </w:tc>
      </w:tr>
      <w:tr w:rsidR="00293274" w:rsidRPr="00B861CA" w14:paraId="4214CA20" w14:textId="77777777">
        <w:trPr>
          <w:trHeight w:val="213"/>
        </w:trPr>
        <w:tc>
          <w:tcPr>
            <w:tcW w:w="4340" w:type="dxa"/>
          </w:tcPr>
          <w:p w14:paraId="58892734" w14:textId="76B141E8" w:rsidR="00293274" w:rsidRPr="00B861CA" w:rsidRDefault="00293274" w:rsidP="00293274">
            <w:pPr>
              <w:rPr>
                <w:rFonts w:asciiTheme="minorHAnsi" w:eastAsia="Times New Roman" w:hAnsiTheme="minorHAnsi" w:cstheme="minorHAnsi"/>
                <w:sz w:val="20"/>
                <w:szCs w:val="20"/>
              </w:rPr>
            </w:pPr>
            <w:r w:rsidRPr="00B861CA">
              <w:rPr>
                <w:rFonts w:asciiTheme="minorHAnsi" w:hAnsiTheme="minorHAnsi" w:cstheme="minorHAnsi"/>
                <w:sz w:val="20"/>
                <w:szCs w:val="20"/>
              </w:rPr>
              <w:t>Klinická psychológia v pracovnej sfére</w:t>
            </w:r>
            <w:r w:rsidRPr="00B861CA">
              <w:rPr>
                <w:rFonts w:asciiTheme="minorHAnsi" w:eastAsia="Times New Roman" w:hAnsiTheme="minorHAnsi" w:cstheme="minorHAnsi"/>
                <w:sz w:val="20"/>
                <w:szCs w:val="20"/>
              </w:rPr>
              <w:t xml:space="preserve"> / Křížová</w:t>
            </w:r>
          </w:p>
        </w:tc>
        <w:tc>
          <w:tcPr>
            <w:tcW w:w="1609" w:type="dxa"/>
            <w:gridSpan w:val="2"/>
          </w:tcPr>
          <w:p w14:paraId="20B1D2BB" w14:textId="1556F88E"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2/2</w:t>
            </w:r>
          </w:p>
        </w:tc>
        <w:tc>
          <w:tcPr>
            <w:tcW w:w="992" w:type="dxa"/>
          </w:tcPr>
          <w:p w14:paraId="60EE056E" w14:textId="5F1A087D"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2S</w:t>
            </w:r>
          </w:p>
        </w:tc>
        <w:tc>
          <w:tcPr>
            <w:tcW w:w="1134" w:type="dxa"/>
            <w:gridSpan w:val="2"/>
          </w:tcPr>
          <w:p w14:paraId="26534154" w14:textId="47159FA9"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záverečná práca, záverečný test</w:t>
            </w:r>
          </w:p>
        </w:tc>
        <w:tc>
          <w:tcPr>
            <w:tcW w:w="987" w:type="dxa"/>
          </w:tcPr>
          <w:p w14:paraId="62FDEA5D" w14:textId="699F5481"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3</w:t>
            </w:r>
          </w:p>
        </w:tc>
      </w:tr>
      <w:tr w:rsidR="00293274" w:rsidRPr="00B861CA" w14:paraId="64601F12" w14:textId="77777777">
        <w:trPr>
          <w:trHeight w:val="213"/>
        </w:trPr>
        <w:tc>
          <w:tcPr>
            <w:tcW w:w="4340" w:type="dxa"/>
          </w:tcPr>
          <w:p w14:paraId="338B73BD" w14:textId="1F7A376C" w:rsidR="00293274" w:rsidRPr="00B861CA" w:rsidRDefault="00293274" w:rsidP="00293274">
            <w:pPr>
              <w:rPr>
                <w:rFonts w:asciiTheme="minorHAnsi" w:eastAsia="Times New Roman" w:hAnsiTheme="minorHAnsi" w:cstheme="minorHAnsi"/>
                <w:sz w:val="20"/>
                <w:szCs w:val="20"/>
              </w:rPr>
            </w:pPr>
            <w:r w:rsidRPr="00B861CA">
              <w:rPr>
                <w:rFonts w:asciiTheme="minorHAnsi" w:hAnsiTheme="minorHAnsi" w:cstheme="minorHAnsi"/>
                <w:bCs/>
                <w:sz w:val="20"/>
                <w:szCs w:val="20"/>
              </w:rPr>
              <w:t>Diplomový seminár II/ vedúci prác</w:t>
            </w:r>
          </w:p>
        </w:tc>
        <w:tc>
          <w:tcPr>
            <w:tcW w:w="1609" w:type="dxa"/>
            <w:gridSpan w:val="2"/>
          </w:tcPr>
          <w:p w14:paraId="07E3DC20" w14:textId="024624C1"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2/2</w:t>
            </w:r>
          </w:p>
        </w:tc>
        <w:tc>
          <w:tcPr>
            <w:tcW w:w="992" w:type="dxa"/>
          </w:tcPr>
          <w:p w14:paraId="4B806F85" w14:textId="6AE8530C"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4S</w:t>
            </w:r>
          </w:p>
        </w:tc>
        <w:tc>
          <w:tcPr>
            <w:tcW w:w="1134" w:type="dxa"/>
            <w:gridSpan w:val="2"/>
          </w:tcPr>
          <w:p w14:paraId="19432E7D" w14:textId="391C9B9B"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záverečná práca</w:t>
            </w:r>
          </w:p>
        </w:tc>
        <w:tc>
          <w:tcPr>
            <w:tcW w:w="987" w:type="dxa"/>
          </w:tcPr>
          <w:p w14:paraId="415B3DD6" w14:textId="2079CA3B"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6</w:t>
            </w:r>
          </w:p>
        </w:tc>
      </w:tr>
      <w:tr w:rsidR="00293274" w:rsidRPr="00B861CA" w14:paraId="06A76E33" w14:textId="77777777" w:rsidTr="00781BEC">
        <w:trPr>
          <w:trHeight w:val="213"/>
        </w:trPr>
        <w:tc>
          <w:tcPr>
            <w:tcW w:w="4340" w:type="dxa"/>
          </w:tcPr>
          <w:p w14:paraId="46B0306C" w14:textId="0D47279B" w:rsidR="00293274" w:rsidRPr="0058411F" w:rsidRDefault="00293274" w:rsidP="00293274">
            <w:pPr>
              <w:keepNext/>
              <w:jc w:val="both"/>
              <w:rPr>
                <w:rFonts w:asciiTheme="minorHAnsi" w:hAnsiTheme="minorHAnsi" w:cstheme="minorHAnsi"/>
                <w:sz w:val="20"/>
                <w:szCs w:val="20"/>
              </w:rPr>
            </w:pPr>
            <w:r w:rsidRPr="00B861CA">
              <w:rPr>
                <w:rFonts w:asciiTheme="minorHAnsi" w:hAnsiTheme="minorHAnsi" w:cstheme="minorHAnsi"/>
                <w:sz w:val="20"/>
                <w:szCs w:val="20"/>
              </w:rPr>
              <w:t>Štatistický seminár k záverečnej práci II/ Žilinský, Halamová</w:t>
            </w:r>
          </w:p>
        </w:tc>
        <w:tc>
          <w:tcPr>
            <w:tcW w:w="1609" w:type="dxa"/>
            <w:gridSpan w:val="2"/>
            <w:vAlign w:val="center"/>
          </w:tcPr>
          <w:p w14:paraId="703E69DC" w14:textId="49C08C31"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2/2</w:t>
            </w:r>
          </w:p>
        </w:tc>
        <w:tc>
          <w:tcPr>
            <w:tcW w:w="992" w:type="dxa"/>
            <w:vAlign w:val="center"/>
          </w:tcPr>
          <w:p w14:paraId="7BFF8510"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 xml:space="preserve">4S </w:t>
            </w:r>
          </w:p>
          <w:p w14:paraId="257019D4" w14:textId="5DDF8A4C" w:rsidR="00293274" w:rsidRPr="00B861CA" w:rsidRDefault="00293274" w:rsidP="00293274">
            <w:pPr>
              <w:jc w:val="center"/>
              <w:rPr>
                <w:rFonts w:asciiTheme="minorHAnsi" w:eastAsia="Times New Roman" w:hAnsiTheme="minorHAnsi" w:cstheme="minorHAnsi"/>
                <w:sz w:val="20"/>
                <w:szCs w:val="20"/>
              </w:rPr>
            </w:pPr>
          </w:p>
        </w:tc>
        <w:tc>
          <w:tcPr>
            <w:tcW w:w="1134" w:type="dxa"/>
            <w:gridSpan w:val="2"/>
            <w:vAlign w:val="center"/>
          </w:tcPr>
          <w:p w14:paraId="5C1CA74D" w14:textId="57877C62"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Záverečná skúška</w:t>
            </w:r>
          </w:p>
          <w:p w14:paraId="589BAC10" w14:textId="0DAF41B9" w:rsidR="00293274" w:rsidRPr="00B861CA" w:rsidRDefault="00293274" w:rsidP="00293274">
            <w:pPr>
              <w:jc w:val="center"/>
              <w:rPr>
                <w:rFonts w:asciiTheme="minorHAnsi" w:eastAsia="Times New Roman" w:hAnsiTheme="minorHAnsi" w:cstheme="minorHAnsi"/>
                <w:sz w:val="20"/>
                <w:szCs w:val="20"/>
              </w:rPr>
            </w:pPr>
          </w:p>
        </w:tc>
        <w:tc>
          <w:tcPr>
            <w:tcW w:w="987" w:type="dxa"/>
            <w:vMerge w:val="restart"/>
            <w:vAlign w:val="center"/>
          </w:tcPr>
          <w:p w14:paraId="0B4E279F"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6</w:t>
            </w:r>
          </w:p>
          <w:p w14:paraId="6724B7AE" w14:textId="031CC373" w:rsidR="00293274" w:rsidRPr="00B861CA" w:rsidRDefault="00293274" w:rsidP="00293274">
            <w:pPr>
              <w:jc w:val="center"/>
              <w:rPr>
                <w:rFonts w:asciiTheme="minorHAnsi" w:eastAsia="Times New Roman" w:hAnsiTheme="minorHAnsi" w:cstheme="minorHAnsi"/>
                <w:sz w:val="20"/>
                <w:szCs w:val="20"/>
              </w:rPr>
            </w:pPr>
          </w:p>
        </w:tc>
      </w:tr>
      <w:tr w:rsidR="00293274" w:rsidRPr="00B861CA" w14:paraId="6BF36404" w14:textId="77777777" w:rsidTr="00665696">
        <w:trPr>
          <w:trHeight w:val="213"/>
        </w:trPr>
        <w:tc>
          <w:tcPr>
            <w:tcW w:w="4340" w:type="dxa"/>
          </w:tcPr>
          <w:p w14:paraId="49EB83B5" w14:textId="77777777" w:rsidR="00293274" w:rsidRPr="00B861CA" w:rsidRDefault="00293274" w:rsidP="00293274">
            <w:pPr>
              <w:keepNext/>
              <w:jc w:val="both"/>
              <w:rPr>
                <w:rFonts w:asciiTheme="minorHAnsi" w:hAnsiTheme="minorHAnsi" w:cstheme="minorHAnsi"/>
                <w:sz w:val="20"/>
                <w:szCs w:val="20"/>
              </w:rPr>
            </w:pPr>
            <w:r w:rsidRPr="00B861CA">
              <w:rPr>
                <w:rFonts w:asciiTheme="minorHAnsi" w:hAnsiTheme="minorHAnsi" w:cstheme="minorHAnsi"/>
                <w:sz w:val="20"/>
                <w:szCs w:val="20"/>
              </w:rPr>
              <w:t>Psychológia nezamestnanosti/ Baránková</w:t>
            </w:r>
          </w:p>
          <w:p w14:paraId="3E0BF61F" w14:textId="02B737FD" w:rsidR="00293274" w:rsidRPr="00B861CA" w:rsidRDefault="00293274" w:rsidP="00293274">
            <w:pPr>
              <w:keepNext/>
              <w:jc w:val="both"/>
              <w:rPr>
                <w:rFonts w:asciiTheme="minorHAnsi" w:hAnsiTheme="minorHAnsi" w:cstheme="minorHAnsi"/>
                <w:sz w:val="20"/>
                <w:szCs w:val="20"/>
              </w:rPr>
            </w:pPr>
          </w:p>
        </w:tc>
        <w:tc>
          <w:tcPr>
            <w:tcW w:w="1609" w:type="dxa"/>
            <w:gridSpan w:val="2"/>
          </w:tcPr>
          <w:p w14:paraId="6BEDD801"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2/2</w:t>
            </w:r>
          </w:p>
        </w:tc>
        <w:tc>
          <w:tcPr>
            <w:tcW w:w="992" w:type="dxa"/>
          </w:tcPr>
          <w:p w14:paraId="1E8488EA"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4S</w:t>
            </w:r>
          </w:p>
        </w:tc>
        <w:tc>
          <w:tcPr>
            <w:tcW w:w="1134" w:type="dxa"/>
            <w:gridSpan w:val="2"/>
          </w:tcPr>
          <w:p w14:paraId="2B8EE59E" w14:textId="5AD2F477"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w:t>
            </w:r>
          </w:p>
        </w:tc>
        <w:tc>
          <w:tcPr>
            <w:tcW w:w="987" w:type="dxa"/>
            <w:vMerge/>
          </w:tcPr>
          <w:p w14:paraId="240B98D8" w14:textId="0AD793CF" w:rsidR="00293274" w:rsidRPr="00B861CA" w:rsidRDefault="00293274" w:rsidP="00293274">
            <w:pPr>
              <w:jc w:val="center"/>
              <w:rPr>
                <w:rFonts w:asciiTheme="minorHAnsi" w:eastAsia="Times New Roman" w:hAnsiTheme="minorHAnsi" w:cstheme="minorHAnsi"/>
                <w:sz w:val="20"/>
                <w:szCs w:val="20"/>
              </w:rPr>
            </w:pPr>
          </w:p>
        </w:tc>
      </w:tr>
      <w:tr w:rsidR="00293274" w:rsidRPr="00B861CA" w14:paraId="45717EA5" w14:textId="77777777" w:rsidTr="00665696">
        <w:trPr>
          <w:trHeight w:val="213"/>
        </w:trPr>
        <w:tc>
          <w:tcPr>
            <w:tcW w:w="4340" w:type="dxa"/>
          </w:tcPr>
          <w:p w14:paraId="3DDD689A" w14:textId="263676D5" w:rsidR="00293274" w:rsidRPr="00B861CA" w:rsidRDefault="00293274" w:rsidP="00293274">
            <w:pPr>
              <w:keepNext/>
              <w:jc w:val="both"/>
              <w:rPr>
                <w:rFonts w:asciiTheme="minorHAnsi" w:hAnsiTheme="minorHAnsi" w:cstheme="minorHAnsi"/>
                <w:sz w:val="20"/>
                <w:szCs w:val="20"/>
              </w:rPr>
            </w:pPr>
            <w:r w:rsidRPr="00B861CA">
              <w:rPr>
                <w:rFonts w:asciiTheme="minorHAnsi" w:hAnsiTheme="minorHAnsi" w:cstheme="minorHAnsi"/>
                <w:sz w:val="20"/>
                <w:szCs w:val="20"/>
              </w:rPr>
              <w:t>Prístupy v psychoterapii/ Křížová</w:t>
            </w:r>
          </w:p>
        </w:tc>
        <w:tc>
          <w:tcPr>
            <w:tcW w:w="1609" w:type="dxa"/>
            <w:gridSpan w:val="2"/>
          </w:tcPr>
          <w:p w14:paraId="7202B2EF"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2/2</w:t>
            </w:r>
          </w:p>
        </w:tc>
        <w:tc>
          <w:tcPr>
            <w:tcW w:w="992" w:type="dxa"/>
          </w:tcPr>
          <w:p w14:paraId="6C97769A" w14:textId="63C978FF"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4S</w:t>
            </w:r>
          </w:p>
        </w:tc>
        <w:tc>
          <w:tcPr>
            <w:tcW w:w="1134" w:type="dxa"/>
            <w:gridSpan w:val="2"/>
          </w:tcPr>
          <w:p w14:paraId="09ADF4D9" w14:textId="0370EA56"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záverečná skúška</w:t>
            </w:r>
          </w:p>
        </w:tc>
        <w:tc>
          <w:tcPr>
            <w:tcW w:w="987" w:type="dxa"/>
            <w:vMerge/>
          </w:tcPr>
          <w:p w14:paraId="7196E8E5" w14:textId="5DFCF993" w:rsidR="00293274" w:rsidRPr="00B861CA" w:rsidRDefault="00293274" w:rsidP="00293274">
            <w:pPr>
              <w:jc w:val="center"/>
              <w:rPr>
                <w:rFonts w:asciiTheme="minorHAnsi" w:eastAsia="Times New Roman" w:hAnsiTheme="minorHAnsi" w:cstheme="minorHAnsi"/>
                <w:sz w:val="20"/>
                <w:szCs w:val="20"/>
              </w:rPr>
            </w:pPr>
          </w:p>
        </w:tc>
      </w:tr>
      <w:tr w:rsidR="00293274" w:rsidRPr="00B861CA" w14:paraId="2FF48649" w14:textId="77777777" w:rsidTr="00665696">
        <w:trPr>
          <w:trHeight w:val="213"/>
        </w:trPr>
        <w:tc>
          <w:tcPr>
            <w:tcW w:w="4340" w:type="dxa"/>
          </w:tcPr>
          <w:p w14:paraId="213689BD" w14:textId="5AD43B07" w:rsidR="00293274" w:rsidRPr="00B861CA" w:rsidRDefault="00293274" w:rsidP="00293274">
            <w:pPr>
              <w:rPr>
                <w:rFonts w:asciiTheme="minorHAnsi" w:eastAsia="Times New Roman" w:hAnsiTheme="minorHAnsi" w:cstheme="minorHAnsi"/>
                <w:sz w:val="20"/>
                <w:szCs w:val="20"/>
              </w:rPr>
            </w:pPr>
            <w:r w:rsidRPr="00B861CA">
              <w:rPr>
                <w:rFonts w:asciiTheme="minorHAnsi" w:hAnsiTheme="minorHAnsi" w:cstheme="minorHAnsi"/>
                <w:sz w:val="20"/>
                <w:szCs w:val="20"/>
              </w:rPr>
              <w:t>Odborná prax zo psychológie IV / Bakoš, Greškovičová</w:t>
            </w:r>
          </w:p>
        </w:tc>
        <w:tc>
          <w:tcPr>
            <w:tcW w:w="1609" w:type="dxa"/>
            <w:gridSpan w:val="2"/>
          </w:tcPr>
          <w:p w14:paraId="444EEEE0" w14:textId="77777777"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2/2</w:t>
            </w:r>
          </w:p>
        </w:tc>
        <w:tc>
          <w:tcPr>
            <w:tcW w:w="992" w:type="dxa"/>
          </w:tcPr>
          <w:p w14:paraId="232EF1B3" w14:textId="77882102"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4</w:t>
            </w:r>
            <w:r>
              <w:rPr>
                <w:rFonts w:asciiTheme="minorHAnsi" w:eastAsia="Times New Roman" w:hAnsiTheme="minorHAnsi" w:cstheme="minorHAnsi"/>
                <w:sz w:val="20"/>
                <w:szCs w:val="20"/>
              </w:rPr>
              <w:t>stáž</w:t>
            </w:r>
          </w:p>
        </w:tc>
        <w:tc>
          <w:tcPr>
            <w:tcW w:w="1134" w:type="dxa"/>
            <w:gridSpan w:val="2"/>
          </w:tcPr>
          <w:p w14:paraId="5AFB3033" w14:textId="1BD6ADD9"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D37523">
              <w:rPr>
                <w:rFonts w:asciiTheme="minorHAnsi" w:eastAsia="Times New Roman" w:hAnsiTheme="minorHAnsi" w:cstheme="minorHAnsi"/>
                <w:sz w:val="20"/>
                <w:szCs w:val="20"/>
              </w:rPr>
              <w:t>riebežn</w:t>
            </w:r>
            <w:r>
              <w:rPr>
                <w:rFonts w:asciiTheme="minorHAnsi" w:eastAsia="Times New Roman" w:hAnsiTheme="minorHAnsi" w:cstheme="minorHAnsi"/>
                <w:sz w:val="20"/>
                <w:szCs w:val="20"/>
              </w:rPr>
              <w:t>á práca, záverečná práca</w:t>
            </w:r>
          </w:p>
        </w:tc>
        <w:tc>
          <w:tcPr>
            <w:tcW w:w="987" w:type="dxa"/>
            <w:vMerge/>
          </w:tcPr>
          <w:p w14:paraId="7174FC00" w14:textId="3FEE1EFD" w:rsidR="00293274" w:rsidRPr="00B861CA" w:rsidRDefault="00293274" w:rsidP="00293274">
            <w:pPr>
              <w:jc w:val="center"/>
              <w:rPr>
                <w:rFonts w:asciiTheme="minorHAnsi" w:eastAsia="Times New Roman" w:hAnsiTheme="minorHAnsi" w:cstheme="minorHAnsi"/>
                <w:sz w:val="20"/>
                <w:szCs w:val="20"/>
              </w:rPr>
            </w:pPr>
          </w:p>
        </w:tc>
      </w:tr>
      <w:tr w:rsidR="00293274" w:rsidRPr="00B861CA" w14:paraId="54D648DD" w14:textId="77777777">
        <w:trPr>
          <w:trHeight w:val="213"/>
        </w:trPr>
        <w:tc>
          <w:tcPr>
            <w:tcW w:w="4340" w:type="dxa"/>
          </w:tcPr>
          <w:p w14:paraId="5BE6FDDC" w14:textId="0EF6C697" w:rsidR="00293274" w:rsidRPr="00B861CA" w:rsidRDefault="00293274" w:rsidP="00293274">
            <w:pPr>
              <w:rPr>
                <w:rFonts w:asciiTheme="minorHAnsi" w:eastAsia="Times New Roman" w:hAnsiTheme="minorHAnsi" w:cstheme="minorHAnsi"/>
                <w:sz w:val="20"/>
                <w:szCs w:val="20"/>
              </w:rPr>
            </w:pPr>
            <w:r w:rsidRPr="00B861CA">
              <w:rPr>
                <w:rFonts w:asciiTheme="minorHAnsi" w:hAnsiTheme="minorHAnsi" w:cstheme="minorHAnsi"/>
                <w:sz w:val="20"/>
                <w:szCs w:val="20"/>
              </w:rPr>
              <w:t>Štátna záverečná skúška</w:t>
            </w:r>
          </w:p>
        </w:tc>
        <w:tc>
          <w:tcPr>
            <w:tcW w:w="1609" w:type="dxa"/>
            <w:gridSpan w:val="2"/>
          </w:tcPr>
          <w:p w14:paraId="47A5B67D" w14:textId="09ED0B03"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2/2</w:t>
            </w:r>
          </w:p>
        </w:tc>
        <w:tc>
          <w:tcPr>
            <w:tcW w:w="992" w:type="dxa"/>
          </w:tcPr>
          <w:p w14:paraId="3B56C3E2" w14:textId="77777777" w:rsidR="00293274" w:rsidRPr="00B861CA" w:rsidRDefault="00293274" w:rsidP="00293274">
            <w:pPr>
              <w:jc w:val="center"/>
              <w:rPr>
                <w:rFonts w:asciiTheme="minorHAnsi" w:eastAsia="Times New Roman" w:hAnsiTheme="minorHAnsi" w:cstheme="minorHAnsi"/>
                <w:sz w:val="20"/>
                <w:szCs w:val="20"/>
              </w:rPr>
            </w:pPr>
          </w:p>
        </w:tc>
        <w:tc>
          <w:tcPr>
            <w:tcW w:w="1134" w:type="dxa"/>
            <w:gridSpan w:val="2"/>
          </w:tcPr>
          <w:p w14:paraId="0AA59337" w14:textId="7D85C680"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Záverečná skúška</w:t>
            </w:r>
          </w:p>
        </w:tc>
        <w:tc>
          <w:tcPr>
            <w:tcW w:w="987" w:type="dxa"/>
          </w:tcPr>
          <w:p w14:paraId="0D0D5DDB" w14:textId="422F44E6" w:rsidR="00293274" w:rsidRPr="00B861CA" w:rsidRDefault="00CE038D"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12</w:t>
            </w:r>
          </w:p>
        </w:tc>
      </w:tr>
      <w:tr w:rsidR="00293274" w:rsidRPr="00B861CA" w14:paraId="5E4E4DAA" w14:textId="77777777">
        <w:trPr>
          <w:trHeight w:val="213"/>
        </w:trPr>
        <w:tc>
          <w:tcPr>
            <w:tcW w:w="4340" w:type="dxa"/>
          </w:tcPr>
          <w:p w14:paraId="1E3D2C8B" w14:textId="2C2D3F8F" w:rsidR="00293274" w:rsidRPr="00B861CA" w:rsidRDefault="00293274" w:rsidP="00293274">
            <w:pPr>
              <w:rPr>
                <w:rFonts w:asciiTheme="minorHAnsi" w:eastAsia="Times New Roman" w:hAnsiTheme="minorHAnsi" w:cstheme="minorHAnsi"/>
                <w:sz w:val="20"/>
                <w:szCs w:val="20"/>
              </w:rPr>
            </w:pPr>
            <w:r w:rsidRPr="00B861CA">
              <w:rPr>
                <w:rFonts w:asciiTheme="minorHAnsi" w:hAnsiTheme="minorHAnsi" w:cstheme="minorHAnsi"/>
                <w:sz w:val="20"/>
                <w:szCs w:val="20"/>
              </w:rPr>
              <w:t>Záverečná práca a obhajoba záverečnej práce</w:t>
            </w:r>
          </w:p>
        </w:tc>
        <w:tc>
          <w:tcPr>
            <w:tcW w:w="1609" w:type="dxa"/>
            <w:gridSpan w:val="2"/>
          </w:tcPr>
          <w:p w14:paraId="2BE29F52" w14:textId="65F4C463"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2/2</w:t>
            </w:r>
          </w:p>
        </w:tc>
        <w:tc>
          <w:tcPr>
            <w:tcW w:w="992" w:type="dxa"/>
          </w:tcPr>
          <w:p w14:paraId="3006E9ED" w14:textId="77777777" w:rsidR="00293274" w:rsidRPr="00B861CA" w:rsidRDefault="00293274" w:rsidP="00293274">
            <w:pPr>
              <w:jc w:val="center"/>
              <w:rPr>
                <w:rFonts w:asciiTheme="minorHAnsi" w:eastAsia="Times New Roman" w:hAnsiTheme="minorHAnsi" w:cstheme="minorHAnsi"/>
                <w:sz w:val="20"/>
                <w:szCs w:val="20"/>
              </w:rPr>
            </w:pPr>
          </w:p>
        </w:tc>
        <w:tc>
          <w:tcPr>
            <w:tcW w:w="1134" w:type="dxa"/>
            <w:gridSpan w:val="2"/>
          </w:tcPr>
          <w:p w14:paraId="1448FA79" w14:textId="57853450" w:rsidR="00293274" w:rsidRPr="00B861CA" w:rsidRDefault="00293274" w:rsidP="0029327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Záverečná skúška</w:t>
            </w:r>
          </w:p>
        </w:tc>
        <w:tc>
          <w:tcPr>
            <w:tcW w:w="987" w:type="dxa"/>
          </w:tcPr>
          <w:p w14:paraId="4EBDB179" w14:textId="060D0246"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6</w:t>
            </w:r>
          </w:p>
        </w:tc>
      </w:tr>
      <w:tr w:rsidR="00293274" w:rsidRPr="00B861CA" w14:paraId="3BF77350" w14:textId="77777777">
        <w:trPr>
          <w:trHeight w:val="213"/>
        </w:trPr>
        <w:tc>
          <w:tcPr>
            <w:tcW w:w="4340" w:type="dxa"/>
          </w:tcPr>
          <w:p w14:paraId="4B73B92C" w14:textId="04943446" w:rsidR="00293274" w:rsidRPr="00B861CA" w:rsidRDefault="00293274" w:rsidP="00293274">
            <w:pP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lastRenderedPageBreak/>
              <w:t xml:space="preserve"> </w:t>
            </w:r>
          </w:p>
        </w:tc>
        <w:tc>
          <w:tcPr>
            <w:tcW w:w="1609" w:type="dxa"/>
            <w:gridSpan w:val="2"/>
          </w:tcPr>
          <w:p w14:paraId="3193BA28" w14:textId="08E174BC"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 xml:space="preserve">  </w:t>
            </w:r>
          </w:p>
        </w:tc>
        <w:tc>
          <w:tcPr>
            <w:tcW w:w="992" w:type="dxa"/>
          </w:tcPr>
          <w:p w14:paraId="0B595CF6" w14:textId="464E6F2E"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 xml:space="preserve"> </w:t>
            </w:r>
          </w:p>
        </w:tc>
        <w:tc>
          <w:tcPr>
            <w:tcW w:w="1134" w:type="dxa"/>
            <w:gridSpan w:val="2"/>
          </w:tcPr>
          <w:p w14:paraId="7E500754" w14:textId="54BFA3E9"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 xml:space="preserve"> </w:t>
            </w:r>
          </w:p>
        </w:tc>
        <w:tc>
          <w:tcPr>
            <w:tcW w:w="987" w:type="dxa"/>
          </w:tcPr>
          <w:p w14:paraId="5F362A09" w14:textId="18B7FD2A" w:rsidR="00293274" w:rsidRPr="00B861CA" w:rsidRDefault="00293274" w:rsidP="00293274">
            <w:pPr>
              <w:jc w:val="center"/>
              <w:rPr>
                <w:rFonts w:asciiTheme="minorHAnsi" w:eastAsia="Times New Roman" w:hAnsiTheme="minorHAnsi" w:cstheme="minorHAnsi"/>
                <w:sz w:val="20"/>
                <w:szCs w:val="20"/>
              </w:rPr>
            </w:pPr>
            <w:r w:rsidRPr="00B861CA">
              <w:rPr>
                <w:rFonts w:asciiTheme="minorHAnsi" w:eastAsia="Times New Roman" w:hAnsiTheme="minorHAnsi" w:cstheme="minorHAnsi"/>
                <w:sz w:val="20"/>
                <w:szCs w:val="20"/>
              </w:rPr>
              <w:t xml:space="preserve">120 </w:t>
            </w:r>
          </w:p>
        </w:tc>
      </w:tr>
      <w:tr w:rsidR="00293274" w:rsidRPr="00B861CA" w14:paraId="104A07AB" w14:textId="77777777">
        <w:tc>
          <w:tcPr>
            <w:tcW w:w="8075" w:type="dxa"/>
            <w:gridSpan w:val="6"/>
          </w:tcPr>
          <w:p w14:paraId="17F61FB6" w14:textId="77777777" w:rsidR="00293274" w:rsidRPr="00B861CA" w:rsidRDefault="00293274" w:rsidP="00293274">
            <w:pPr>
              <w:rPr>
                <w:rFonts w:asciiTheme="minorHAnsi" w:eastAsia="Times New Roman" w:hAnsiTheme="minorHAnsi" w:cstheme="minorHAnsi"/>
                <w:i/>
                <w:sz w:val="20"/>
                <w:szCs w:val="20"/>
              </w:rPr>
            </w:pPr>
          </w:p>
        </w:tc>
        <w:tc>
          <w:tcPr>
            <w:tcW w:w="987" w:type="dxa"/>
          </w:tcPr>
          <w:p w14:paraId="582B4D87" w14:textId="77777777" w:rsidR="00293274" w:rsidRPr="00B861CA" w:rsidRDefault="00293274" w:rsidP="00293274">
            <w:pPr>
              <w:rPr>
                <w:rFonts w:asciiTheme="minorHAnsi" w:eastAsia="Times New Roman" w:hAnsiTheme="minorHAnsi" w:cstheme="minorHAnsi"/>
                <w:i/>
                <w:sz w:val="20"/>
                <w:szCs w:val="20"/>
              </w:rPr>
            </w:pPr>
            <w:r w:rsidRPr="00B861CA">
              <w:rPr>
                <w:rFonts w:asciiTheme="minorHAnsi" w:eastAsia="Times New Roman" w:hAnsiTheme="minorHAnsi" w:cstheme="minorHAnsi"/>
                <w:sz w:val="20"/>
                <w:szCs w:val="20"/>
              </w:rPr>
              <w:t>Kredity</w:t>
            </w:r>
          </w:p>
        </w:tc>
      </w:tr>
      <w:tr w:rsidR="00293274" w:rsidRPr="00314ABE" w14:paraId="2B07646B" w14:textId="77777777">
        <w:trPr>
          <w:trHeight w:val="384"/>
        </w:trPr>
        <w:tc>
          <w:tcPr>
            <w:tcW w:w="9062" w:type="dxa"/>
            <w:gridSpan w:val="7"/>
          </w:tcPr>
          <w:p w14:paraId="3A047657" w14:textId="77777777" w:rsidR="00293274" w:rsidRPr="00314ABE" w:rsidRDefault="00293274" w:rsidP="00293274">
            <w:pPr>
              <w:rPr>
                <w:rFonts w:asciiTheme="minorHAnsi" w:eastAsia="Times New Roman" w:hAnsiTheme="minorHAnsi" w:cstheme="minorHAnsi"/>
                <w:b/>
                <w:sz w:val="20"/>
                <w:szCs w:val="20"/>
              </w:rPr>
            </w:pPr>
          </w:p>
          <w:p w14:paraId="583CAEB6" w14:textId="77777777" w:rsidR="00293274" w:rsidRPr="00314ABE" w:rsidRDefault="00293274" w:rsidP="00293274">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d) Podmienky riadneho skončenia študijného programu</w:t>
            </w:r>
          </w:p>
        </w:tc>
      </w:tr>
      <w:tr w:rsidR="00293274" w:rsidRPr="00314ABE" w14:paraId="39F0C885" w14:textId="77777777">
        <w:trPr>
          <w:trHeight w:val="567"/>
        </w:trPr>
        <w:tc>
          <w:tcPr>
            <w:tcW w:w="9062" w:type="dxa"/>
            <w:gridSpan w:val="7"/>
          </w:tcPr>
          <w:p w14:paraId="55A430B7" w14:textId="4FB4D697" w:rsidR="00293274" w:rsidRPr="00314ABE" w:rsidRDefault="00293274" w:rsidP="0029327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Počet kreditov potrebných na riadne skončenie štúdia: </w:t>
            </w:r>
            <w:r>
              <w:rPr>
                <w:rFonts w:asciiTheme="minorHAnsi" w:eastAsia="Times New Roman" w:hAnsiTheme="minorHAnsi" w:cstheme="minorHAnsi"/>
                <w:sz w:val="20"/>
                <w:szCs w:val="20"/>
              </w:rPr>
              <w:t>1</w:t>
            </w:r>
            <w:r w:rsidR="00E56C7A">
              <w:rPr>
                <w:rFonts w:asciiTheme="minorHAnsi" w:eastAsia="Times New Roman" w:hAnsiTheme="minorHAnsi" w:cstheme="minorHAnsi"/>
                <w:sz w:val="20"/>
                <w:szCs w:val="20"/>
              </w:rPr>
              <w:t>20</w:t>
            </w:r>
          </w:p>
          <w:p w14:paraId="16EDC023" w14:textId="4E74A8F2" w:rsidR="00293274" w:rsidRPr="00314ABE" w:rsidRDefault="00293274" w:rsidP="00293274">
            <w:pPr>
              <w:jc w:val="both"/>
              <w:rPr>
                <w:rFonts w:asciiTheme="minorHAnsi" w:eastAsia="Times New Roman" w:hAnsiTheme="minorHAnsi" w:cstheme="minorHAnsi"/>
                <w:sz w:val="20"/>
                <w:szCs w:val="20"/>
                <w:highlight w:val="green"/>
              </w:rPr>
            </w:pPr>
            <w:r w:rsidRPr="00314ABE">
              <w:rPr>
                <w:rFonts w:asciiTheme="minorHAnsi" w:eastAsia="Times New Roman" w:hAnsiTheme="minorHAnsi" w:cstheme="minorHAnsi"/>
                <w:sz w:val="20"/>
                <w:szCs w:val="20"/>
              </w:rPr>
              <w:t>Ďalšie podmienky riadneho skončenia štúdia a ďalšie podmienky, ktoré musí študent splniť v priebehu štúdia študijného programu a na jeho riadne skončenie, vrátane podmienok štátnych skúšok, pravidiel na opakovanie štúdia a pravidiel na predĺženie, prerušenie štúdia sú upravené v Študijnom poriadku UK - vnútorný predpis UK 20/2019:</w:t>
            </w:r>
            <w:r>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rPr>
              <w:t>https://uniba.sk/fileadmin/ruk/legislativa/2019/Vp_2019_20.pdf</w:t>
            </w:r>
          </w:p>
        </w:tc>
      </w:tr>
      <w:tr w:rsidR="00293274" w:rsidRPr="00314ABE" w14:paraId="4CE4E5C3" w14:textId="77777777">
        <w:trPr>
          <w:trHeight w:val="567"/>
        </w:trPr>
        <w:tc>
          <w:tcPr>
            <w:tcW w:w="9062" w:type="dxa"/>
            <w:gridSpan w:val="7"/>
          </w:tcPr>
          <w:p w14:paraId="65496CEE" w14:textId="18CA2510" w:rsidR="00293274" w:rsidRPr="00314ABE" w:rsidRDefault="00293274" w:rsidP="00293274">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e) Podmienky absolvovania jednotlivých častí študijného programu a postup študenta v študijnom programe v štruktúre</w:t>
            </w:r>
          </w:p>
        </w:tc>
      </w:tr>
      <w:tr w:rsidR="00293274" w:rsidRPr="00314ABE" w14:paraId="4AB8ED0F" w14:textId="77777777">
        <w:trPr>
          <w:trHeight w:val="567"/>
        </w:trPr>
        <w:tc>
          <w:tcPr>
            <w:tcW w:w="7650" w:type="dxa"/>
            <w:gridSpan w:val="5"/>
          </w:tcPr>
          <w:p w14:paraId="044F5AFC" w14:textId="77777777" w:rsidR="00293274" w:rsidRPr="00314ABE" w:rsidRDefault="00293274" w:rsidP="0029327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povinné predmety </w:t>
            </w:r>
          </w:p>
          <w:p w14:paraId="736233A9" w14:textId="77777777" w:rsidR="00293274" w:rsidRPr="00314ABE" w:rsidRDefault="00293274" w:rsidP="0029327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1964CA7D" w14:textId="525E123B" w:rsidR="00293274" w:rsidRPr="00314ABE" w:rsidRDefault="00293274" w:rsidP="00293274">
            <w:pPr>
              <w:rPr>
                <w:rFonts w:asciiTheme="minorHAnsi" w:eastAsia="Times New Roman" w:hAnsiTheme="minorHAnsi" w:cstheme="minorHAnsi"/>
                <w:sz w:val="20"/>
                <w:szCs w:val="20"/>
              </w:rPr>
            </w:pPr>
            <w:r>
              <w:rPr>
                <w:rFonts w:asciiTheme="minorHAnsi" w:eastAsia="Times New Roman" w:hAnsiTheme="minorHAnsi" w:cstheme="minorHAnsi"/>
                <w:sz w:val="20"/>
                <w:szCs w:val="20"/>
              </w:rPr>
              <w:t>54</w:t>
            </w:r>
          </w:p>
        </w:tc>
      </w:tr>
      <w:tr w:rsidR="00293274" w:rsidRPr="00314ABE" w14:paraId="0F5E7FC5" w14:textId="77777777">
        <w:trPr>
          <w:trHeight w:val="567"/>
        </w:trPr>
        <w:tc>
          <w:tcPr>
            <w:tcW w:w="7650" w:type="dxa"/>
            <w:gridSpan w:val="5"/>
          </w:tcPr>
          <w:p w14:paraId="336B3583" w14:textId="77777777" w:rsidR="00293274" w:rsidRPr="00314ABE" w:rsidRDefault="00293274" w:rsidP="0029327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povinne voliteľné predmety </w:t>
            </w:r>
          </w:p>
          <w:p w14:paraId="32F0ACFF" w14:textId="77777777" w:rsidR="00293274" w:rsidRPr="00314ABE" w:rsidRDefault="00293274" w:rsidP="0029327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56297446" w14:textId="5BB44857" w:rsidR="00293274" w:rsidRPr="00314ABE" w:rsidRDefault="00293274" w:rsidP="00293274">
            <w:pPr>
              <w:rPr>
                <w:rFonts w:asciiTheme="minorHAnsi" w:eastAsia="Times New Roman" w:hAnsiTheme="minorHAnsi" w:cstheme="minorHAnsi"/>
                <w:sz w:val="20"/>
                <w:szCs w:val="20"/>
              </w:rPr>
            </w:pPr>
            <w:r>
              <w:rPr>
                <w:rFonts w:asciiTheme="minorHAnsi" w:eastAsia="Times New Roman" w:hAnsiTheme="minorHAnsi" w:cstheme="minorHAnsi"/>
                <w:sz w:val="20"/>
                <w:szCs w:val="20"/>
              </w:rPr>
              <w:t>42</w:t>
            </w:r>
          </w:p>
        </w:tc>
      </w:tr>
      <w:tr w:rsidR="00293274" w:rsidRPr="00314ABE" w14:paraId="40E22F2B" w14:textId="77777777">
        <w:trPr>
          <w:trHeight w:val="567"/>
        </w:trPr>
        <w:tc>
          <w:tcPr>
            <w:tcW w:w="7650" w:type="dxa"/>
            <w:gridSpan w:val="5"/>
          </w:tcPr>
          <w:p w14:paraId="37584FFB" w14:textId="77777777" w:rsidR="00293274" w:rsidRPr="00314ABE" w:rsidRDefault="00293274" w:rsidP="0029327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výberové predmety </w:t>
            </w:r>
          </w:p>
          <w:p w14:paraId="5201187D" w14:textId="77777777" w:rsidR="00293274" w:rsidRPr="00314ABE" w:rsidRDefault="00293274" w:rsidP="0029327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0F15581E" w14:textId="1E5EB568" w:rsidR="00293274" w:rsidRPr="00314ABE" w:rsidRDefault="00293274" w:rsidP="00293274">
            <w:pP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293274" w:rsidRPr="00314ABE" w14:paraId="0BE71C75" w14:textId="77777777">
        <w:trPr>
          <w:trHeight w:val="567"/>
        </w:trPr>
        <w:tc>
          <w:tcPr>
            <w:tcW w:w="7650" w:type="dxa"/>
            <w:gridSpan w:val="5"/>
          </w:tcPr>
          <w:p w14:paraId="40386E45" w14:textId="77777777" w:rsidR="00293274" w:rsidRPr="00314ABE" w:rsidRDefault="00293274" w:rsidP="0029327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skončenie štúdia/ukončenie časti štúdia za spoločný základ a za príslušnú aprobáciu, ak ide o učiteľský kombinačný študijný program, alebo prekladateľský kombinačný študijný program</w:t>
            </w:r>
          </w:p>
        </w:tc>
        <w:tc>
          <w:tcPr>
            <w:tcW w:w="1412" w:type="dxa"/>
            <w:gridSpan w:val="2"/>
            <w:shd w:val="clear" w:color="auto" w:fill="auto"/>
          </w:tcPr>
          <w:p w14:paraId="4FEB2B40" w14:textId="77777777" w:rsidR="00293274" w:rsidRPr="00314ABE" w:rsidRDefault="00293274" w:rsidP="0029327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293274" w:rsidRPr="00D22798" w14:paraId="4B7C825C" w14:textId="77777777">
        <w:trPr>
          <w:trHeight w:val="567"/>
        </w:trPr>
        <w:tc>
          <w:tcPr>
            <w:tcW w:w="7650" w:type="dxa"/>
            <w:gridSpan w:val="5"/>
          </w:tcPr>
          <w:p w14:paraId="3C3B5EB0" w14:textId="05D4602B" w:rsidR="00293274" w:rsidRPr="00D22798" w:rsidRDefault="00293274" w:rsidP="00293274">
            <w:pPr>
              <w:rPr>
                <w:rFonts w:asciiTheme="minorHAnsi" w:eastAsia="Times New Roman" w:hAnsiTheme="minorHAnsi" w:cstheme="minorHAnsi"/>
                <w:b/>
                <w:i/>
                <w:color w:val="000000" w:themeColor="text1"/>
                <w:sz w:val="20"/>
                <w:szCs w:val="20"/>
              </w:rPr>
            </w:pPr>
            <w:r w:rsidRPr="00D22798">
              <w:rPr>
                <w:rFonts w:asciiTheme="minorHAnsi" w:eastAsia="Times New Roman" w:hAnsiTheme="minorHAnsi" w:cstheme="minorHAnsi"/>
                <w:b/>
                <w:i/>
                <w:color w:val="000000" w:themeColor="text1"/>
                <w:sz w:val="20"/>
                <w:szCs w:val="20"/>
              </w:rPr>
              <w:t xml:space="preserve">Počet kreditov za štátnu skúšku </w:t>
            </w:r>
          </w:p>
          <w:p w14:paraId="4CAC69E4" w14:textId="77777777" w:rsidR="00293274" w:rsidRPr="00D22798" w:rsidRDefault="00293274" w:rsidP="00293274">
            <w:pPr>
              <w:rPr>
                <w:rFonts w:asciiTheme="minorHAnsi" w:eastAsia="Times New Roman" w:hAnsiTheme="minorHAnsi" w:cstheme="minorHAnsi"/>
                <w:b/>
                <w:i/>
                <w:color w:val="000000" w:themeColor="text1"/>
                <w:sz w:val="20"/>
                <w:szCs w:val="20"/>
              </w:rPr>
            </w:pPr>
            <w:r w:rsidRPr="00D22798">
              <w:rPr>
                <w:rFonts w:asciiTheme="minorHAnsi" w:eastAsia="Times New Roman" w:hAnsiTheme="minorHAnsi" w:cstheme="minorHAnsi"/>
                <w:b/>
                <w:i/>
                <w:color w:val="000000" w:themeColor="text1"/>
                <w:sz w:val="20"/>
                <w:szCs w:val="20"/>
              </w:rPr>
              <w:t>potrebných na riadne skončenie štúdia</w:t>
            </w:r>
          </w:p>
        </w:tc>
        <w:tc>
          <w:tcPr>
            <w:tcW w:w="1412" w:type="dxa"/>
            <w:gridSpan w:val="2"/>
            <w:shd w:val="clear" w:color="auto" w:fill="auto"/>
          </w:tcPr>
          <w:p w14:paraId="0D673582" w14:textId="1232E1CF" w:rsidR="00293274" w:rsidRPr="00D22798" w:rsidRDefault="00293274" w:rsidP="00293274">
            <w:pPr>
              <w:rPr>
                <w:rFonts w:asciiTheme="minorHAnsi" w:eastAsia="Times New Roman" w:hAnsiTheme="minorHAnsi" w:cstheme="minorHAnsi"/>
                <w:color w:val="000000" w:themeColor="text1"/>
                <w:sz w:val="20"/>
                <w:szCs w:val="20"/>
              </w:rPr>
            </w:pPr>
            <w:r w:rsidRPr="00D22798">
              <w:rPr>
                <w:rFonts w:asciiTheme="minorHAnsi" w:eastAsia="Times New Roman" w:hAnsiTheme="minorHAnsi" w:cstheme="minorHAnsi"/>
                <w:color w:val="000000" w:themeColor="text1"/>
                <w:sz w:val="20"/>
                <w:szCs w:val="20"/>
              </w:rPr>
              <w:t>12</w:t>
            </w:r>
          </w:p>
        </w:tc>
      </w:tr>
      <w:tr w:rsidR="00293274" w:rsidRPr="00314ABE" w14:paraId="74CE7E88" w14:textId="77777777">
        <w:trPr>
          <w:trHeight w:val="567"/>
        </w:trPr>
        <w:tc>
          <w:tcPr>
            <w:tcW w:w="7650" w:type="dxa"/>
            <w:gridSpan w:val="5"/>
          </w:tcPr>
          <w:p w14:paraId="02A1DDDD" w14:textId="77777777" w:rsidR="00293274" w:rsidRPr="00314ABE" w:rsidRDefault="00293274" w:rsidP="0029327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záverečnú prácu a obhajobu záverečnej práce </w:t>
            </w:r>
          </w:p>
          <w:p w14:paraId="16C923FB" w14:textId="77777777" w:rsidR="00293274" w:rsidRPr="00314ABE" w:rsidRDefault="00293274" w:rsidP="0029327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w:t>
            </w:r>
          </w:p>
        </w:tc>
        <w:tc>
          <w:tcPr>
            <w:tcW w:w="1412" w:type="dxa"/>
            <w:gridSpan w:val="2"/>
            <w:shd w:val="clear" w:color="auto" w:fill="auto"/>
          </w:tcPr>
          <w:p w14:paraId="3D760C9C" w14:textId="2587B56F" w:rsidR="00293274" w:rsidRPr="00314ABE" w:rsidRDefault="00293274" w:rsidP="00293274">
            <w:pP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293274" w:rsidRPr="00314ABE" w14:paraId="08EB825A" w14:textId="77777777">
        <w:trPr>
          <w:trHeight w:val="567"/>
        </w:trPr>
        <w:tc>
          <w:tcPr>
            <w:tcW w:w="7650" w:type="dxa"/>
            <w:gridSpan w:val="5"/>
          </w:tcPr>
          <w:p w14:paraId="30D91AA6" w14:textId="77777777" w:rsidR="00293274" w:rsidRPr="00314ABE" w:rsidRDefault="00293274" w:rsidP="0029327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odbornú prax </w:t>
            </w:r>
          </w:p>
          <w:p w14:paraId="13E013DF" w14:textId="77777777" w:rsidR="00293274" w:rsidRPr="00314ABE" w:rsidRDefault="00293274" w:rsidP="0029327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štúdia/ukončenie časti štúdia</w:t>
            </w:r>
          </w:p>
        </w:tc>
        <w:tc>
          <w:tcPr>
            <w:tcW w:w="1412" w:type="dxa"/>
            <w:gridSpan w:val="2"/>
          </w:tcPr>
          <w:p w14:paraId="16670305" w14:textId="09D79A4F" w:rsidR="00293274" w:rsidRPr="00314ABE" w:rsidRDefault="00293274" w:rsidP="00293274">
            <w:pPr>
              <w:rPr>
                <w:rFonts w:asciiTheme="minorHAnsi" w:eastAsia="Times New Roman" w:hAnsiTheme="minorHAnsi" w:cstheme="minorHAnsi"/>
                <w:sz w:val="20"/>
                <w:szCs w:val="20"/>
              </w:rPr>
            </w:pPr>
            <w:r>
              <w:rPr>
                <w:rFonts w:asciiTheme="minorHAnsi" w:eastAsia="Times New Roman" w:hAnsiTheme="minorHAnsi" w:cstheme="minorHAnsi"/>
                <w:sz w:val="20"/>
                <w:szCs w:val="20"/>
              </w:rPr>
              <w:t>0-24</w:t>
            </w:r>
          </w:p>
        </w:tc>
      </w:tr>
      <w:tr w:rsidR="00293274" w:rsidRPr="00314ABE" w14:paraId="29095193" w14:textId="77777777">
        <w:trPr>
          <w:trHeight w:val="567"/>
        </w:trPr>
        <w:tc>
          <w:tcPr>
            <w:tcW w:w="7650" w:type="dxa"/>
            <w:gridSpan w:val="5"/>
          </w:tcPr>
          <w:p w14:paraId="4DF47EA0" w14:textId="77777777" w:rsidR="00293274" w:rsidRPr="00314ABE" w:rsidRDefault="00293274" w:rsidP="0029327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riadne skončenie štúdia/ ukončenie časti štúdia za projektovú prácu s uvedením príslušných predmetov v inžinierskych študijných programoch</w:t>
            </w:r>
          </w:p>
        </w:tc>
        <w:tc>
          <w:tcPr>
            <w:tcW w:w="1412" w:type="dxa"/>
            <w:gridSpan w:val="2"/>
          </w:tcPr>
          <w:p w14:paraId="37AAA85A" w14:textId="77777777" w:rsidR="00293274" w:rsidRPr="00314ABE" w:rsidRDefault="00293274" w:rsidP="0029327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293274" w:rsidRPr="00314ABE" w14:paraId="118FE933" w14:textId="77777777">
        <w:trPr>
          <w:trHeight w:val="567"/>
        </w:trPr>
        <w:tc>
          <w:tcPr>
            <w:tcW w:w="7650" w:type="dxa"/>
            <w:gridSpan w:val="5"/>
          </w:tcPr>
          <w:p w14:paraId="658B35D0" w14:textId="77777777" w:rsidR="00293274" w:rsidRPr="00314ABE" w:rsidRDefault="00293274" w:rsidP="0029327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riadne skončenie štúdia/ ukončenie časti štúdia za umelecké výkony okrem záverečnej práce v umeleckých študijných programoch</w:t>
            </w:r>
          </w:p>
        </w:tc>
        <w:tc>
          <w:tcPr>
            <w:tcW w:w="1412" w:type="dxa"/>
            <w:gridSpan w:val="2"/>
          </w:tcPr>
          <w:p w14:paraId="289C5C5B" w14:textId="77777777" w:rsidR="00293274" w:rsidRPr="00314ABE" w:rsidRDefault="00293274" w:rsidP="0029327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293274" w:rsidRPr="00314ABE" w14:paraId="5977DF05" w14:textId="77777777">
        <w:trPr>
          <w:trHeight w:val="567"/>
        </w:trPr>
        <w:tc>
          <w:tcPr>
            <w:tcW w:w="9062" w:type="dxa"/>
            <w:gridSpan w:val="7"/>
          </w:tcPr>
          <w:p w14:paraId="58F210B5" w14:textId="77777777" w:rsidR="00293274" w:rsidRPr="00314ABE" w:rsidRDefault="00293274" w:rsidP="00293274">
            <w:pPr>
              <w:rPr>
                <w:rFonts w:asciiTheme="minorHAnsi" w:eastAsia="Times New Roman" w:hAnsiTheme="minorHAnsi" w:cstheme="minorHAnsi"/>
                <w:sz w:val="20"/>
                <w:szCs w:val="20"/>
              </w:rPr>
            </w:pPr>
            <w:r w:rsidRPr="00A1520F">
              <w:rPr>
                <w:rFonts w:asciiTheme="minorHAnsi" w:eastAsia="Times New Roman" w:hAnsiTheme="minorHAnsi" w:cstheme="minorHAnsi"/>
                <w:b/>
                <w:sz w:val="20"/>
                <w:szCs w:val="20"/>
              </w:rPr>
              <w:t>f) pravidlá pre overovanie výstupov vzdelávania a hodnotenie študentov a možnosti opravných postupov voči tomuto hodnoteniu</w:t>
            </w:r>
          </w:p>
        </w:tc>
      </w:tr>
      <w:tr w:rsidR="00293274" w:rsidRPr="00D22798" w14:paraId="14B4D8A4" w14:textId="77777777">
        <w:trPr>
          <w:trHeight w:val="567"/>
        </w:trPr>
        <w:tc>
          <w:tcPr>
            <w:tcW w:w="9062" w:type="dxa"/>
            <w:gridSpan w:val="7"/>
          </w:tcPr>
          <w:p w14:paraId="66B3B8E7" w14:textId="48115174" w:rsidR="00293274" w:rsidRPr="00D22798" w:rsidRDefault="00293274" w:rsidP="00293274">
            <w:pPr>
              <w:spacing w:after="120"/>
              <w:jc w:val="both"/>
              <w:rPr>
                <w:rFonts w:asciiTheme="minorHAnsi" w:eastAsia="Times New Roman" w:hAnsiTheme="minorHAnsi" w:cstheme="minorHAnsi"/>
                <w:i/>
                <w:color w:val="000000" w:themeColor="text1"/>
                <w:sz w:val="20"/>
                <w:szCs w:val="20"/>
              </w:rPr>
            </w:pPr>
            <w:r w:rsidRPr="00D22798">
              <w:rPr>
                <w:rFonts w:asciiTheme="minorHAnsi" w:eastAsia="Times New Roman" w:hAnsiTheme="minorHAnsi" w:cstheme="minorHAnsi"/>
                <w:color w:val="000000" w:themeColor="text1"/>
                <w:sz w:val="20"/>
                <w:szCs w:val="20"/>
              </w:rPr>
              <w:t xml:space="preserve">Detailné pravidlá pre hodnotenie výstupu v podobe záverečnej práce sú zverejnené na stránke </w:t>
            </w:r>
            <w:hyperlink r:id="rId13" w:history="1">
              <w:r w:rsidRPr="00D22798">
                <w:rPr>
                  <w:rStyle w:val="Hypertextovprepojenie"/>
                  <w:rFonts w:asciiTheme="minorHAnsi" w:eastAsia="Times New Roman" w:hAnsiTheme="minorHAnsi" w:cstheme="minorHAnsi"/>
                  <w:i/>
                  <w:color w:val="000000" w:themeColor="text1"/>
                  <w:sz w:val="20"/>
                  <w:szCs w:val="20"/>
                  <w:u w:val="none"/>
                </w:rPr>
                <w:t>https://uniba.sk/o-univerzite/fakulty-a-dalsie-sucasti/cit/citps/ais/zaverecne-prace/</w:t>
              </w:r>
            </w:hyperlink>
            <w:r w:rsidRPr="00D22798">
              <w:rPr>
                <w:rFonts w:asciiTheme="minorHAnsi" w:eastAsia="Times New Roman" w:hAnsiTheme="minorHAnsi" w:cstheme="minorHAnsi"/>
                <w:i/>
                <w:color w:val="000000" w:themeColor="text1"/>
                <w:sz w:val="20"/>
                <w:szCs w:val="20"/>
              </w:rPr>
              <w:t>.</w:t>
            </w:r>
          </w:p>
          <w:p w14:paraId="062DEFA1" w14:textId="728EB479" w:rsidR="00293274" w:rsidRPr="00D22798" w:rsidRDefault="00293274" w:rsidP="00293274">
            <w:pPr>
              <w:spacing w:after="120"/>
              <w:jc w:val="both"/>
              <w:rPr>
                <w:rFonts w:asciiTheme="minorHAnsi" w:eastAsia="Times New Roman" w:hAnsiTheme="minorHAnsi" w:cstheme="minorHAnsi"/>
                <w:iCs/>
                <w:color w:val="000000" w:themeColor="text1"/>
                <w:sz w:val="20"/>
                <w:szCs w:val="20"/>
              </w:rPr>
            </w:pPr>
            <w:r w:rsidRPr="00D22798">
              <w:rPr>
                <w:rFonts w:asciiTheme="minorHAnsi" w:eastAsia="Times New Roman" w:hAnsiTheme="minorHAnsi" w:cstheme="minorHAnsi"/>
                <w:iCs/>
                <w:color w:val="000000" w:themeColor="text1"/>
                <w:sz w:val="20"/>
                <w:szCs w:val="20"/>
              </w:rPr>
              <w:t xml:space="preserve">Alebo v smernici rektora: </w:t>
            </w:r>
            <w:r w:rsidRPr="00D22798">
              <w:rPr>
                <w:rFonts w:asciiTheme="minorHAnsi" w:eastAsia="Times New Roman" w:hAnsiTheme="minorHAnsi" w:cstheme="minorHAnsi"/>
                <w:i/>
                <w:iCs/>
                <w:color w:val="000000" w:themeColor="text1"/>
                <w:sz w:val="20"/>
                <w:szCs w:val="20"/>
              </w:rPr>
              <w:t>https://uniba.sk/fileadmin/ruk/legislativa/2018/Vp_2018_07.pdf</w:t>
            </w:r>
          </w:p>
          <w:p w14:paraId="17C959F3" w14:textId="665A9302" w:rsidR="00293274" w:rsidRPr="00D22798" w:rsidRDefault="00293274" w:rsidP="00293274">
            <w:pPr>
              <w:spacing w:after="120"/>
              <w:jc w:val="both"/>
              <w:rPr>
                <w:rFonts w:asciiTheme="minorHAnsi" w:eastAsia="Times New Roman" w:hAnsiTheme="minorHAnsi" w:cstheme="minorHAnsi"/>
                <w:color w:val="000000" w:themeColor="text1"/>
                <w:sz w:val="20"/>
                <w:szCs w:val="20"/>
              </w:rPr>
            </w:pPr>
            <w:r w:rsidRPr="00D22798">
              <w:rPr>
                <w:rFonts w:asciiTheme="minorHAnsi" w:eastAsia="Times New Roman" w:hAnsiTheme="minorHAnsi" w:cstheme="minorHAnsi"/>
                <w:color w:val="000000" w:themeColor="text1"/>
                <w:sz w:val="20"/>
                <w:szCs w:val="20"/>
              </w:rPr>
              <w:t>Záverečná práca sa odovzdáva podľa stanoveného harmonogramu v elektronickej i tlačenej forme; tento termín musí byť minimálne 21 kalendárnych dní, avšak maximálne 90 kalendárnych dní, pred termínom obhajoby. Elektronickú verziu záverečnej práce (súbor vo formáte PDF s možnosťou prevodu na čistý text) odovzdáva autor prostredníctvom AIS. AIS zabezpečí odoslanie záverečnej práce s príslušnými identifikačnými údajmi na overenie originality do centrálneho registra a do systému na kontrolu originality Theses. Povinnosťou vedúceho práce, resp. školiteľa, je získať protokoly o originalite záverečnej práce z centrálneho registra a zo systému Theses. Posudok vedúceho práce, resp. školiteľa obsahuje vyjadrenie k výsledkom protokolov o originalite. V prípade externých oponentov pracovisko (katedra, ústav alebo iná organizačná jednotka v rámci fakulty) poskytne protokoly o originalite záverečnej práce oponentovi súčasne s odovzdaním záverečnej práce na účely vypracovania oponentského posudku, rovnako zabezpečí vloženie posudku do AIS. Študent má právo oboznámiť sa s posudkami najneskôr tri pracovné dni pred obhajobou.</w:t>
            </w:r>
          </w:p>
          <w:p w14:paraId="228C8590" w14:textId="77777777" w:rsidR="00293274" w:rsidRPr="00D22798" w:rsidRDefault="00293274" w:rsidP="00293274">
            <w:pPr>
              <w:spacing w:after="120"/>
              <w:jc w:val="both"/>
              <w:rPr>
                <w:rFonts w:asciiTheme="minorHAnsi" w:eastAsia="Times New Roman" w:hAnsiTheme="minorHAnsi" w:cstheme="minorHAnsi"/>
                <w:color w:val="000000" w:themeColor="text1"/>
                <w:sz w:val="20"/>
                <w:szCs w:val="20"/>
              </w:rPr>
            </w:pPr>
            <w:r w:rsidRPr="00D22798">
              <w:rPr>
                <w:rFonts w:asciiTheme="minorHAnsi" w:eastAsia="Times New Roman" w:hAnsiTheme="minorHAnsi" w:cstheme="minorHAnsi"/>
                <w:color w:val="000000" w:themeColor="text1"/>
                <w:sz w:val="20"/>
                <w:szCs w:val="20"/>
              </w:rPr>
              <w:t xml:space="preserve">Na stránke https://midas.uniba.sk sú sprístupnené podrobné informácie o tom, čo je to plagiátorstvo a ako sa mu vyhnúť. Portál Midas pôsobí preventívne a informačne pre všetkých zainteresovaných vedeckých pracovníkov a študentov UK. Súčasná spoločnosť kladie veľký dôraz na problematiku informačnej gramotnosti (IG) predovšetkým v oblasti informačných kompetencií akademických pracovníkov a študentov. Tento portál má za cieľ informačnú gramotnosť charakterizovať, propagovať a podporovať prostredníctvom: sumarizácie </w:t>
            </w:r>
            <w:r w:rsidRPr="00D22798">
              <w:rPr>
                <w:rFonts w:asciiTheme="minorHAnsi" w:eastAsia="Times New Roman" w:hAnsiTheme="minorHAnsi" w:cstheme="minorHAnsi"/>
                <w:color w:val="000000" w:themeColor="text1"/>
                <w:sz w:val="20"/>
                <w:szCs w:val="20"/>
              </w:rPr>
              <w:lastRenderedPageBreak/>
              <w:t>štandardov informačnej gramotnosti, príkladov a metodických návodov rozvíjajúcich informačné kompetencie, tutoriálov a video-tutoriálov.</w:t>
            </w:r>
          </w:p>
          <w:p w14:paraId="03ECA754" w14:textId="77777777" w:rsidR="00293274" w:rsidRPr="00D22798" w:rsidRDefault="00293274" w:rsidP="00293274">
            <w:pPr>
              <w:spacing w:after="120"/>
              <w:jc w:val="both"/>
              <w:rPr>
                <w:rFonts w:asciiTheme="minorHAnsi" w:eastAsia="Times New Roman" w:hAnsiTheme="minorHAnsi" w:cstheme="minorHAnsi"/>
                <w:color w:val="000000" w:themeColor="text1"/>
                <w:sz w:val="20"/>
                <w:szCs w:val="20"/>
              </w:rPr>
            </w:pPr>
            <w:r w:rsidRPr="00D22798">
              <w:rPr>
                <w:rFonts w:asciiTheme="minorHAnsi" w:eastAsia="Times New Roman" w:hAnsiTheme="minorHAnsi" w:cstheme="minorHAnsi"/>
                <w:color w:val="000000" w:themeColor="text1"/>
                <w:sz w:val="20"/>
                <w:szCs w:val="20"/>
              </w:rPr>
              <w:t>Všeobecne sú konkrétne pravidlá pre overovanie výstupov vzdelávania a hodnotenie študentov uvedené podrobnejšie v sylabách a všeobecnejšie v infolistoch jednotlivých predmetov.</w:t>
            </w:r>
          </w:p>
          <w:p w14:paraId="28DBF5F8" w14:textId="77777777" w:rsidR="00293274" w:rsidRPr="00D22798" w:rsidRDefault="00293274" w:rsidP="00293274">
            <w:pPr>
              <w:rPr>
                <w:rFonts w:asciiTheme="minorHAnsi" w:eastAsia="Times New Roman" w:hAnsiTheme="minorHAnsi" w:cstheme="minorHAnsi"/>
                <w:b/>
                <w:color w:val="000000" w:themeColor="text1"/>
                <w:sz w:val="20"/>
                <w:szCs w:val="20"/>
              </w:rPr>
            </w:pPr>
            <w:r w:rsidRPr="00D22798">
              <w:rPr>
                <w:rFonts w:asciiTheme="minorHAnsi" w:eastAsia="Times New Roman" w:hAnsiTheme="minorHAnsi" w:cstheme="minorHAnsi"/>
                <w:b/>
                <w:color w:val="000000" w:themeColor="text1"/>
                <w:sz w:val="20"/>
                <w:szCs w:val="20"/>
              </w:rPr>
              <w:t>Možnosti opravných postupov voči tomuto hodnoteniu môžu študenti uplatniť viacerými spôsobmi:</w:t>
            </w:r>
          </w:p>
          <w:p w14:paraId="1977E444" w14:textId="14AE484C" w:rsidR="00293274" w:rsidRPr="00D22798" w:rsidRDefault="00293274" w:rsidP="00293274">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D22798">
              <w:rPr>
                <w:rFonts w:asciiTheme="minorHAnsi" w:eastAsia="Times New Roman" w:hAnsiTheme="minorHAnsi" w:cstheme="minorHAnsi"/>
                <w:color w:val="000000" w:themeColor="text1"/>
                <w:sz w:val="20"/>
                <w:szCs w:val="20"/>
              </w:rPr>
              <w:t>podať podnet na disciplinárnu komisiu (</w:t>
            </w:r>
            <w:r w:rsidRPr="00D22798">
              <w:rPr>
                <w:rFonts w:asciiTheme="minorHAnsi" w:eastAsia="Times New Roman" w:hAnsiTheme="minorHAnsi" w:cstheme="minorHAnsi"/>
                <w:i/>
                <w:color w:val="000000" w:themeColor="text1"/>
                <w:sz w:val="20"/>
                <w:szCs w:val="20"/>
              </w:rPr>
              <w:t>https://fses.uniba.sk/o-fakulte/disciplinarna-komisia/</w:t>
            </w:r>
            <w:r w:rsidRPr="00D22798">
              <w:rPr>
                <w:rFonts w:asciiTheme="minorHAnsi" w:eastAsia="Times New Roman" w:hAnsiTheme="minorHAnsi" w:cstheme="minorHAnsi"/>
                <w:color w:val="000000" w:themeColor="text1"/>
                <w:sz w:val="20"/>
                <w:szCs w:val="20"/>
              </w:rPr>
              <w:t>)</w:t>
            </w:r>
          </w:p>
          <w:p w14:paraId="277CCEE2" w14:textId="73465EA2" w:rsidR="00293274" w:rsidRPr="00D22798" w:rsidRDefault="00293274" w:rsidP="00293274">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D22798">
              <w:rPr>
                <w:rFonts w:asciiTheme="minorHAnsi" w:eastAsia="Times New Roman" w:hAnsiTheme="minorHAnsi" w:cstheme="minorHAnsi"/>
                <w:color w:val="000000" w:themeColor="text1"/>
                <w:sz w:val="20"/>
                <w:szCs w:val="20"/>
              </w:rPr>
              <w:t>vyjadriť sa v študentskej ankete (</w:t>
            </w:r>
            <w:r w:rsidRPr="00D22798">
              <w:rPr>
                <w:color w:val="000000" w:themeColor="text1"/>
                <w:sz w:val="20"/>
                <w:szCs w:val="20"/>
              </w:rPr>
              <w:t>realizovanej anonymnou formou prostredníctvom systému AIS2)</w:t>
            </w:r>
          </w:p>
          <w:p w14:paraId="7A198732" w14:textId="4CA00E60" w:rsidR="00293274" w:rsidRPr="00D22798" w:rsidRDefault="00293274" w:rsidP="00293274">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D22798">
              <w:rPr>
                <w:rFonts w:asciiTheme="minorHAnsi" w:eastAsia="Times New Roman" w:hAnsiTheme="minorHAnsi" w:cstheme="minorHAnsi"/>
                <w:color w:val="000000" w:themeColor="text1"/>
                <w:sz w:val="20"/>
                <w:szCs w:val="20"/>
              </w:rPr>
              <w:t xml:space="preserve">obrátiť sa na študijného poradcu </w:t>
            </w:r>
          </w:p>
          <w:p w14:paraId="406473DD" w14:textId="3816260E" w:rsidR="00293274" w:rsidRPr="00D22798" w:rsidRDefault="00293274" w:rsidP="00293274">
            <w:pPr>
              <w:numPr>
                <w:ilvl w:val="0"/>
                <w:numId w:val="3"/>
              </w:numPr>
              <w:pBdr>
                <w:top w:val="nil"/>
                <w:left w:val="nil"/>
                <w:bottom w:val="nil"/>
                <w:right w:val="nil"/>
                <w:between w:val="nil"/>
              </w:pBdr>
              <w:spacing w:line="259" w:lineRule="auto"/>
              <w:ind w:left="714" w:hanging="357"/>
              <w:rPr>
                <w:rFonts w:asciiTheme="minorHAnsi" w:eastAsia="Times New Roman" w:hAnsiTheme="minorHAnsi" w:cstheme="minorHAnsi"/>
                <w:i/>
                <w:iCs/>
                <w:color w:val="000000" w:themeColor="text1"/>
                <w:sz w:val="20"/>
                <w:szCs w:val="20"/>
              </w:rPr>
            </w:pPr>
            <w:r w:rsidRPr="00D22798">
              <w:rPr>
                <w:rFonts w:asciiTheme="minorHAnsi" w:eastAsia="Times New Roman" w:hAnsiTheme="minorHAnsi" w:cstheme="minorHAnsi"/>
                <w:color w:val="000000" w:themeColor="text1"/>
                <w:sz w:val="20"/>
                <w:szCs w:val="20"/>
              </w:rPr>
              <w:t>podať sťažnosť dekanke fakulty v súlade s vnútorným predpisom UK o sťažnostiach (</w:t>
            </w:r>
            <w:r w:rsidRPr="00D22798">
              <w:rPr>
                <w:rFonts w:asciiTheme="minorHAnsi" w:eastAsia="Times New Roman" w:hAnsiTheme="minorHAnsi" w:cstheme="minorHAnsi"/>
                <w:i/>
                <w:iCs/>
                <w:color w:val="000000" w:themeColor="text1"/>
                <w:sz w:val="20"/>
                <w:szCs w:val="20"/>
              </w:rPr>
              <w:t>Smernica rektora UK o vybavovaní sťažností na UK v Bratislave – vnútorný predpis 1/2021: https://uniba.sk/fileadmin/ruk/legislativa/2021/Vp_2021_01.pdf</w:t>
            </w:r>
          </w:p>
          <w:p w14:paraId="68BDB1EF" w14:textId="77777777" w:rsidR="00293274" w:rsidRPr="00D22798" w:rsidRDefault="00293274" w:rsidP="00293274">
            <w:pPr>
              <w:rPr>
                <w:rFonts w:asciiTheme="minorHAnsi" w:eastAsia="Times New Roman" w:hAnsiTheme="minorHAnsi" w:cstheme="minorHAnsi"/>
                <w:b/>
                <w:color w:val="000000" w:themeColor="text1"/>
                <w:sz w:val="20"/>
                <w:szCs w:val="20"/>
              </w:rPr>
            </w:pPr>
            <w:r w:rsidRPr="00D22798">
              <w:rPr>
                <w:rFonts w:asciiTheme="minorHAnsi" w:eastAsia="Times New Roman" w:hAnsiTheme="minorHAnsi" w:cstheme="minorHAnsi"/>
                <w:b/>
                <w:color w:val="000000" w:themeColor="text1"/>
                <w:sz w:val="20"/>
                <w:szCs w:val="20"/>
              </w:rPr>
              <w:t>Opravné postupy voči hodnoteniu upravujú predpisy a tlačivá:</w:t>
            </w:r>
          </w:p>
          <w:p w14:paraId="5060170F" w14:textId="007E78CF" w:rsidR="00293274" w:rsidRPr="00D22798" w:rsidRDefault="00293274" w:rsidP="00293274">
            <w:pPr>
              <w:numPr>
                <w:ilvl w:val="0"/>
                <w:numId w:val="3"/>
              </w:numPr>
              <w:pBdr>
                <w:top w:val="nil"/>
                <w:left w:val="nil"/>
                <w:bottom w:val="nil"/>
                <w:right w:val="nil"/>
                <w:between w:val="nil"/>
              </w:pBdr>
              <w:spacing w:line="259" w:lineRule="auto"/>
              <w:rPr>
                <w:rFonts w:asciiTheme="minorHAnsi" w:eastAsia="Times New Roman" w:hAnsiTheme="minorHAnsi" w:cstheme="minorHAnsi"/>
                <w:i/>
                <w:color w:val="000000" w:themeColor="text1"/>
                <w:sz w:val="20"/>
                <w:szCs w:val="20"/>
              </w:rPr>
            </w:pPr>
            <w:r w:rsidRPr="00D22798">
              <w:rPr>
                <w:rFonts w:asciiTheme="minorHAnsi" w:eastAsia="Times New Roman" w:hAnsiTheme="minorHAnsi" w:cstheme="minorHAnsi"/>
                <w:i/>
                <w:color w:val="000000" w:themeColor="text1"/>
                <w:sz w:val="20"/>
                <w:szCs w:val="20"/>
              </w:rPr>
              <w:t>https://uniba.sk/fileadmin/ruk/cit/ais/zaverecne-prace/manual_protokol_antiplag_v20.pdf</w:t>
            </w:r>
          </w:p>
          <w:p w14:paraId="1161703F" w14:textId="4D3D5C0E" w:rsidR="00293274" w:rsidRPr="00D22798" w:rsidRDefault="00293274" w:rsidP="00293274">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D22798">
              <w:rPr>
                <w:rFonts w:asciiTheme="minorHAnsi" w:eastAsia="Times New Roman" w:hAnsiTheme="minorHAnsi" w:cstheme="minorHAnsi"/>
                <w:color w:val="000000" w:themeColor="text1"/>
                <w:sz w:val="20"/>
                <w:szCs w:val="20"/>
              </w:rPr>
              <w:t xml:space="preserve">Smernica rektora 7/2018 o základných náležitostiach záverečných prác, rigoróznych prác a habilitačných prác, kontrole ich originality, uchovávaní a sprístupňovaní na UK v Bratislave v znení dodatku č. 1 a 2: </w:t>
            </w:r>
            <w:r w:rsidRPr="00D22798">
              <w:rPr>
                <w:rFonts w:asciiTheme="minorHAnsi" w:eastAsia="Times New Roman" w:hAnsiTheme="minorHAnsi" w:cstheme="minorHAnsi"/>
                <w:i/>
                <w:iCs/>
                <w:color w:val="000000" w:themeColor="text1"/>
                <w:sz w:val="20"/>
                <w:szCs w:val="20"/>
              </w:rPr>
              <w:t>https://uniba.sk/fileadmin/ruk/legislativa/2018/Vp_2018_07.pdf</w:t>
            </w:r>
          </w:p>
          <w:p w14:paraId="608F26E1" w14:textId="48E136B5" w:rsidR="00293274" w:rsidRPr="00D22798" w:rsidRDefault="00293274" w:rsidP="00293274">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D22798">
              <w:rPr>
                <w:rFonts w:asciiTheme="minorHAnsi" w:eastAsia="Times New Roman" w:hAnsiTheme="minorHAnsi" w:cstheme="minorHAnsi"/>
                <w:color w:val="000000" w:themeColor="text1"/>
                <w:sz w:val="20"/>
                <w:szCs w:val="20"/>
              </w:rPr>
              <w:t xml:space="preserve">Vnútorný predpis č. 20/2019  Študijný poriadok Univerzity Komenského v Bratislave: </w:t>
            </w:r>
            <w:r w:rsidRPr="00D22798">
              <w:rPr>
                <w:rFonts w:asciiTheme="minorHAnsi" w:eastAsia="Times New Roman" w:hAnsiTheme="minorHAnsi" w:cstheme="minorHAnsi"/>
                <w:i/>
                <w:iCs/>
                <w:color w:val="000000" w:themeColor="text1"/>
                <w:sz w:val="20"/>
                <w:szCs w:val="20"/>
              </w:rPr>
              <w:t>https://uniba.sk/o-univerzite/legislativa/vecny-register/b-studium/1-studijny-poriadok-uk/</w:t>
            </w:r>
          </w:p>
          <w:p w14:paraId="6ED36618" w14:textId="578F4C77" w:rsidR="00293274" w:rsidRPr="00D22798" w:rsidRDefault="00293274" w:rsidP="00293274">
            <w:pPr>
              <w:numPr>
                <w:ilvl w:val="0"/>
                <w:numId w:val="3"/>
              </w:numPr>
              <w:pBdr>
                <w:top w:val="nil"/>
                <w:left w:val="nil"/>
                <w:bottom w:val="nil"/>
                <w:right w:val="nil"/>
                <w:between w:val="nil"/>
              </w:pBdr>
              <w:spacing w:line="259" w:lineRule="auto"/>
              <w:rPr>
                <w:rFonts w:asciiTheme="minorHAnsi" w:eastAsia="Times New Roman" w:hAnsiTheme="minorHAnsi" w:cstheme="minorHAnsi"/>
                <w:i/>
                <w:iCs/>
                <w:color w:val="000000" w:themeColor="text1"/>
                <w:sz w:val="20"/>
                <w:szCs w:val="20"/>
              </w:rPr>
            </w:pPr>
            <w:r w:rsidRPr="00D22798">
              <w:rPr>
                <w:rFonts w:asciiTheme="minorHAnsi" w:eastAsia="Times New Roman" w:hAnsiTheme="minorHAnsi" w:cstheme="minorHAnsi"/>
                <w:color w:val="000000" w:themeColor="text1"/>
                <w:sz w:val="20"/>
                <w:szCs w:val="20"/>
              </w:rPr>
              <w:t xml:space="preserve">Študijný poriadok Univerzity Komenského v Bratislave, predpis je platný od 16.10.2019 a účinný od 01.09.2020 Prílohy: Prílohy č. 1-5: </w:t>
            </w:r>
            <w:hyperlink r:id="rId14" w:history="1">
              <w:r w:rsidRPr="00D22798">
                <w:rPr>
                  <w:rStyle w:val="Hypertextovprepojenie"/>
                  <w:rFonts w:asciiTheme="minorHAnsi" w:eastAsia="Times New Roman" w:hAnsiTheme="minorHAnsi" w:cstheme="minorHAnsi"/>
                  <w:i/>
                  <w:iCs/>
                  <w:color w:val="000000" w:themeColor="text1"/>
                  <w:sz w:val="20"/>
                  <w:szCs w:val="20"/>
                  <w:u w:val="none"/>
                </w:rPr>
                <w:t>https://uniba.sk/fileadmin/ruk/legislativa/2019/Vp_2019_20.pdf</w:t>
              </w:r>
            </w:hyperlink>
            <w:r w:rsidRPr="00D22798">
              <w:rPr>
                <w:rFonts w:asciiTheme="minorHAnsi" w:eastAsia="Times New Roman" w:hAnsiTheme="minorHAnsi" w:cstheme="minorHAnsi"/>
                <w:i/>
                <w:iCs/>
                <w:color w:val="000000" w:themeColor="text1"/>
                <w:sz w:val="20"/>
                <w:szCs w:val="20"/>
              </w:rPr>
              <w:t xml:space="preserve">; </w:t>
            </w:r>
            <w:hyperlink r:id="rId15" w:history="1">
              <w:r w:rsidRPr="00D22798">
                <w:rPr>
                  <w:rStyle w:val="Hypertextovprepojenie"/>
                  <w:rFonts w:asciiTheme="minorHAnsi" w:eastAsia="Times New Roman" w:hAnsiTheme="minorHAnsi" w:cstheme="minorHAnsi"/>
                  <w:i/>
                  <w:iCs/>
                  <w:color w:val="000000" w:themeColor="text1"/>
                  <w:sz w:val="20"/>
                  <w:szCs w:val="20"/>
                  <w:u w:val="none"/>
                </w:rPr>
                <w:t>https://uniba.sk/fileadmin/ruk/legislativa/2019/Vp_2019_20_Prilohy.pdf</w:t>
              </w:r>
            </w:hyperlink>
            <w:r w:rsidRPr="00D22798">
              <w:rPr>
                <w:rFonts w:asciiTheme="minorHAnsi" w:eastAsia="Times New Roman" w:hAnsiTheme="minorHAnsi" w:cstheme="minorHAnsi"/>
                <w:i/>
                <w:iCs/>
                <w:color w:val="000000" w:themeColor="text1"/>
                <w:sz w:val="20"/>
                <w:szCs w:val="20"/>
              </w:rPr>
              <w:t xml:space="preserve"> </w:t>
            </w:r>
          </w:p>
          <w:p w14:paraId="3F009730" w14:textId="508F4D94" w:rsidR="00293274" w:rsidRPr="00D22798" w:rsidRDefault="00293274" w:rsidP="00293274">
            <w:pPr>
              <w:numPr>
                <w:ilvl w:val="0"/>
                <w:numId w:val="3"/>
              </w:numPr>
              <w:pBdr>
                <w:top w:val="nil"/>
                <w:left w:val="nil"/>
                <w:bottom w:val="nil"/>
                <w:right w:val="nil"/>
                <w:between w:val="nil"/>
              </w:pBdr>
              <w:spacing w:after="160" w:line="259" w:lineRule="auto"/>
              <w:rPr>
                <w:rFonts w:asciiTheme="minorHAnsi" w:eastAsia="Times New Roman" w:hAnsiTheme="minorHAnsi" w:cstheme="minorHAnsi"/>
                <w:color w:val="000000" w:themeColor="text1"/>
                <w:sz w:val="20"/>
                <w:szCs w:val="20"/>
              </w:rPr>
            </w:pPr>
            <w:r w:rsidRPr="00D22798">
              <w:rPr>
                <w:rFonts w:asciiTheme="minorHAnsi" w:eastAsia="Times New Roman" w:hAnsiTheme="minorHAnsi" w:cstheme="minorHAnsi"/>
                <w:color w:val="000000" w:themeColor="text1"/>
                <w:sz w:val="20"/>
                <w:szCs w:val="20"/>
              </w:rPr>
              <w:t xml:space="preserve">Vnútorný predpis č. 13/2018 - Disciplinárny poriadok Univerzity Komenského v Bratislave pre študentov: </w:t>
            </w:r>
            <w:r w:rsidRPr="00D22798">
              <w:rPr>
                <w:rFonts w:asciiTheme="minorHAnsi" w:eastAsia="Times New Roman" w:hAnsiTheme="minorHAnsi" w:cstheme="minorHAnsi"/>
                <w:i/>
                <w:iCs/>
                <w:color w:val="000000" w:themeColor="text1"/>
                <w:sz w:val="20"/>
                <w:szCs w:val="20"/>
              </w:rPr>
              <w:t>https://uniba.sk/o-univerzite/legislativa/vecny-register/b-studium/4-disciplinarne-konanie/</w:t>
            </w:r>
          </w:p>
        </w:tc>
      </w:tr>
      <w:tr w:rsidR="00293274" w:rsidRPr="00314ABE" w14:paraId="71C97D84" w14:textId="77777777">
        <w:trPr>
          <w:trHeight w:val="567"/>
        </w:trPr>
        <w:tc>
          <w:tcPr>
            <w:tcW w:w="9062" w:type="dxa"/>
            <w:gridSpan w:val="7"/>
          </w:tcPr>
          <w:p w14:paraId="78E7DB00" w14:textId="77777777" w:rsidR="00293274" w:rsidRPr="00314ABE" w:rsidRDefault="00293274" w:rsidP="00293274">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g) Podmienky uznávania štúdia, alebo časti štúdia</w:t>
            </w:r>
          </w:p>
        </w:tc>
      </w:tr>
      <w:tr w:rsidR="00293274" w:rsidRPr="00314ABE" w14:paraId="2EB4A274" w14:textId="77777777">
        <w:trPr>
          <w:trHeight w:val="567"/>
        </w:trPr>
        <w:tc>
          <w:tcPr>
            <w:tcW w:w="9062" w:type="dxa"/>
            <w:gridSpan w:val="7"/>
          </w:tcPr>
          <w:p w14:paraId="64CDE477" w14:textId="2157FCAD" w:rsidR="00293274" w:rsidRDefault="00293274" w:rsidP="0029327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Uznávanie štúdia alebo častí štúdia upravuje Študijný poriadok Univerzity Komenského v Bratislave, predpis je platný od 16.10.2019 a účinný od 01.09.2020 Prílohy: Prílohy č. 1-5</w:t>
            </w:r>
          </w:p>
          <w:p w14:paraId="5C7DACC0" w14:textId="77777777" w:rsidR="00293274" w:rsidRPr="003B0BC3" w:rsidRDefault="00293274" w:rsidP="00293274">
            <w:pPr>
              <w:pBdr>
                <w:top w:val="nil"/>
                <w:left w:val="nil"/>
                <w:bottom w:val="nil"/>
                <w:right w:val="nil"/>
                <w:between w:val="nil"/>
              </w:pBdr>
              <w:spacing w:line="259" w:lineRule="auto"/>
              <w:rPr>
                <w:rFonts w:asciiTheme="minorHAnsi" w:eastAsia="Times New Roman" w:hAnsiTheme="minorHAnsi" w:cstheme="minorHAnsi"/>
                <w:sz w:val="20"/>
                <w:szCs w:val="20"/>
              </w:rPr>
            </w:pPr>
            <w:r w:rsidRPr="00FD4580">
              <w:rPr>
                <w:rFonts w:asciiTheme="minorHAnsi" w:eastAsia="Times New Roman" w:hAnsiTheme="minorHAnsi" w:cstheme="minorHAnsi"/>
                <w:i/>
                <w:iCs/>
                <w:color w:val="000000"/>
                <w:sz w:val="20"/>
                <w:szCs w:val="20"/>
              </w:rPr>
              <w:t>https://uniba.sk/o-univerzite/legislativa/vecny-register/b-studium/1-stu</w:t>
            </w:r>
            <w:r w:rsidRPr="003B0BC3">
              <w:rPr>
                <w:rFonts w:asciiTheme="minorHAnsi" w:eastAsia="Times New Roman" w:hAnsiTheme="minorHAnsi" w:cstheme="minorHAnsi"/>
                <w:i/>
                <w:iCs/>
                <w:sz w:val="20"/>
                <w:szCs w:val="20"/>
              </w:rPr>
              <w:t>dijny-poriadok-uk/</w:t>
            </w:r>
          </w:p>
          <w:p w14:paraId="6857717E" w14:textId="77777777" w:rsidR="00293274" w:rsidRPr="003B0BC3" w:rsidRDefault="00000000" w:rsidP="00293274">
            <w:pPr>
              <w:pBdr>
                <w:top w:val="nil"/>
                <w:left w:val="nil"/>
                <w:bottom w:val="nil"/>
                <w:right w:val="nil"/>
                <w:between w:val="nil"/>
              </w:pBdr>
              <w:spacing w:line="259" w:lineRule="auto"/>
              <w:rPr>
                <w:rFonts w:asciiTheme="minorHAnsi" w:eastAsia="Times New Roman" w:hAnsiTheme="minorHAnsi" w:cstheme="minorHAnsi"/>
                <w:i/>
                <w:iCs/>
                <w:sz w:val="20"/>
                <w:szCs w:val="20"/>
              </w:rPr>
            </w:pPr>
            <w:hyperlink r:id="rId16" w:history="1">
              <w:r w:rsidR="00293274" w:rsidRPr="003B0BC3">
                <w:rPr>
                  <w:rStyle w:val="Hypertextovprepojenie"/>
                  <w:rFonts w:asciiTheme="minorHAnsi" w:eastAsia="Times New Roman" w:hAnsiTheme="minorHAnsi" w:cstheme="minorHAnsi"/>
                  <w:i/>
                  <w:iCs/>
                  <w:color w:val="auto"/>
                  <w:sz w:val="20"/>
                  <w:szCs w:val="20"/>
                  <w:u w:val="none"/>
                </w:rPr>
                <w:t>https://uniba.sk/fileadmin/ruk/legislativa/2019/Vp_2019_20.pdf</w:t>
              </w:r>
            </w:hyperlink>
          </w:p>
          <w:p w14:paraId="0F567B2B" w14:textId="46716FD2" w:rsidR="00293274" w:rsidRPr="003B0BC3" w:rsidRDefault="00000000" w:rsidP="00293274">
            <w:pPr>
              <w:pBdr>
                <w:top w:val="nil"/>
                <w:left w:val="nil"/>
                <w:bottom w:val="nil"/>
                <w:right w:val="nil"/>
                <w:between w:val="nil"/>
              </w:pBdr>
              <w:spacing w:line="259" w:lineRule="auto"/>
              <w:rPr>
                <w:rFonts w:asciiTheme="minorHAnsi" w:eastAsia="Times New Roman" w:hAnsiTheme="minorHAnsi" w:cstheme="minorHAnsi"/>
                <w:i/>
                <w:iCs/>
                <w:color w:val="000000"/>
                <w:sz w:val="20"/>
                <w:szCs w:val="20"/>
              </w:rPr>
            </w:pPr>
            <w:hyperlink r:id="rId17" w:history="1">
              <w:r w:rsidR="00293274" w:rsidRPr="003B0BC3">
                <w:rPr>
                  <w:rStyle w:val="Hypertextovprepojenie"/>
                  <w:rFonts w:asciiTheme="minorHAnsi" w:eastAsia="Times New Roman" w:hAnsiTheme="minorHAnsi" w:cstheme="minorHAnsi"/>
                  <w:i/>
                  <w:iCs/>
                  <w:color w:val="auto"/>
                  <w:sz w:val="20"/>
                  <w:szCs w:val="20"/>
                  <w:u w:val="none"/>
                </w:rPr>
                <w:t>https://uniba.sk/fileadmin/ruk/legislativa/2019/Vp_2019_20_Prilohy.pdf</w:t>
              </w:r>
            </w:hyperlink>
            <w:r w:rsidR="00293274" w:rsidRPr="003B0BC3">
              <w:rPr>
                <w:rFonts w:asciiTheme="minorHAnsi" w:eastAsia="Times New Roman" w:hAnsiTheme="minorHAnsi" w:cstheme="minorHAnsi"/>
                <w:i/>
                <w:iCs/>
                <w:sz w:val="20"/>
                <w:szCs w:val="20"/>
              </w:rPr>
              <w:t xml:space="preserve"> </w:t>
            </w:r>
          </w:p>
          <w:p w14:paraId="524A817D" w14:textId="77777777" w:rsidR="00293274" w:rsidRPr="00314ABE" w:rsidRDefault="00293274" w:rsidP="00293274">
            <w:pPr>
              <w:rPr>
                <w:rFonts w:asciiTheme="minorHAnsi" w:eastAsia="Times New Roman" w:hAnsiTheme="minorHAnsi" w:cstheme="minorHAnsi"/>
                <w:sz w:val="20"/>
                <w:szCs w:val="20"/>
              </w:rPr>
            </w:pPr>
          </w:p>
          <w:p w14:paraId="35774B44" w14:textId="19C44BD8" w:rsidR="00293274" w:rsidRPr="00314ABE" w:rsidRDefault="00293274" w:rsidP="00293274">
            <w:pPr>
              <w:rPr>
                <w:rFonts w:asciiTheme="minorHAnsi" w:eastAsia="Times New Roman" w:hAnsiTheme="minorHAnsi" w:cstheme="minorHAnsi"/>
                <w:b/>
                <w:bCs/>
                <w:sz w:val="20"/>
                <w:szCs w:val="20"/>
              </w:rPr>
            </w:pPr>
            <w:r w:rsidRPr="00314ABE">
              <w:rPr>
                <w:rFonts w:asciiTheme="minorHAnsi" w:eastAsia="Times New Roman" w:hAnsiTheme="minorHAnsi" w:cstheme="minorHAnsi"/>
                <w:b/>
                <w:bCs/>
                <w:sz w:val="20"/>
                <w:szCs w:val="20"/>
              </w:rPr>
              <w:t>Uznávanie absolvovania predmetov</w:t>
            </w:r>
          </w:p>
          <w:p w14:paraId="699FD992" w14:textId="77777777" w:rsidR="00293274" w:rsidRPr="00314ABE" w:rsidRDefault="00293274" w:rsidP="00293274">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w:t>
            </w:r>
          </w:p>
          <w:p w14:paraId="09317B6C" w14:textId="67FBE6E2" w:rsidR="00293274" w:rsidRPr="00314ABE" w:rsidRDefault="00293274" w:rsidP="00293274">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odo dňa hodnotenia neuplynulo viac ako päť rokov, ak ide o predmety doktorských študijných programov,</w:t>
            </w:r>
          </w:p>
          <w:p w14:paraId="4A589741" w14:textId="77777777" w:rsidR="00293274" w:rsidRPr="00314ABE" w:rsidRDefault="00293274" w:rsidP="00293274">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boli hodnotené známkou A až C alebo im ekvivalentným spôsobom a</w:t>
            </w:r>
          </w:p>
          <w:p w14:paraId="6FCD23A5" w14:textId="77777777" w:rsidR="00293274" w:rsidRPr="00314ABE" w:rsidRDefault="00293274" w:rsidP="00293274">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sú súčasťou štúdia podľa aktuálneho študijného programu ako povinné predmety alebo povinne voliteľné predmety alebo sú obsahovo ekvivalentné povinným predmetom alebo povinne voliteľným predmetom v štúdiu podľa aktuálneho študijného programu.</w:t>
            </w:r>
          </w:p>
          <w:p w14:paraId="2BDD5366" w14:textId="716F41C1" w:rsidR="00293274" w:rsidRPr="00314ABE" w:rsidRDefault="00293274" w:rsidP="0029327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Absolvovanie štátnych skúšok nemožno uznať.</w:t>
            </w:r>
          </w:p>
          <w:p w14:paraId="001CE25A" w14:textId="77777777" w:rsidR="00293274" w:rsidRPr="00314ABE" w:rsidRDefault="00293274" w:rsidP="00293274">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 uznanie absolvovania predmetov môže študent požiadať pred začiatkom výučbovej časti zimného semestra akademického roka. K žiadosti študent na vyžiadanie priloží informačné listy predmetov, ktoré úspešne absolvoval. V jednom akademickom roku možno študentovi uznať absolvovanie predmetov, ktorých súčet kreditov k nim priradených v štúdiu podľa aktuálneho študijného programu je najviac 50; to neplatí, ak je študent prijatý na štúdium pri prestupe z inej vysokej školy alebo došlo ku zmene študijného programu v rámci UK. O uznaní absolvovania predmetov rozhoduje dekan po vyjadrení vyučujúcich predmetov, o ktorých uznanie absolvovania študent žiada. Rozhodnutie dekana o uznaní alebo neuznaní absolvovania predmetov je konečné a nie je možné proti nemu podať opravný prostriedok.</w:t>
            </w:r>
          </w:p>
          <w:p w14:paraId="5DFF0E80" w14:textId="77777777" w:rsidR="00293274" w:rsidRPr="00314ABE" w:rsidRDefault="00293274" w:rsidP="00293274">
            <w:pPr>
              <w:rPr>
                <w:rFonts w:asciiTheme="minorHAnsi" w:eastAsia="Times New Roman" w:hAnsiTheme="minorHAnsi" w:cstheme="minorHAnsi"/>
                <w:sz w:val="20"/>
                <w:szCs w:val="20"/>
              </w:rPr>
            </w:pPr>
          </w:p>
          <w:p w14:paraId="79662FF1" w14:textId="77777777" w:rsidR="00293274" w:rsidRPr="00314ABE" w:rsidRDefault="00293274" w:rsidP="00293274">
            <w:pPr>
              <w:rPr>
                <w:rFonts w:asciiTheme="minorHAnsi" w:eastAsia="Times New Roman" w:hAnsiTheme="minorHAnsi" w:cstheme="minorHAnsi"/>
                <w:b/>
                <w:bCs/>
                <w:sz w:val="20"/>
                <w:szCs w:val="20"/>
              </w:rPr>
            </w:pPr>
            <w:r w:rsidRPr="00314ABE">
              <w:rPr>
                <w:rFonts w:asciiTheme="minorHAnsi" w:eastAsia="Times New Roman" w:hAnsiTheme="minorHAnsi" w:cstheme="minorHAnsi"/>
                <w:b/>
                <w:bCs/>
                <w:sz w:val="20"/>
                <w:szCs w:val="20"/>
              </w:rPr>
              <w:lastRenderedPageBreak/>
              <w:t>Uznávanie absolvovania predmetov v rámci akademickej mobility</w:t>
            </w:r>
          </w:p>
          <w:p w14:paraId="59E12E28" w14:textId="1F1C464E" w:rsidR="00293274" w:rsidRPr="00314ABE" w:rsidRDefault="00293274" w:rsidP="00293274">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Akademická mobilita je formálne podmienená zmluvou o štúdiu. Zmluva o štúdiu obsahuje najmä navrhovaný študijný plán na prijímajúcej vysokej škole a uznanie zodpovedajúcej časti štúdia na vysielajúcej fakulte. Zmluvu o štúdiu a jej zmeny podpisuje dekan alebo ním poverený prodekan po predchádzajúcom písomnom súhlase garanta študijného programu. Predmety, ktoré má študent absolvovať na prijímajúcej vysokej škole na základe zmluvy o štúdiu, sa stávajú súčasťou študijného plánu študenta. Predmet absolvovaný na prijímajúcej vysokej škole, ktorý je obsahom a rozsahom porovnateľný s predmetom na vysielajúcej fakulte, a ktorý študent absolvoval v rámci schválenej akademickej mobility, sa automaticky uznáva ako absolvovaný namiesto príslušného povinného predmetu, povinne voliteľného predmetu alebo výberového predmetu zo študijného programu, na ktorý bol študent prijatý, ak bol uvedený v zmluve o štúdiu v časti upravujúcej uznanie zodpovedajúcej časti štúdia na vysielajúcej fakulte. Dekan môže na základe písomnej žiadosti študenta a po vyjadrení garanta študijného programu uznať ako absolvovaný namiesto príslušného povinného predmetu alebo povinne voliteľného predmetu zo študijného programu, na ktorý bol študent prijatý, ak nie sú splnené vyššie uvedené podmienky.</w:t>
            </w:r>
          </w:p>
        </w:tc>
      </w:tr>
      <w:tr w:rsidR="00293274" w:rsidRPr="00314ABE" w14:paraId="0F1F31CD" w14:textId="77777777">
        <w:trPr>
          <w:trHeight w:val="567"/>
        </w:trPr>
        <w:tc>
          <w:tcPr>
            <w:tcW w:w="9062" w:type="dxa"/>
            <w:gridSpan w:val="7"/>
          </w:tcPr>
          <w:p w14:paraId="62C90186" w14:textId="77777777" w:rsidR="00293274" w:rsidRPr="00314ABE" w:rsidRDefault="00293274" w:rsidP="00293274">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h) Témy záverečných prác študijného programu</w:t>
            </w:r>
            <w:r w:rsidRPr="00314ABE">
              <w:rPr>
                <w:rFonts w:asciiTheme="minorHAnsi" w:eastAsia="Times New Roman" w:hAnsiTheme="minorHAnsi" w:cstheme="minorHAnsi"/>
                <w:sz w:val="20"/>
                <w:szCs w:val="20"/>
              </w:rPr>
              <w:t xml:space="preserve"> </w:t>
            </w:r>
          </w:p>
          <w:p w14:paraId="544C5329" w14:textId="77777777" w:rsidR="00293274" w:rsidRPr="00314ABE" w:rsidRDefault="00293274" w:rsidP="00293274">
            <w:pPr>
              <w:rPr>
                <w:rFonts w:asciiTheme="minorHAnsi" w:eastAsia="Times New Roman" w:hAnsiTheme="minorHAnsi" w:cstheme="minorHAnsi"/>
                <w:sz w:val="20"/>
                <w:szCs w:val="20"/>
                <w:highlight w:val="yellow"/>
              </w:rPr>
            </w:pPr>
          </w:p>
        </w:tc>
      </w:tr>
      <w:tr w:rsidR="00293274" w:rsidRPr="00314ABE" w14:paraId="61B191E1" w14:textId="77777777">
        <w:trPr>
          <w:trHeight w:val="567"/>
        </w:trPr>
        <w:tc>
          <w:tcPr>
            <w:tcW w:w="9062" w:type="dxa"/>
            <w:gridSpan w:val="7"/>
            <w:shd w:val="clear" w:color="auto" w:fill="auto"/>
          </w:tcPr>
          <w:tbl>
            <w:tblPr>
              <w:tblW w:w="8835" w:type="dxa"/>
              <w:tblLayout w:type="fixed"/>
              <w:tblCellMar>
                <w:left w:w="70" w:type="dxa"/>
                <w:right w:w="70" w:type="dxa"/>
              </w:tblCellMar>
              <w:tblLook w:val="04A0" w:firstRow="1" w:lastRow="0" w:firstColumn="1" w:lastColumn="0" w:noHBand="0" w:noVBand="1"/>
            </w:tblPr>
            <w:tblGrid>
              <w:gridCol w:w="8835"/>
            </w:tblGrid>
            <w:tr w:rsidR="00293274" w:rsidRPr="00CE6830" w14:paraId="46BF8A1D" w14:textId="77777777" w:rsidTr="00665696">
              <w:trPr>
                <w:trHeight w:val="255"/>
              </w:trPr>
              <w:tc>
                <w:tcPr>
                  <w:tcW w:w="8835" w:type="dxa"/>
                  <w:tcBorders>
                    <w:top w:val="nil"/>
                    <w:left w:val="single" w:sz="8" w:space="0" w:color="E3E4E5"/>
                    <w:bottom w:val="single" w:sz="8" w:space="0" w:color="E3E4E5"/>
                    <w:right w:val="single" w:sz="8" w:space="0" w:color="E3E4E5"/>
                  </w:tcBorders>
                  <w:shd w:val="clear" w:color="auto" w:fill="auto"/>
                  <w:noWrap/>
                  <w:vAlign w:val="bottom"/>
                  <w:hideMark/>
                </w:tcPr>
                <w:p w14:paraId="0C1CC508" w14:textId="77777777" w:rsidR="00293274" w:rsidRPr="00CE6830" w:rsidRDefault="00293274" w:rsidP="00293274">
                  <w:pPr>
                    <w:spacing w:after="0" w:line="240" w:lineRule="auto"/>
                    <w:rPr>
                      <w:rFonts w:asciiTheme="minorHAnsi" w:eastAsia="Times New Roman" w:hAnsiTheme="minorHAnsi" w:cstheme="minorHAnsi"/>
                      <w:sz w:val="20"/>
                      <w:szCs w:val="20"/>
                    </w:rPr>
                  </w:pPr>
                  <w:r w:rsidRPr="00CE6830">
                    <w:rPr>
                      <w:rFonts w:asciiTheme="minorHAnsi" w:eastAsia="Times New Roman" w:hAnsiTheme="minorHAnsi" w:cstheme="minorHAnsi"/>
                      <w:sz w:val="20"/>
                      <w:szCs w:val="20"/>
                    </w:rPr>
                    <w:t>Efekt intervencie the Cognitively Based Compassion Training na úroveň sebakritickosti a sebasúcitu</w:t>
                  </w:r>
                </w:p>
              </w:tc>
            </w:tr>
            <w:tr w:rsidR="00293274" w:rsidRPr="00CE6830" w14:paraId="6A2E0B7C" w14:textId="77777777" w:rsidTr="00665696">
              <w:trPr>
                <w:trHeight w:val="255"/>
              </w:trPr>
              <w:tc>
                <w:tcPr>
                  <w:tcW w:w="8835" w:type="dxa"/>
                  <w:tcBorders>
                    <w:top w:val="nil"/>
                    <w:left w:val="single" w:sz="8" w:space="0" w:color="E3E4E5"/>
                    <w:bottom w:val="single" w:sz="8" w:space="0" w:color="E3E4E5"/>
                    <w:right w:val="single" w:sz="8" w:space="0" w:color="E3E4E5"/>
                  </w:tcBorders>
                  <w:shd w:val="clear" w:color="auto" w:fill="auto"/>
                  <w:noWrap/>
                  <w:vAlign w:val="bottom"/>
                  <w:hideMark/>
                </w:tcPr>
                <w:p w14:paraId="3D225BF1" w14:textId="77777777" w:rsidR="00293274" w:rsidRPr="00CE6830" w:rsidRDefault="00293274" w:rsidP="00293274">
                  <w:pPr>
                    <w:spacing w:after="0" w:line="240" w:lineRule="auto"/>
                    <w:rPr>
                      <w:rFonts w:asciiTheme="minorHAnsi" w:eastAsia="Times New Roman" w:hAnsiTheme="minorHAnsi" w:cstheme="minorHAnsi"/>
                      <w:sz w:val="20"/>
                      <w:szCs w:val="20"/>
                    </w:rPr>
                  </w:pPr>
                  <w:r w:rsidRPr="00CE6830">
                    <w:rPr>
                      <w:rFonts w:asciiTheme="minorHAnsi" w:eastAsia="Times New Roman" w:hAnsiTheme="minorHAnsi" w:cstheme="minorHAnsi"/>
                      <w:sz w:val="20"/>
                      <w:szCs w:val="20"/>
                    </w:rPr>
                    <w:t>Efekt intervencie Mindfulness - Based Compassionate Living na úroveň sebakritickosti a sebasúcitu</w:t>
                  </w:r>
                </w:p>
              </w:tc>
            </w:tr>
          </w:tbl>
          <w:p w14:paraId="037B7336" w14:textId="77777777" w:rsidR="00293274" w:rsidRPr="00227AAE" w:rsidRDefault="00293274" w:rsidP="00293274">
            <w:pPr>
              <w:rPr>
                <w:rFonts w:asciiTheme="minorHAnsi" w:hAnsiTheme="minorHAnsi" w:cstheme="minorHAnsi"/>
                <w:sz w:val="20"/>
                <w:szCs w:val="20"/>
              </w:rPr>
            </w:pPr>
            <w:r w:rsidRPr="00227AAE">
              <w:rPr>
                <w:rFonts w:asciiTheme="minorHAnsi" w:hAnsiTheme="minorHAnsi" w:cstheme="minorHAnsi"/>
                <w:sz w:val="20"/>
                <w:szCs w:val="20"/>
              </w:rPr>
              <w:t>Efekt intervencie the Self-Compassionate Emotion Focused Training na úroveň sebakritickosti a sebasúcitu u participantov s poruchami psychotického spektra</w:t>
            </w:r>
          </w:p>
          <w:p w14:paraId="31FF85F5" w14:textId="77777777" w:rsidR="00293274" w:rsidRPr="00227AAE" w:rsidRDefault="00293274" w:rsidP="00293274">
            <w:pPr>
              <w:rPr>
                <w:rFonts w:asciiTheme="minorHAnsi" w:hAnsiTheme="minorHAnsi" w:cstheme="minorHAnsi"/>
                <w:sz w:val="20"/>
                <w:szCs w:val="20"/>
              </w:rPr>
            </w:pPr>
            <w:r w:rsidRPr="00227AAE">
              <w:rPr>
                <w:rFonts w:asciiTheme="minorHAnsi" w:hAnsiTheme="minorHAnsi" w:cstheme="minorHAnsi"/>
                <w:sz w:val="20"/>
                <w:szCs w:val="20"/>
              </w:rPr>
              <w:t>Efekt intervencie the Acceptance and Commitment Training for Self-compassion na úroveň sebakritickosti a sebasúcitu</w:t>
            </w:r>
          </w:p>
          <w:tbl>
            <w:tblPr>
              <w:tblW w:w="9386" w:type="dxa"/>
              <w:tblLayout w:type="fixed"/>
              <w:tblCellMar>
                <w:left w:w="70" w:type="dxa"/>
                <w:right w:w="70" w:type="dxa"/>
              </w:tblCellMar>
              <w:tblLook w:val="04A0" w:firstRow="1" w:lastRow="0" w:firstColumn="1" w:lastColumn="0" w:noHBand="0" w:noVBand="1"/>
            </w:tblPr>
            <w:tblGrid>
              <w:gridCol w:w="7874"/>
              <w:gridCol w:w="226"/>
              <w:gridCol w:w="227"/>
              <w:gridCol w:w="56"/>
              <w:gridCol w:w="142"/>
              <w:gridCol w:w="861"/>
            </w:tblGrid>
            <w:tr w:rsidR="00293274" w:rsidRPr="00C758CE" w14:paraId="75B2F76D" w14:textId="77777777" w:rsidTr="000108C1">
              <w:trPr>
                <w:gridAfter w:val="2"/>
                <w:wAfter w:w="1003" w:type="dxa"/>
                <w:trHeight w:val="255"/>
              </w:trPr>
              <w:tc>
                <w:tcPr>
                  <w:tcW w:w="8383"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32C2C958"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Kvalitatívna analýza zážitku post-traumatického rastu</w:t>
                  </w:r>
                </w:p>
              </w:tc>
            </w:tr>
            <w:tr w:rsidR="00293274" w:rsidRPr="00C758CE" w14:paraId="22F9F2AB" w14:textId="77777777" w:rsidTr="000108C1">
              <w:trPr>
                <w:gridAfter w:val="2"/>
                <w:wAfter w:w="1003" w:type="dxa"/>
                <w:trHeight w:val="255"/>
              </w:trPr>
              <w:tc>
                <w:tcPr>
                  <w:tcW w:w="8383"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6DCB1538"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Expresívne písanie a jeho vplyv na študenta VŠ</w:t>
                  </w:r>
                </w:p>
              </w:tc>
            </w:tr>
            <w:tr w:rsidR="00293274" w:rsidRPr="00C758CE" w14:paraId="3461E738" w14:textId="77777777" w:rsidTr="000108C1">
              <w:trPr>
                <w:gridAfter w:val="2"/>
                <w:wAfter w:w="1003" w:type="dxa"/>
                <w:trHeight w:val="255"/>
              </w:trPr>
              <w:tc>
                <w:tcPr>
                  <w:tcW w:w="8383"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69DF3E32"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Psychometrická analýza a preklad Dotazníka post-traumatického rastu</w:t>
                  </w:r>
                </w:p>
              </w:tc>
            </w:tr>
            <w:tr w:rsidR="00293274" w:rsidRPr="00C758CE" w14:paraId="5B267936" w14:textId="77777777" w:rsidTr="000108C1">
              <w:trPr>
                <w:gridAfter w:val="2"/>
                <w:wAfter w:w="1003" w:type="dxa"/>
                <w:trHeight w:val="255"/>
              </w:trPr>
              <w:tc>
                <w:tcPr>
                  <w:tcW w:w="8383"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2AF02E21"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Zážitok virtuálnej komunity Kybéria.sk</w:t>
                  </w:r>
                </w:p>
              </w:tc>
            </w:tr>
            <w:tr w:rsidR="00293274" w:rsidRPr="00C758CE" w14:paraId="4C746EE6" w14:textId="77777777" w:rsidTr="000108C1">
              <w:trPr>
                <w:gridAfter w:val="2"/>
                <w:wAfter w:w="1003" w:type="dxa"/>
                <w:trHeight w:val="255"/>
              </w:trPr>
              <w:tc>
                <w:tcPr>
                  <w:tcW w:w="8383"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6E04E28F"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Psychometrická analýza a preklad Škály zážitku komunity SCI-2</w:t>
                  </w:r>
                </w:p>
              </w:tc>
            </w:tr>
            <w:tr w:rsidR="00293274" w:rsidRPr="00C758CE" w14:paraId="13459916" w14:textId="77777777" w:rsidTr="000108C1">
              <w:trPr>
                <w:gridAfter w:val="2"/>
                <w:wAfter w:w="1003" w:type="dxa"/>
                <w:trHeight w:val="255"/>
              </w:trPr>
              <w:tc>
                <w:tcPr>
                  <w:tcW w:w="8383"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29CF5D93"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Kvalitatívna analýza zážitku komunity</w:t>
                  </w:r>
                </w:p>
              </w:tc>
            </w:tr>
            <w:tr w:rsidR="00293274" w:rsidRPr="00C758CE" w14:paraId="7B7C4497" w14:textId="77777777" w:rsidTr="000108C1">
              <w:trPr>
                <w:gridAfter w:val="2"/>
                <w:wAfter w:w="1003" w:type="dxa"/>
                <w:trHeight w:val="255"/>
              </w:trPr>
              <w:tc>
                <w:tcPr>
                  <w:tcW w:w="8383"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700E9BCF"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Kvalitatívna analýza zážitku komunity</w:t>
                  </w:r>
                </w:p>
              </w:tc>
            </w:tr>
            <w:tr w:rsidR="00293274" w:rsidRPr="00C758CE" w14:paraId="2C9295E4" w14:textId="77777777" w:rsidTr="000108C1">
              <w:trPr>
                <w:gridAfter w:val="2"/>
                <w:wAfter w:w="1003" w:type="dxa"/>
                <w:trHeight w:val="255"/>
              </w:trPr>
              <w:tc>
                <w:tcPr>
                  <w:tcW w:w="8383"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69604060"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Psychometrická analýza a preklad Škály zážitku komunity SCI-2</w:t>
                  </w:r>
                </w:p>
              </w:tc>
            </w:tr>
            <w:tr w:rsidR="00293274" w:rsidRPr="00C758CE" w14:paraId="56DF8ED2" w14:textId="77777777" w:rsidTr="000108C1">
              <w:trPr>
                <w:gridAfter w:val="4"/>
                <w:wAfter w:w="1286" w:type="dxa"/>
                <w:trHeight w:val="255"/>
              </w:trPr>
              <w:tc>
                <w:tcPr>
                  <w:tcW w:w="8100"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0E8D1EB4"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Analýza vzťahu sebakritickosti, vzťahovej väzby a retrospektívne vnímaných skúseností s rodičmi</w:t>
                  </w:r>
                </w:p>
              </w:tc>
            </w:tr>
            <w:tr w:rsidR="00293274" w:rsidRPr="00C758CE" w14:paraId="41946D15" w14:textId="77777777" w:rsidTr="000108C1">
              <w:trPr>
                <w:gridAfter w:val="4"/>
                <w:wAfter w:w="1286" w:type="dxa"/>
                <w:trHeight w:val="255"/>
              </w:trPr>
              <w:tc>
                <w:tcPr>
                  <w:tcW w:w="8100"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5976E74D"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Preklad a predbežná psychometrická analýza škály Forms of Self-Criticism Scale</w:t>
                  </w:r>
                </w:p>
              </w:tc>
            </w:tr>
            <w:tr w:rsidR="00293274" w:rsidRPr="00C758CE" w14:paraId="35C51A04" w14:textId="77777777" w:rsidTr="000108C1">
              <w:trPr>
                <w:gridAfter w:val="4"/>
                <w:wAfter w:w="1286" w:type="dxa"/>
                <w:trHeight w:val="255"/>
              </w:trPr>
              <w:tc>
                <w:tcPr>
                  <w:tcW w:w="8100"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76299EFC"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Zážitok komunity vo vybranej komunite</w:t>
                  </w:r>
                </w:p>
              </w:tc>
            </w:tr>
            <w:tr w:rsidR="00293274" w:rsidRPr="00C758CE" w14:paraId="0DF51775" w14:textId="77777777" w:rsidTr="000108C1">
              <w:trPr>
                <w:gridAfter w:val="4"/>
                <w:wAfter w:w="1286" w:type="dxa"/>
                <w:trHeight w:val="255"/>
              </w:trPr>
              <w:tc>
                <w:tcPr>
                  <w:tcW w:w="8100"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6583D7A7"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Kvalitatívna analýza vnútorného sebakritického dialógu</w:t>
                  </w:r>
                </w:p>
              </w:tc>
            </w:tr>
            <w:tr w:rsidR="00293274" w:rsidRPr="00C758CE" w14:paraId="0573492A" w14:textId="77777777" w:rsidTr="000108C1">
              <w:trPr>
                <w:gridAfter w:val="1"/>
                <w:wAfter w:w="861" w:type="dxa"/>
                <w:trHeight w:val="255"/>
              </w:trPr>
              <w:tc>
                <w:tcPr>
                  <w:tcW w:w="8525"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0E91ABAA"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Analýza výrazov tváre vyvolaných súcitnými podnetmi</w:t>
                  </w:r>
                </w:p>
              </w:tc>
            </w:tr>
            <w:tr w:rsidR="00293274" w:rsidRPr="00C758CE" w14:paraId="2020BE78" w14:textId="77777777" w:rsidTr="000108C1">
              <w:trPr>
                <w:gridAfter w:val="1"/>
                <w:wAfter w:w="861" w:type="dxa"/>
                <w:trHeight w:val="255"/>
              </w:trPr>
              <w:tc>
                <w:tcPr>
                  <w:tcW w:w="8525"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32CA90C6"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Efekt tréningu všímavosti na úroveň sebakritickosti, sebasúcitu a psychickej pohody</w:t>
                  </w:r>
                </w:p>
              </w:tc>
            </w:tr>
            <w:tr w:rsidR="00293274" w:rsidRPr="00C758CE" w14:paraId="2CDF318E" w14:textId="77777777" w:rsidTr="000108C1">
              <w:trPr>
                <w:gridAfter w:val="1"/>
                <w:wAfter w:w="861" w:type="dxa"/>
                <w:trHeight w:val="255"/>
              </w:trPr>
              <w:tc>
                <w:tcPr>
                  <w:tcW w:w="8525"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2337C076"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Efekt expresívneho písania na úroveň sebakritickosti, sebasúcitu a psychickej pohody</w:t>
                  </w:r>
                </w:p>
              </w:tc>
            </w:tr>
            <w:tr w:rsidR="00293274" w:rsidRPr="00C758CE" w14:paraId="16DF73C6" w14:textId="77777777" w:rsidTr="000108C1">
              <w:trPr>
                <w:gridAfter w:val="1"/>
                <w:wAfter w:w="861" w:type="dxa"/>
                <w:trHeight w:val="255"/>
              </w:trPr>
              <w:tc>
                <w:tcPr>
                  <w:tcW w:w="8525"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097CE164"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Efekt tréningu v rozoznávaní súcitných tvárí na úroveň sebakritickosti, sebasúcitu a psychickej pohody</w:t>
                  </w:r>
                </w:p>
              </w:tc>
            </w:tr>
            <w:tr w:rsidR="00293274" w:rsidRPr="00C758CE" w14:paraId="01DB8874" w14:textId="77777777" w:rsidTr="000108C1">
              <w:trPr>
                <w:gridAfter w:val="1"/>
                <w:wAfter w:w="861" w:type="dxa"/>
                <w:trHeight w:val="255"/>
              </w:trPr>
              <w:tc>
                <w:tcPr>
                  <w:tcW w:w="8525"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1569407C"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Efekt intervencie Mindful Self-Compassion Program na úroveň sebakritickosti a sebasúcitu</w:t>
                  </w:r>
                </w:p>
              </w:tc>
            </w:tr>
            <w:tr w:rsidR="00293274" w:rsidRPr="00C758CE" w14:paraId="6AB14232" w14:textId="77777777" w:rsidTr="000108C1">
              <w:trPr>
                <w:gridAfter w:val="1"/>
                <w:wAfter w:w="861" w:type="dxa"/>
                <w:trHeight w:val="255"/>
              </w:trPr>
              <w:tc>
                <w:tcPr>
                  <w:tcW w:w="8525"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5E0E6E7B"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Efekt intervencie Mindfulness-Based Stress Reduction Program na úroveň sebakritickosti a sebasúcitu</w:t>
                  </w:r>
                </w:p>
              </w:tc>
            </w:tr>
            <w:tr w:rsidR="00293274" w:rsidRPr="00C758CE" w14:paraId="590E4F06" w14:textId="77777777" w:rsidTr="000108C1">
              <w:trPr>
                <w:gridAfter w:val="1"/>
                <w:wAfter w:w="861" w:type="dxa"/>
                <w:trHeight w:val="255"/>
              </w:trPr>
              <w:tc>
                <w:tcPr>
                  <w:tcW w:w="8525"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2D455D05"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Efekt intervencie Compassionate Mind Training na úroveň sebakritickosti a sebasúcitu</w:t>
                  </w:r>
                </w:p>
              </w:tc>
            </w:tr>
            <w:tr w:rsidR="00293274" w:rsidRPr="00C758CE" w14:paraId="683DAB6D" w14:textId="77777777" w:rsidTr="000108C1">
              <w:trPr>
                <w:gridAfter w:val="1"/>
                <w:wAfter w:w="861" w:type="dxa"/>
                <w:trHeight w:val="255"/>
              </w:trPr>
              <w:tc>
                <w:tcPr>
                  <w:tcW w:w="8525"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14FA7A97"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Efekt sebasúcitných cvičení využívajúcich expresívne písanie na úroveň sebasúcitu</w:t>
                  </w:r>
                </w:p>
              </w:tc>
            </w:tr>
            <w:tr w:rsidR="00293274" w:rsidRPr="00CE6830" w14:paraId="3F28072D" w14:textId="77777777" w:rsidTr="00665696">
              <w:trPr>
                <w:trHeight w:val="255"/>
              </w:trPr>
              <w:tc>
                <w:tcPr>
                  <w:tcW w:w="9386" w:type="dxa"/>
                  <w:gridSpan w:val="6"/>
                  <w:tcBorders>
                    <w:top w:val="nil"/>
                    <w:left w:val="single" w:sz="8" w:space="0" w:color="E3E4E5"/>
                    <w:bottom w:val="single" w:sz="8" w:space="0" w:color="E3E4E5"/>
                    <w:right w:val="single" w:sz="8" w:space="0" w:color="E3E4E5"/>
                  </w:tcBorders>
                  <w:shd w:val="clear" w:color="auto" w:fill="auto"/>
                  <w:noWrap/>
                  <w:vAlign w:val="bottom"/>
                  <w:hideMark/>
                </w:tcPr>
                <w:p w14:paraId="20E653C2" w14:textId="77777777" w:rsidR="00293274" w:rsidRPr="00CE6830" w:rsidRDefault="00293274" w:rsidP="00293274">
                  <w:pPr>
                    <w:spacing w:after="0" w:line="240" w:lineRule="auto"/>
                    <w:rPr>
                      <w:rFonts w:asciiTheme="minorHAnsi" w:eastAsia="Times New Roman" w:hAnsiTheme="minorHAnsi" w:cstheme="minorHAnsi"/>
                      <w:sz w:val="20"/>
                      <w:szCs w:val="20"/>
                    </w:rPr>
                  </w:pPr>
                  <w:r w:rsidRPr="00CE6830">
                    <w:rPr>
                      <w:rFonts w:asciiTheme="minorHAnsi" w:eastAsia="Times New Roman" w:hAnsiTheme="minorHAnsi" w:cstheme="minorHAnsi"/>
                      <w:sz w:val="20"/>
                      <w:szCs w:val="20"/>
                    </w:rPr>
                    <w:t>Očakávania univerzitných študentov ohľadom novovznikajúcej komunitnej záhrady</w:t>
                  </w:r>
                </w:p>
              </w:tc>
            </w:tr>
            <w:tr w:rsidR="00293274" w:rsidRPr="00CE6830" w14:paraId="386E822F" w14:textId="77777777" w:rsidTr="00665696">
              <w:trPr>
                <w:trHeight w:val="255"/>
              </w:trPr>
              <w:tc>
                <w:tcPr>
                  <w:tcW w:w="9386" w:type="dxa"/>
                  <w:gridSpan w:val="6"/>
                  <w:tcBorders>
                    <w:top w:val="nil"/>
                    <w:left w:val="single" w:sz="8" w:space="0" w:color="E3E4E5"/>
                    <w:bottom w:val="single" w:sz="8" w:space="0" w:color="E3E4E5"/>
                    <w:right w:val="single" w:sz="8" w:space="0" w:color="E3E4E5"/>
                  </w:tcBorders>
                  <w:shd w:val="clear" w:color="auto" w:fill="auto"/>
                  <w:noWrap/>
                  <w:vAlign w:val="bottom"/>
                  <w:hideMark/>
                </w:tcPr>
                <w:p w14:paraId="7DA8310C" w14:textId="77777777" w:rsidR="00293274" w:rsidRPr="00CE6830" w:rsidRDefault="00293274" w:rsidP="00293274">
                  <w:pPr>
                    <w:spacing w:after="0" w:line="240" w:lineRule="auto"/>
                    <w:rPr>
                      <w:rFonts w:asciiTheme="minorHAnsi" w:eastAsia="Times New Roman" w:hAnsiTheme="minorHAnsi" w:cstheme="minorHAnsi"/>
                      <w:sz w:val="20"/>
                      <w:szCs w:val="20"/>
                    </w:rPr>
                  </w:pPr>
                  <w:r w:rsidRPr="00CE6830">
                    <w:rPr>
                      <w:rFonts w:asciiTheme="minorHAnsi" w:eastAsia="Times New Roman" w:hAnsiTheme="minorHAnsi" w:cstheme="minorHAnsi"/>
                      <w:sz w:val="20"/>
                      <w:szCs w:val="20"/>
                    </w:rPr>
                    <w:t>Očakávania univerzitných zamestnancov ohľadom novovznikajúcej komunitnej záhrady</w:t>
                  </w:r>
                </w:p>
              </w:tc>
            </w:tr>
            <w:tr w:rsidR="00293274" w:rsidRPr="00CE6830" w14:paraId="48AC40EB" w14:textId="77777777" w:rsidTr="00665696">
              <w:trPr>
                <w:trHeight w:val="255"/>
              </w:trPr>
              <w:tc>
                <w:tcPr>
                  <w:tcW w:w="9386" w:type="dxa"/>
                  <w:gridSpan w:val="6"/>
                  <w:tcBorders>
                    <w:top w:val="nil"/>
                    <w:left w:val="single" w:sz="8" w:space="0" w:color="E3E4E5"/>
                    <w:bottom w:val="single" w:sz="8" w:space="0" w:color="E3E4E5"/>
                    <w:right w:val="single" w:sz="8" w:space="0" w:color="E3E4E5"/>
                  </w:tcBorders>
                  <w:shd w:val="clear" w:color="auto" w:fill="auto"/>
                  <w:noWrap/>
                  <w:vAlign w:val="bottom"/>
                  <w:hideMark/>
                </w:tcPr>
                <w:p w14:paraId="0285236A" w14:textId="77777777" w:rsidR="00293274" w:rsidRPr="00CE6830" w:rsidRDefault="00293274" w:rsidP="00293274">
                  <w:pPr>
                    <w:spacing w:after="0" w:line="240" w:lineRule="auto"/>
                    <w:rPr>
                      <w:rFonts w:asciiTheme="minorHAnsi" w:eastAsia="Times New Roman" w:hAnsiTheme="minorHAnsi" w:cstheme="minorHAnsi"/>
                      <w:sz w:val="20"/>
                      <w:szCs w:val="20"/>
                    </w:rPr>
                  </w:pPr>
                  <w:r w:rsidRPr="00CE6830">
                    <w:rPr>
                      <w:rFonts w:asciiTheme="minorHAnsi" w:eastAsia="Times New Roman" w:hAnsiTheme="minorHAnsi" w:cstheme="minorHAnsi"/>
                      <w:sz w:val="20"/>
                      <w:szCs w:val="20"/>
                    </w:rPr>
                    <w:t>Zúčastnené pozorovanie procesu budovania zážitku komunity v novovznikajúcej komunitnej záhrade</w:t>
                  </w:r>
                </w:p>
              </w:tc>
            </w:tr>
            <w:tr w:rsidR="00293274" w:rsidRPr="00CE6830" w14:paraId="1BAE8958" w14:textId="77777777" w:rsidTr="00665696">
              <w:trPr>
                <w:trHeight w:val="255"/>
              </w:trPr>
              <w:tc>
                <w:tcPr>
                  <w:tcW w:w="9386" w:type="dxa"/>
                  <w:gridSpan w:val="6"/>
                  <w:tcBorders>
                    <w:top w:val="nil"/>
                    <w:left w:val="single" w:sz="8" w:space="0" w:color="E3E4E5"/>
                    <w:bottom w:val="single" w:sz="8" w:space="0" w:color="E3E4E5"/>
                    <w:right w:val="single" w:sz="8" w:space="0" w:color="E3E4E5"/>
                  </w:tcBorders>
                  <w:shd w:val="clear" w:color="auto" w:fill="auto"/>
                  <w:noWrap/>
                  <w:vAlign w:val="bottom"/>
                  <w:hideMark/>
                </w:tcPr>
                <w:p w14:paraId="1343660C" w14:textId="77777777" w:rsidR="00293274" w:rsidRPr="00CE6830" w:rsidRDefault="00293274" w:rsidP="00293274">
                  <w:pPr>
                    <w:spacing w:after="0" w:line="240" w:lineRule="auto"/>
                    <w:rPr>
                      <w:rFonts w:asciiTheme="minorHAnsi" w:eastAsia="Times New Roman" w:hAnsiTheme="minorHAnsi" w:cstheme="minorHAnsi"/>
                      <w:sz w:val="20"/>
                      <w:szCs w:val="20"/>
                    </w:rPr>
                  </w:pPr>
                  <w:r w:rsidRPr="00CE6830">
                    <w:rPr>
                      <w:rFonts w:asciiTheme="minorHAnsi" w:eastAsia="Times New Roman" w:hAnsiTheme="minorHAnsi" w:cstheme="minorHAnsi"/>
                      <w:sz w:val="20"/>
                      <w:szCs w:val="20"/>
                    </w:rPr>
                    <w:t>Porovnanie úrovne sebasúcitu a sebakritickosti u študentov psychológie a medicíny na Slovensku a v Čechách</w:t>
                  </w:r>
                </w:p>
              </w:tc>
            </w:tr>
            <w:tr w:rsidR="00293274" w:rsidRPr="00CE6830" w14:paraId="18C21676" w14:textId="77777777" w:rsidTr="00665696">
              <w:trPr>
                <w:trHeight w:val="255"/>
              </w:trPr>
              <w:tc>
                <w:tcPr>
                  <w:tcW w:w="9386" w:type="dxa"/>
                  <w:gridSpan w:val="6"/>
                  <w:tcBorders>
                    <w:top w:val="nil"/>
                    <w:left w:val="single" w:sz="8" w:space="0" w:color="E3E4E5"/>
                    <w:bottom w:val="single" w:sz="8" w:space="0" w:color="E3E4E5"/>
                    <w:right w:val="single" w:sz="8" w:space="0" w:color="E3E4E5"/>
                  </w:tcBorders>
                  <w:shd w:val="clear" w:color="auto" w:fill="auto"/>
                  <w:noWrap/>
                  <w:vAlign w:val="bottom"/>
                  <w:hideMark/>
                </w:tcPr>
                <w:p w14:paraId="11D7A42D" w14:textId="77777777" w:rsidR="00293274" w:rsidRPr="00CE6830" w:rsidRDefault="00293274" w:rsidP="00293274">
                  <w:pPr>
                    <w:spacing w:after="0" w:line="240" w:lineRule="auto"/>
                    <w:rPr>
                      <w:rFonts w:asciiTheme="minorHAnsi" w:eastAsia="Times New Roman" w:hAnsiTheme="minorHAnsi" w:cstheme="minorHAnsi"/>
                      <w:sz w:val="20"/>
                      <w:szCs w:val="20"/>
                    </w:rPr>
                  </w:pPr>
                  <w:r w:rsidRPr="00CE6830">
                    <w:rPr>
                      <w:rFonts w:asciiTheme="minorHAnsi" w:eastAsia="Times New Roman" w:hAnsiTheme="minorHAnsi" w:cstheme="minorHAnsi"/>
                      <w:sz w:val="20"/>
                      <w:szCs w:val="20"/>
                    </w:rPr>
                    <w:t>Sebasúcit a sebakritickosť a ich vzťah k morálnemu usudzovaniu</w:t>
                  </w:r>
                </w:p>
              </w:tc>
            </w:tr>
            <w:tr w:rsidR="00293274" w:rsidRPr="00CE6830" w14:paraId="1CF4BA45" w14:textId="77777777" w:rsidTr="00665696">
              <w:trPr>
                <w:gridAfter w:val="5"/>
                <w:wAfter w:w="1512" w:type="dxa"/>
                <w:trHeight w:val="255"/>
              </w:trPr>
              <w:tc>
                <w:tcPr>
                  <w:tcW w:w="7874" w:type="dxa"/>
                  <w:tcBorders>
                    <w:top w:val="nil"/>
                    <w:left w:val="single" w:sz="8" w:space="0" w:color="E3E4E5"/>
                    <w:bottom w:val="single" w:sz="8" w:space="0" w:color="E3E4E5"/>
                    <w:right w:val="single" w:sz="8" w:space="0" w:color="E3E4E5"/>
                  </w:tcBorders>
                  <w:shd w:val="clear" w:color="auto" w:fill="auto"/>
                  <w:noWrap/>
                  <w:vAlign w:val="bottom"/>
                  <w:hideMark/>
                </w:tcPr>
                <w:p w14:paraId="68E4649D" w14:textId="77777777" w:rsidR="00293274" w:rsidRPr="00CE6830" w:rsidRDefault="00293274" w:rsidP="00293274">
                  <w:pPr>
                    <w:spacing w:after="0" w:line="240" w:lineRule="auto"/>
                    <w:rPr>
                      <w:rFonts w:asciiTheme="minorHAnsi" w:eastAsia="Times New Roman" w:hAnsiTheme="minorHAnsi" w:cstheme="minorHAnsi"/>
                      <w:sz w:val="20"/>
                      <w:szCs w:val="20"/>
                    </w:rPr>
                  </w:pPr>
                  <w:r w:rsidRPr="00CE6830">
                    <w:rPr>
                      <w:rFonts w:asciiTheme="minorHAnsi" w:eastAsia="Times New Roman" w:hAnsiTheme="minorHAnsi" w:cstheme="minorHAnsi"/>
                      <w:sz w:val="20"/>
                      <w:szCs w:val="20"/>
                    </w:rPr>
                    <w:t>Analýza subjektívnych výpovedí počas sebakritiky</w:t>
                  </w:r>
                </w:p>
              </w:tc>
            </w:tr>
            <w:tr w:rsidR="00293274" w:rsidRPr="00CE6830" w14:paraId="126DB8E1" w14:textId="77777777" w:rsidTr="00665696">
              <w:trPr>
                <w:gridAfter w:val="5"/>
                <w:wAfter w:w="1512" w:type="dxa"/>
                <w:trHeight w:val="255"/>
              </w:trPr>
              <w:tc>
                <w:tcPr>
                  <w:tcW w:w="7874" w:type="dxa"/>
                  <w:tcBorders>
                    <w:top w:val="nil"/>
                    <w:left w:val="single" w:sz="8" w:space="0" w:color="E3E4E5"/>
                    <w:bottom w:val="single" w:sz="8" w:space="0" w:color="E3E4E5"/>
                    <w:right w:val="single" w:sz="8" w:space="0" w:color="E3E4E5"/>
                  </w:tcBorders>
                  <w:shd w:val="clear" w:color="auto" w:fill="auto"/>
                  <w:noWrap/>
                  <w:vAlign w:val="bottom"/>
                  <w:hideMark/>
                </w:tcPr>
                <w:p w14:paraId="739ABDBC" w14:textId="77777777" w:rsidR="00293274" w:rsidRPr="00CE6830" w:rsidRDefault="00293274" w:rsidP="00293274">
                  <w:pPr>
                    <w:spacing w:after="0" w:line="240" w:lineRule="auto"/>
                    <w:rPr>
                      <w:rFonts w:asciiTheme="minorHAnsi" w:eastAsia="Times New Roman" w:hAnsiTheme="minorHAnsi" w:cstheme="minorHAnsi"/>
                      <w:sz w:val="20"/>
                      <w:szCs w:val="20"/>
                    </w:rPr>
                  </w:pPr>
                  <w:r w:rsidRPr="00CE6830">
                    <w:rPr>
                      <w:rFonts w:asciiTheme="minorHAnsi" w:eastAsia="Times New Roman" w:hAnsiTheme="minorHAnsi" w:cstheme="minorHAnsi"/>
                      <w:sz w:val="20"/>
                      <w:szCs w:val="20"/>
                    </w:rPr>
                    <w:t>Znalosti, nedostatočnosť a striktná zodpovednosť pri pripisovaní morálnej zodpovednosti</w:t>
                  </w:r>
                </w:p>
              </w:tc>
            </w:tr>
            <w:tr w:rsidR="00293274" w:rsidRPr="00CE6830" w14:paraId="22218C03" w14:textId="77777777" w:rsidTr="00665696">
              <w:trPr>
                <w:gridAfter w:val="5"/>
                <w:wAfter w:w="1512" w:type="dxa"/>
                <w:trHeight w:val="255"/>
              </w:trPr>
              <w:tc>
                <w:tcPr>
                  <w:tcW w:w="7874" w:type="dxa"/>
                  <w:tcBorders>
                    <w:top w:val="nil"/>
                    <w:left w:val="single" w:sz="8" w:space="0" w:color="E3E4E5"/>
                    <w:bottom w:val="single" w:sz="8" w:space="0" w:color="E3E4E5"/>
                    <w:right w:val="single" w:sz="8" w:space="0" w:color="E3E4E5"/>
                  </w:tcBorders>
                  <w:shd w:val="clear" w:color="auto" w:fill="auto"/>
                  <w:noWrap/>
                  <w:vAlign w:val="bottom"/>
                  <w:hideMark/>
                </w:tcPr>
                <w:p w14:paraId="165A52A7" w14:textId="77777777" w:rsidR="00293274" w:rsidRPr="00CE6830" w:rsidRDefault="00293274" w:rsidP="00293274">
                  <w:pPr>
                    <w:spacing w:after="0" w:line="240" w:lineRule="auto"/>
                    <w:rPr>
                      <w:rFonts w:asciiTheme="minorHAnsi" w:eastAsia="Times New Roman" w:hAnsiTheme="minorHAnsi" w:cstheme="minorHAnsi"/>
                      <w:sz w:val="20"/>
                      <w:szCs w:val="20"/>
                    </w:rPr>
                  </w:pPr>
                  <w:r w:rsidRPr="00CE6830">
                    <w:rPr>
                      <w:rFonts w:asciiTheme="minorHAnsi" w:eastAsia="Times New Roman" w:hAnsiTheme="minorHAnsi" w:cstheme="minorHAnsi"/>
                      <w:sz w:val="20"/>
                      <w:szCs w:val="20"/>
                    </w:rPr>
                    <w:t>Usudzovanie v rozhodovaní</w:t>
                  </w:r>
                </w:p>
              </w:tc>
            </w:tr>
            <w:tr w:rsidR="00293274" w:rsidRPr="00CE6830" w14:paraId="6C310D71" w14:textId="77777777" w:rsidTr="00665696">
              <w:trPr>
                <w:gridAfter w:val="5"/>
                <w:wAfter w:w="1512" w:type="dxa"/>
                <w:trHeight w:val="255"/>
              </w:trPr>
              <w:tc>
                <w:tcPr>
                  <w:tcW w:w="7874" w:type="dxa"/>
                  <w:tcBorders>
                    <w:top w:val="nil"/>
                    <w:left w:val="single" w:sz="8" w:space="0" w:color="E3E4E5"/>
                    <w:bottom w:val="single" w:sz="8" w:space="0" w:color="E3E4E5"/>
                    <w:right w:val="single" w:sz="8" w:space="0" w:color="E3E4E5"/>
                  </w:tcBorders>
                  <w:shd w:val="clear" w:color="auto" w:fill="auto"/>
                  <w:noWrap/>
                  <w:vAlign w:val="bottom"/>
                  <w:hideMark/>
                </w:tcPr>
                <w:p w14:paraId="7C052388" w14:textId="77777777" w:rsidR="00293274" w:rsidRPr="00CE6830" w:rsidRDefault="00293274" w:rsidP="00293274">
                  <w:pPr>
                    <w:spacing w:after="0" w:line="240" w:lineRule="auto"/>
                    <w:rPr>
                      <w:rFonts w:asciiTheme="minorHAnsi" w:eastAsia="Times New Roman" w:hAnsiTheme="minorHAnsi" w:cstheme="minorHAnsi"/>
                      <w:sz w:val="20"/>
                      <w:szCs w:val="20"/>
                    </w:rPr>
                  </w:pPr>
                  <w:r w:rsidRPr="00CE6830">
                    <w:rPr>
                      <w:rFonts w:asciiTheme="minorHAnsi" w:eastAsia="Times New Roman" w:hAnsiTheme="minorHAnsi" w:cstheme="minorHAnsi"/>
                      <w:sz w:val="20"/>
                      <w:szCs w:val="20"/>
                    </w:rPr>
                    <w:t>Múdre usudzovanie</w:t>
                  </w:r>
                </w:p>
              </w:tc>
            </w:tr>
            <w:tr w:rsidR="00293274" w:rsidRPr="00CE6830" w14:paraId="40FA2977" w14:textId="77777777" w:rsidTr="00665696">
              <w:trPr>
                <w:gridAfter w:val="5"/>
                <w:wAfter w:w="1512" w:type="dxa"/>
                <w:trHeight w:val="255"/>
              </w:trPr>
              <w:tc>
                <w:tcPr>
                  <w:tcW w:w="7874" w:type="dxa"/>
                  <w:tcBorders>
                    <w:top w:val="nil"/>
                    <w:left w:val="single" w:sz="8" w:space="0" w:color="E3E4E5"/>
                    <w:bottom w:val="single" w:sz="8" w:space="0" w:color="E3E4E5"/>
                    <w:right w:val="single" w:sz="8" w:space="0" w:color="E3E4E5"/>
                  </w:tcBorders>
                  <w:shd w:val="clear" w:color="auto" w:fill="auto"/>
                  <w:noWrap/>
                  <w:vAlign w:val="bottom"/>
                  <w:hideMark/>
                </w:tcPr>
                <w:p w14:paraId="30DD9DC4" w14:textId="77777777" w:rsidR="00293274" w:rsidRPr="00CE6830" w:rsidRDefault="00293274" w:rsidP="00293274">
                  <w:pPr>
                    <w:spacing w:after="0" w:line="240" w:lineRule="auto"/>
                    <w:rPr>
                      <w:rFonts w:asciiTheme="minorHAnsi" w:eastAsia="Times New Roman" w:hAnsiTheme="minorHAnsi" w:cstheme="minorHAnsi"/>
                      <w:sz w:val="20"/>
                      <w:szCs w:val="20"/>
                    </w:rPr>
                  </w:pPr>
                  <w:r w:rsidRPr="00CE6830">
                    <w:rPr>
                      <w:rFonts w:asciiTheme="minorHAnsi" w:eastAsia="Times New Roman" w:hAnsiTheme="minorHAnsi" w:cstheme="minorHAnsi"/>
                      <w:sz w:val="20"/>
                      <w:szCs w:val="20"/>
                    </w:rPr>
                    <w:t>Kedy je morálne lepšie klamať</w:t>
                  </w:r>
                </w:p>
              </w:tc>
            </w:tr>
            <w:tr w:rsidR="00293274" w:rsidRPr="00CE6830" w14:paraId="5011DA5F" w14:textId="77777777" w:rsidTr="00665696">
              <w:trPr>
                <w:gridAfter w:val="5"/>
                <w:wAfter w:w="1512" w:type="dxa"/>
                <w:trHeight w:val="255"/>
              </w:trPr>
              <w:tc>
                <w:tcPr>
                  <w:tcW w:w="7874" w:type="dxa"/>
                  <w:tcBorders>
                    <w:top w:val="nil"/>
                    <w:left w:val="single" w:sz="8" w:space="0" w:color="E3E4E5"/>
                    <w:bottom w:val="single" w:sz="8" w:space="0" w:color="E3E4E5"/>
                    <w:right w:val="single" w:sz="8" w:space="0" w:color="E3E4E5"/>
                  </w:tcBorders>
                  <w:shd w:val="clear" w:color="auto" w:fill="auto"/>
                  <w:noWrap/>
                  <w:vAlign w:val="bottom"/>
                  <w:hideMark/>
                </w:tcPr>
                <w:p w14:paraId="58159C16" w14:textId="77777777" w:rsidR="00293274" w:rsidRPr="00CE6830" w:rsidRDefault="00293274" w:rsidP="00293274">
                  <w:pPr>
                    <w:spacing w:after="0" w:line="240" w:lineRule="auto"/>
                    <w:rPr>
                      <w:rFonts w:asciiTheme="minorHAnsi" w:eastAsia="Times New Roman" w:hAnsiTheme="minorHAnsi" w:cstheme="minorHAnsi"/>
                      <w:sz w:val="20"/>
                      <w:szCs w:val="20"/>
                    </w:rPr>
                  </w:pPr>
                  <w:r w:rsidRPr="00CE6830">
                    <w:rPr>
                      <w:rFonts w:asciiTheme="minorHAnsi" w:eastAsia="Times New Roman" w:hAnsiTheme="minorHAnsi" w:cstheme="minorHAnsi"/>
                      <w:sz w:val="20"/>
                      <w:szCs w:val="20"/>
                    </w:rPr>
                    <w:lastRenderedPageBreak/>
                    <w:t>Lexikálna štúdia prekladov slov „poznanie“, „porozumenie“ a „múdrosť“</w:t>
                  </w:r>
                </w:p>
              </w:tc>
            </w:tr>
            <w:tr w:rsidR="00293274" w:rsidRPr="00CE6830" w14:paraId="2E02B5A6" w14:textId="77777777" w:rsidTr="00665696">
              <w:trPr>
                <w:gridAfter w:val="5"/>
                <w:wAfter w:w="1512" w:type="dxa"/>
                <w:trHeight w:val="255"/>
              </w:trPr>
              <w:tc>
                <w:tcPr>
                  <w:tcW w:w="7874" w:type="dxa"/>
                  <w:tcBorders>
                    <w:top w:val="nil"/>
                    <w:left w:val="single" w:sz="8" w:space="0" w:color="E3E4E5"/>
                    <w:bottom w:val="single" w:sz="8" w:space="0" w:color="E3E4E5"/>
                    <w:right w:val="single" w:sz="8" w:space="0" w:color="E3E4E5"/>
                  </w:tcBorders>
                  <w:shd w:val="clear" w:color="auto" w:fill="auto"/>
                  <w:noWrap/>
                  <w:vAlign w:val="bottom"/>
                  <w:hideMark/>
                </w:tcPr>
                <w:p w14:paraId="57F35B4E" w14:textId="77777777" w:rsidR="00293274" w:rsidRPr="00CE6830" w:rsidRDefault="00293274" w:rsidP="00293274">
                  <w:pPr>
                    <w:spacing w:after="0" w:line="240" w:lineRule="auto"/>
                    <w:rPr>
                      <w:rFonts w:asciiTheme="minorHAnsi" w:eastAsia="Times New Roman" w:hAnsiTheme="minorHAnsi" w:cstheme="minorHAnsi"/>
                      <w:sz w:val="20"/>
                      <w:szCs w:val="20"/>
                    </w:rPr>
                  </w:pPr>
                  <w:r w:rsidRPr="00CE6830">
                    <w:rPr>
                      <w:rFonts w:asciiTheme="minorHAnsi" w:eastAsia="Times New Roman" w:hAnsiTheme="minorHAnsi" w:cstheme="minorHAnsi"/>
                      <w:sz w:val="20"/>
                      <w:szCs w:val="20"/>
                    </w:rPr>
                    <w:t>Analýza subjektívnych výpovedí počas sebasúcitu</w:t>
                  </w:r>
                </w:p>
              </w:tc>
            </w:tr>
            <w:tr w:rsidR="00293274" w:rsidRPr="00CE6830" w14:paraId="3B0D38A9" w14:textId="77777777" w:rsidTr="000108C1">
              <w:trPr>
                <w:gridAfter w:val="1"/>
                <w:wAfter w:w="861" w:type="dxa"/>
                <w:trHeight w:val="255"/>
              </w:trPr>
              <w:tc>
                <w:tcPr>
                  <w:tcW w:w="8525"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38FF73E0" w14:textId="77777777" w:rsidR="00293274" w:rsidRPr="00CE6830" w:rsidRDefault="00293274" w:rsidP="00293274">
                  <w:pPr>
                    <w:spacing w:after="0" w:line="240" w:lineRule="auto"/>
                    <w:rPr>
                      <w:rFonts w:asciiTheme="minorHAnsi" w:eastAsia="Times New Roman" w:hAnsiTheme="minorHAnsi" w:cstheme="minorHAnsi"/>
                      <w:sz w:val="20"/>
                      <w:szCs w:val="20"/>
                    </w:rPr>
                  </w:pPr>
                  <w:r w:rsidRPr="00CE6830">
                    <w:rPr>
                      <w:rFonts w:asciiTheme="minorHAnsi" w:eastAsia="Times New Roman" w:hAnsiTheme="minorHAnsi" w:cstheme="minorHAnsi"/>
                      <w:sz w:val="20"/>
                      <w:szCs w:val="20"/>
                    </w:rPr>
                    <w:t>Efekt intervencie the RAIN: Recognize, Allow, Investigate, Nurture na úroveň sebakritickosti, sebaprotekcie a sebasúcitu</w:t>
                  </w:r>
                </w:p>
              </w:tc>
            </w:tr>
            <w:tr w:rsidR="00293274" w:rsidRPr="00CE6830" w14:paraId="06F427A9" w14:textId="77777777" w:rsidTr="000108C1">
              <w:trPr>
                <w:gridAfter w:val="1"/>
                <w:wAfter w:w="861" w:type="dxa"/>
                <w:trHeight w:val="255"/>
              </w:trPr>
              <w:tc>
                <w:tcPr>
                  <w:tcW w:w="8525"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05436E89" w14:textId="77777777" w:rsidR="00293274" w:rsidRPr="00CE6830" w:rsidRDefault="00293274" w:rsidP="00293274">
                  <w:pPr>
                    <w:spacing w:after="0" w:line="240" w:lineRule="auto"/>
                    <w:rPr>
                      <w:rFonts w:asciiTheme="minorHAnsi" w:eastAsia="Times New Roman" w:hAnsiTheme="minorHAnsi" w:cstheme="minorHAnsi"/>
                      <w:sz w:val="20"/>
                      <w:szCs w:val="20"/>
                    </w:rPr>
                  </w:pPr>
                  <w:r w:rsidRPr="00CE6830">
                    <w:rPr>
                      <w:rFonts w:asciiTheme="minorHAnsi" w:eastAsia="Times New Roman" w:hAnsiTheme="minorHAnsi" w:cstheme="minorHAnsi"/>
                      <w:sz w:val="20"/>
                      <w:szCs w:val="20"/>
                    </w:rPr>
                    <w:t>Nedostatok poznania a konflikt - neštudentská vzorka</w:t>
                  </w:r>
                </w:p>
              </w:tc>
            </w:tr>
            <w:tr w:rsidR="00293274" w:rsidRPr="00CE6830" w14:paraId="69B6C855" w14:textId="77777777" w:rsidTr="000108C1">
              <w:trPr>
                <w:gridAfter w:val="1"/>
                <w:wAfter w:w="861" w:type="dxa"/>
                <w:trHeight w:val="255"/>
              </w:trPr>
              <w:tc>
                <w:tcPr>
                  <w:tcW w:w="8525"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5FA2201C" w14:textId="77777777" w:rsidR="00293274" w:rsidRPr="00CE6830" w:rsidRDefault="00293274" w:rsidP="00293274">
                  <w:pPr>
                    <w:spacing w:after="0" w:line="240" w:lineRule="auto"/>
                    <w:rPr>
                      <w:rFonts w:asciiTheme="minorHAnsi" w:eastAsia="Times New Roman" w:hAnsiTheme="minorHAnsi" w:cstheme="minorHAnsi"/>
                      <w:sz w:val="20"/>
                      <w:szCs w:val="20"/>
                    </w:rPr>
                  </w:pPr>
                  <w:r w:rsidRPr="00CE6830">
                    <w:rPr>
                      <w:rFonts w:asciiTheme="minorHAnsi" w:eastAsia="Times New Roman" w:hAnsiTheme="minorHAnsi" w:cstheme="minorHAnsi"/>
                      <w:sz w:val="20"/>
                      <w:szCs w:val="20"/>
                    </w:rPr>
                    <w:t>Nedostatok poznania a konflikt - študentská vzorka</w:t>
                  </w:r>
                </w:p>
              </w:tc>
            </w:tr>
            <w:tr w:rsidR="00293274" w:rsidRPr="00227AAE" w14:paraId="6C752CE6" w14:textId="77777777" w:rsidTr="00665696">
              <w:trPr>
                <w:gridAfter w:val="3"/>
                <w:wAfter w:w="1059" w:type="dxa"/>
                <w:trHeight w:val="255"/>
              </w:trPr>
              <w:tc>
                <w:tcPr>
                  <w:tcW w:w="8327"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24304FE1"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Efekt intervencie the Cultivating Emotional Balance Training na úroveň sebakritickosti a sebasúcitu</w:t>
                  </w:r>
                </w:p>
              </w:tc>
            </w:tr>
            <w:tr w:rsidR="00293274" w:rsidRPr="00227AAE" w14:paraId="0109F3C8" w14:textId="77777777" w:rsidTr="00665696">
              <w:trPr>
                <w:gridAfter w:val="3"/>
                <w:wAfter w:w="1059" w:type="dxa"/>
                <w:trHeight w:val="255"/>
              </w:trPr>
              <w:tc>
                <w:tcPr>
                  <w:tcW w:w="8327"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66485C4D"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Efekt Tréningu zameraného na sebasúcit a sebaprotekciu na úroveň súcitnej únavy u učiteľov</w:t>
                  </w:r>
                </w:p>
              </w:tc>
            </w:tr>
            <w:tr w:rsidR="00293274" w:rsidRPr="00227AAE" w14:paraId="452BD2B5" w14:textId="77777777" w:rsidTr="00665696">
              <w:trPr>
                <w:gridAfter w:val="3"/>
                <w:wAfter w:w="1059" w:type="dxa"/>
                <w:trHeight w:val="255"/>
              </w:trPr>
              <w:tc>
                <w:tcPr>
                  <w:tcW w:w="8327"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75D9F228"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Poznanie, šťastná náhoda a presvedčenie</w:t>
                  </w:r>
                </w:p>
              </w:tc>
            </w:tr>
            <w:tr w:rsidR="00293274" w:rsidRPr="00227AAE" w14:paraId="1BCDA8B7" w14:textId="77777777" w:rsidTr="00665696">
              <w:trPr>
                <w:gridAfter w:val="3"/>
                <w:wAfter w:w="1059" w:type="dxa"/>
                <w:trHeight w:val="255"/>
              </w:trPr>
              <w:tc>
                <w:tcPr>
                  <w:tcW w:w="8327"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3D3F379B"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Efekt Tréningu zameraného na sebasúcit a sebaprotekciu na úroveň súcitnej únavy u sestier</w:t>
                  </w:r>
                </w:p>
                <w:p w14:paraId="3D450495" w14:textId="77777777" w:rsidR="00293274" w:rsidRPr="00227AAE" w:rsidRDefault="00293274" w:rsidP="00293274">
                  <w:pPr>
                    <w:spacing w:after="0" w:line="240" w:lineRule="auto"/>
                    <w:rPr>
                      <w:rFonts w:asciiTheme="minorHAnsi" w:eastAsia="Times New Roman" w:hAnsiTheme="minorHAnsi" w:cstheme="minorHAnsi"/>
                      <w:sz w:val="20"/>
                      <w:szCs w:val="20"/>
                    </w:rPr>
                  </w:pPr>
                </w:p>
              </w:tc>
            </w:tr>
          </w:tbl>
          <w:p w14:paraId="3AC63A26" w14:textId="2E81D346" w:rsidR="00293274" w:rsidRPr="00761973" w:rsidRDefault="00293274" w:rsidP="00293274">
            <w:pPr>
              <w:rPr>
                <w:rFonts w:asciiTheme="minorHAnsi" w:eastAsia="Times New Roman" w:hAnsiTheme="minorHAnsi" w:cstheme="minorHAnsi"/>
                <w:sz w:val="20"/>
                <w:szCs w:val="20"/>
                <w:highlight w:val="yellow"/>
              </w:rPr>
            </w:pPr>
          </w:p>
        </w:tc>
      </w:tr>
      <w:tr w:rsidR="00293274" w:rsidRPr="00314ABE" w14:paraId="61983397" w14:textId="77777777">
        <w:trPr>
          <w:trHeight w:val="567"/>
        </w:trPr>
        <w:tc>
          <w:tcPr>
            <w:tcW w:w="9062" w:type="dxa"/>
            <w:gridSpan w:val="7"/>
          </w:tcPr>
          <w:tbl>
            <w:tblPr>
              <w:tblW w:w="6946" w:type="dxa"/>
              <w:tblLayout w:type="fixed"/>
              <w:tblCellMar>
                <w:left w:w="70" w:type="dxa"/>
                <w:right w:w="70" w:type="dxa"/>
              </w:tblCellMar>
              <w:tblLook w:val="04A0" w:firstRow="1" w:lastRow="0" w:firstColumn="1" w:lastColumn="0" w:noHBand="0" w:noVBand="1"/>
            </w:tblPr>
            <w:tblGrid>
              <w:gridCol w:w="6946"/>
            </w:tblGrid>
            <w:tr w:rsidR="00293274" w:rsidRPr="00227AAE" w14:paraId="4FF757B1" w14:textId="77777777" w:rsidTr="00665696">
              <w:trPr>
                <w:trHeight w:val="255"/>
              </w:trPr>
              <w:tc>
                <w:tcPr>
                  <w:tcW w:w="6946" w:type="dxa"/>
                  <w:tcBorders>
                    <w:top w:val="nil"/>
                    <w:left w:val="single" w:sz="8" w:space="0" w:color="E3E4E5"/>
                    <w:bottom w:val="single" w:sz="8" w:space="0" w:color="E3E4E5"/>
                    <w:right w:val="single" w:sz="8" w:space="0" w:color="E3E4E5"/>
                  </w:tcBorders>
                  <w:shd w:val="clear" w:color="auto" w:fill="auto"/>
                  <w:noWrap/>
                  <w:vAlign w:val="bottom"/>
                  <w:hideMark/>
                </w:tcPr>
                <w:p w14:paraId="6FA60AC0"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lastRenderedPageBreak/>
                    <w:t>Dopady pandémie a manažmentu pandémie na kvalitu života zdravotníkov v prvej línii</w:t>
                  </w:r>
                </w:p>
              </w:tc>
            </w:tr>
            <w:tr w:rsidR="00293274" w:rsidRPr="00227AAE" w14:paraId="20364CEC" w14:textId="77777777" w:rsidTr="00665696">
              <w:trPr>
                <w:trHeight w:val="255"/>
              </w:trPr>
              <w:tc>
                <w:tcPr>
                  <w:tcW w:w="6946" w:type="dxa"/>
                  <w:tcBorders>
                    <w:top w:val="nil"/>
                    <w:left w:val="single" w:sz="8" w:space="0" w:color="E3E4E5"/>
                    <w:bottom w:val="single" w:sz="8" w:space="0" w:color="E3E4E5"/>
                    <w:right w:val="single" w:sz="8" w:space="0" w:color="E3E4E5"/>
                  </w:tcBorders>
                  <w:shd w:val="clear" w:color="auto" w:fill="auto"/>
                  <w:noWrap/>
                  <w:vAlign w:val="bottom"/>
                  <w:hideMark/>
                </w:tcPr>
                <w:p w14:paraId="5EEC0986"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Dopady pandémie a manažmentu pandémie na kvalitu života zubných lekárov</w:t>
                  </w:r>
                </w:p>
              </w:tc>
            </w:tr>
          </w:tbl>
          <w:p w14:paraId="743648EA" w14:textId="3BCE2D20" w:rsidR="00293274" w:rsidRPr="00314ABE" w:rsidRDefault="00293274" w:rsidP="00293274">
            <w:pPr>
              <w:rPr>
                <w:rFonts w:asciiTheme="minorHAnsi" w:eastAsia="Times New Roman" w:hAnsiTheme="minorHAnsi" w:cstheme="minorHAnsi"/>
                <w:sz w:val="20"/>
                <w:szCs w:val="20"/>
                <w:highlight w:val="yellow"/>
              </w:rPr>
            </w:pPr>
          </w:p>
        </w:tc>
      </w:tr>
      <w:tr w:rsidR="00293274" w:rsidRPr="00314ABE" w14:paraId="3CDDC52D" w14:textId="77777777">
        <w:trPr>
          <w:trHeight w:val="567"/>
        </w:trPr>
        <w:tc>
          <w:tcPr>
            <w:tcW w:w="9062" w:type="dxa"/>
            <w:gridSpan w:val="7"/>
          </w:tcPr>
          <w:tbl>
            <w:tblPr>
              <w:tblW w:w="9386" w:type="dxa"/>
              <w:tblLayout w:type="fixed"/>
              <w:tblCellMar>
                <w:left w:w="70" w:type="dxa"/>
                <w:right w:w="70" w:type="dxa"/>
              </w:tblCellMar>
              <w:tblLook w:val="04A0" w:firstRow="1" w:lastRow="0" w:firstColumn="1" w:lastColumn="0" w:noHBand="0" w:noVBand="1"/>
            </w:tblPr>
            <w:tblGrid>
              <w:gridCol w:w="6860"/>
              <w:gridCol w:w="108"/>
              <w:gridCol w:w="21"/>
              <w:gridCol w:w="175"/>
              <w:gridCol w:w="671"/>
              <w:gridCol w:w="174"/>
              <w:gridCol w:w="1377"/>
            </w:tblGrid>
            <w:tr w:rsidR="00293274" w:rsidRPr="00C758CE" w14:paraId="34E56A3C" w14:textId="77777777" w:rsidTr="004B135A">
              <w:trPr>
                <w:gridAfter w:val="5"/>
                <w:wAfter w:w="2418" w:type="dxa"/>
                <w:trHeight w:val="255"/>
              </w:trPr>
              <w:tc>
                <w:tcPr>
                  <w:tcW w:w="6968"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5E31BB25"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Aké sociálne normy a za akých okolností je užitočné prekročiť</w:t>
                  </w:r>
                </w:p>
              </w:tc>
            </w:tr>
            <w:tr w:rsidR="00293274" w:rsidRPr="00C758CE" w14:paraId="2D6C135F" w14:textId="77777777" w:rsidTr="004B135A">
              <w:trPr>
                <w:gridAfter w:val="5"/>
                <w:wAfter w:w="2418" w:type="dxa"/>
                <w:trHeight w:val="255"/>
              </w:trPr>
              <w:tc>
                <w:tcPr>
                  <w:tcW w:w="6968"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602959EF"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Bezdetnosť, jedno a dvojdetnosť: pohľad na rodičovstvo generáciou dvadsaťročných</w:t>
                  </w:r>
                </w:p>
              </w:tc>
            </w:tr>
            <w:tr w:rsidR="00293274" w:rsidRPr="00C758CE" w14:paraId="178D9499" w14:textId="77777777" w:rsidTr="004B135A">
              <w:trPr>
                <w:gridAfter w:val="5"/>
                <w:wAfter w:w="2418" w:type="dxa"/>
                <w:trHeight w:val="255"/>
              </w:trPr>
              <w:tc>
                <w:tcPr>
                  <w:tcW w:w="6968"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262FEC6B"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Fenomén migrácie a postoje ľudí k cudzincom na Slovensku</w:t>
                  </w:r>
                </w:p>
              </w:tc>
            </w:tr>
            <w:tr w:rsidR="00293274" w:rsidRPr="00C758CE" w14:paraId="32DAB089" w14:textId="77777777" w:rsidTr="004B135A">
              <w:trPr>
                <w:gridAfter w:val="5"/>
                <w:wAfter w:w="2418" w:type="dxa"/>
                <w:trHeight w:val="255"/>
              </w:trPr>
              <w:tc>
                <w:tcPr>
                  <w:tcW w:w="6968"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2D8A6F40"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Postoje vysokoškolských študentov k vylepšovaniu človeka prostredníctvom "chytroliekov"</w:t>
                  </w:r>
                </w:p>
              </w:tc>
            </w:tr>
            <w:tr w:rsidR="00293274" w:rsidRPr="00C758CE" w14:paraId="18BC8879" w14:textId="77777777" w:rsidTr="004B135A">
              <w:trPr>
                <w:gridAfter w:val="5"/>
                <w:wAfter w:w="2418" w:type="dxa"/>
                <w:trHeight w:val="255"/>
              </w:trPr>
              <w:tc>
                <w:tcPr>
                  <w:tcW w:w="6968"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0AB339C9"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Na pomedzí chudnutia a priberania: stratégie ľudí v permanentne prechodnom stave</w:t>
                  </w:r>
                </w:p>
              </w:tc>
            </w:tr>
            <w:tr w:rsidR="00293274" w:rsidRPr="00C758CE" w14:paraId="1E38132B" w14:textId="77777777" w:rsidTr="00665696">
              <w:trPr>
                <w:gridAfter w:val="4"/>
                <w:wAfter w:w="2397" w:type="dxa"/>
                <w:trHeight w:val="255"/>
              </w:trPr>
              <w:tc>
                <w:tcPr>
                  <w:tcW w:w="6989"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13CC4321"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Postoje študentov k členom hostiteľských krajín vzhľadom na absolvovanie študentského výmenného programu Erasmus+</w:t>
                  </w:r>
                </w:p>
              </w:tc>
            </w:tr>
            <w:tr w:rsidR="00293274" w:rsidRPr="00C758CE" w14:paraId="1A4DF62E" w14:textId="77777777" w:rsidTr="00665696">
              <w:trPr>
                <w:gridAfter w:val="4"/>
                <w:wAfter w:w="2397" w:type="dxa"/>
                <w:trHeight w:val="255"/>
              </w:trPr>
              <w:tc>
                <w:tcPr>
                  <w:tcW w:w="6989"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68442BB7"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Vlastnosti sokov a rivaliek vyvolávajúce žiarlivosť</w:t>
                  </w:r>
                </w:p>
              </w:tc>
            </w:tr>
            <w:tr w:rsidR="00293274" w:rsidRPr="00C758CE" w14:paraId="1D5C35A9" w14:textId="77777777" w:rsidTr="00665696">
              <w:trPr>
                <w:gridAfter w:val="4"/>
                <w:wAfter w:w="2397" w:type="dxa"/>
                <w:trHeight w:val="255"/>
              </w:trPr>
              <w:tc>
                <w:tcPr>
                  <w:tcW w:w="6989"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3BEA0F5D"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„Žitie oddelene spolu“</w:t>
                  </w:r>
                </w:p>
              </w:tc>
            </w:tr>
            <w:tr w:rsidR="00293274" w:rsidRPr="00C758CE" w14:paraId="47CDCEAB" w14:textId="77777777" w:rsidTr="00665696">
              <w:trPr>
                <w:gridAfter w:val="4"/>
                <w:wAfter w:w="2397" w:type="dxa"/>
                <w:trHeight w:val="255"/>
              </w:trPr>
              <w:tc>
                <w:tcPr>
                  <w:tcW w:w="6989"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758343D2"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Postoje k vylepšovaniu človeka prostredníctvom kyborgizácie: fyzické spojenie počítačových čipov s ľudským telom</w:t>
                  </w:r>
                </w:p>
              </w:tc>
            </w:tr>
            <w:tr w:rsidR="00293274" w:rsidRPr="00C758CE" w14:paraId="3097F002" w14:textId="77777777" w:rsidTr="00665696">
              <w:trPr>
                <w:gridAfter w:val="1"/>
                <w:wAfter w:w="1377" w:type="dxa"/>
                <w:trHeight w:val="255"/>
              </w:trPr>
              <w:tc>
                <w:tcPr>
                  <w:tcW w:w="8009" w:type="dxa"/>
                  <w:gridSpan w:val="6"/>
                  <w:tcBorders>
                    <w:top w:val="nil"/>
                    <w:left w:val="single" w:sz="8" w:space="0" w:color="E3E4E5"/>
                    <w:bottom w:val="single" w:sz="8" w:space="0" w:color="E3E4E5"/>
                    <w:right w:val="single" w:sz="8" w:space="0" w:color="E3E4E5"/>
                  </w:tcBorders>
                  <w:shd w:val="clear" w:color="auto" w:fill="auto"/>
                  <w:noWrap/>
                  <w:vAlign w:val="bottom"/>
                  <w:hideMark/>
                </w:tcPr>
                <w:p w14:paraId="3D7E47DE"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Diskurzívna analýza vplyvu biotechnológií na človeka a spoločnosť</w:t>
                  </w:r>
                </w:p>
              </w:tc>
            </w:tr>
            <w:tr w:rsidR="00293274" w:rsidRPr="00C758CE" w14:paraId="43AD2582" w14:textId="77777777" w:rsidTr="00665696">
              <w:trPr>
                <w:gridAfter w:val="1"/>
                <w:wAfter w:w="1377" w:type="dxa"/>
                <w:trHeight w:val="255"/>
              </w:trPr>
              <w:tc>
                <w:tcPr>
                  <w:tcW w:w="8009" w:type="dxa"/>
                  <w:gridSpan w:val="6"/>
                  <w:tcBorders>
                    <w:top w:val="nil"/>
                    <w:left w:val="single" w:sz="8" w:space="0" w:color="E3E4E5"/>
                    <w:bottom w:val="single" w:sz="8" w:space="0" w:color="E3E4E5"/>
                    <w:right w:val="single" w:sz="8" w:space="0" w:color="E3E4E5"/>
                  </w:tcBorders>
                  <w:shd w:val="clear" w:color="auto" w:fill="auto"/>
                  <w:noWrap/>
                  <w:vAlign w:val="bottom"/>
                  <w:hideMark/>
                </w:tcPr>
                <w:p w14:paraId="4FDF46D4"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Použitie kognitívnych interview na testovanie inštrukcií týkajúcich sa sociálnej žiaducnosti v dotazníku SCM</w:t>
                  </w:r>
                </w:p>
              </w:tc>
            </w:tr>
            <w:tr w:rsidR="00293274" w:rsidRPr="00C758CE" w14:paraId="521469DA" w14:textId="77777777" w:rsidTr="00665696">
              <w:trPr>
                <w:gridAfter w:val="1"/>
                <w:wAfter w:w="1377" w:type="dxa"/>
                <w:trHeight w:val="255"/>
              </w:trPr>
              <w:tc>
                <w:tcPr>
                  <w:tcW w:w="8009" w:type="dxa"/>
                  <w:gridSpan w:val="6"/>
                  <w:tcBorders>
                    <w:top w:val="nil"/>
                    <w:left w:val="single" w:sz="8" w:space="0" w:color="E3E4E5"/>
                    <w:bottom w:val="single" w:sz="8" w:space="0" w:color="E3E4E5"/>
                    <w:right w:val="single" w:sz="8" w:space="0" w:color="E3E4E5"/>
                  </w:tcBorders>
                  <w:shd w:val="clear" w:color="auto" w:fill="auto"/>
                  <w:noWrap/>
                  <w:vAlign w:val="bottom"/>
                  <w:hideMark/>
                </w:tcPr>
                <w:p w14:paraId="6484B4AE"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Postoje voči technológiám asistovanej reprodukcie</w:t>
                  </w:r>
                </w:p>
              </w:tc>
            </w:tr>
            <w:tr w:rsidR="00293274" w:rsidRPr="00C758CE" w14:paraId="165CB2E5" w14:textId="77777777" w:rsidTr="00665696">
              <w:trPr>
                <w:gridAfter w:val="1"/>
                <w:wAfter w:w="1377" w:type="dxa"/>
                <w:trHeight w:val="255"/>
              </w:trPr>
              <w:tc>
                <w:tcPr>
                  <w:tcW w:w="8009" w:type="dxa"/>
                  <w:gridSpan w:val="6"/>
                  <w:tcBorders>
                    <w:top w:val="nil"/>
                    <w:left w:val="single" w:sz="8" w:space="0" w:color="E3E4E5"/>
                    <w:bottom w:val="single" w:sz="8" w:space="0" w:color="E3E4E5"/>
                    <w:right w:val="single" w:sz="8" w:space="0" w:color="E3E4E5"/>
                  </w:tcBorders>
                  <w:shd w:val="clear" w:color="auto" w:fill="auto"/>
                  <w:noWrap/>
                  <w:vAlign w:val="bottom"/>
                  <w:hideMark/>
                </w:tcPr>
                <w:p w14:paraId="742DA696"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Zmierňovanie predsudkov voči Rómom prostredníctvom nepriameho kontaktu</w:t>
                  </w:r>
                </w:p>
              </w:tc>
            </w:tr>
            <w:tr w:rsidR="00293274" w:rsidRPr="00C758CE" w14:paraId="419D2C73" w14:textId="77777777" w:rsidTr="00665696">
              <w:trPr>
                <w:trHeight w:val="255"/>
              </w:trPr>
              <w:tc>
                <w:tcPr>
                  <w:tcW w:w="9386" w:type="dxa"/>
                  <w:gridSpan w:val="7"/>
                  <w:tcBorders>
                    <w:top w:val="nil"/>
                    <w:left w:val="single" w:sz="8" w:space="0" w:color="E3E4E5"/>
                    <w:bottom w:val="single" w:sz="8" w:space="0" w:color="E3E4E5"/>
                    <w:right w:val="single" w:sz="8" w:space="0" w:color="E3E4E5"/>
                  </w:tcBorders>
                  <w:shd w:val="clear" w:color="auto" w:fill="auto"/>
                  <w:noWrap/>
                  <w:vAlign w:val="bottom"/>
                  <w:hideMark/>
                </w:tcPr>
                <w:p w14:paraId="7D47ABF7"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Mobbing v prostredí vybraných slovenských univerzít</w:t>
                  </w:r>
                </w:p>
              </w:tc>
            </w:tr>
            <w:tr w:rsidR="00293274" w:rsidRPr="00C758CE" w14:paraId="4D44B562" w14:textId="77777777" w:rsidTr="00665696">
              <w:trPr>
                <w:trHeight w:val="255"/>
              </w:trPr>
              <w:tc>
                <w:tcPr>
                  <w:tcW w:w="9386" w:type="dxa"/>
                  <w:gridSpan w:val="7"/>
                  <w:tcBorders>
                    <w:top w:val="nil"/>
                    <w:left w:val="single" w:sz="8" w:space="0" w:color="E3E4E5"/>
                    <w:bottom w:val="single" w:sz="8" w:space="0" w:color="E3E4E5"/>
                    <w:right w:val="single" w:sz="8" w:space="0" w:color="E3E4E5"/>
                  </w:tcBorders>
                  <w:shd w:val="clear" w:color="auto" w:fill="auto"/>
                  <w:noWrap/>
                  <w:vAlign w:val="bottom"/>
                  <w:hideMark/>
                </w:tcPr>
                <w:p w14:paraId="45BF0C39"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Postoje k predlžovaniu života</w:t>
                  </w:r>
                </w:p>
              </w:tc>
            </w:tr>
            <w:tr w:rsidR="00293274" w:rsidRPr="00C758CE" w14:paraId="786F7515" w14:textId="77777777" w:rsidTr="00665696">
              <w:trPr>
                <w:trHeight w:val="255"/>
              </w:trPr>
              <w:tc>
                <w:tcPr>
                  <w:tcW w:w="9386" w:type="dxa"/>
                  <w:gridSpan w:val="7"/>
                  <w:tcBorders>
                    <w:top w:val="nil"/>
                    <w:left w:val="single" w:sz="8" w:space="0" w:color="E3E4E5"/>
                    <w:bottom w:val="single" w:sz="8" w:space="0" w:color="E3E4E5"/>
                    <w:right w:val="single" w:sz="8" w:space="0" w:color="E3E4E5"/>
                  </w:tcBorders>
                  <w:shd w:val="clear" w:color="auto" w:fill="auto"/>
                  <w:noWrap/>
                  <w:vAlign w:val="bottom"/>
                  <w:hideMark/>
                </w:tcPr>
                <w:p w14:paraId="5FEF3FCD"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Zmierňovanie predsudkov voči Rómom prostredníctvom interaktívnych techník zameraných na autentické príbehy stigmatizovanej minority</w:t>
                  </w:r>
                </w:p>
              </w:tc>
            </w:tr>
            <w:tr w:rsidR="00293274" w:rsidRPr="00C758CE" w14:paraId="7AD07B16" w14:textId="77777777" w:rsidTr="00665696">
              <w:trPr>
                <w:trHeight w:val="255"/>
              </w:trPr>
              <w:tc>
                <w:tcPr>
                  <w:tcW w:w="9386" w:type="dxa"/>
                  <w:gridSpan w:val="7"/>
                  <w:tcBorders>
                    <w:top w:val="nil"/>
                    <w:left w:val="single" w:sz="8" w:space="0" w:color="E3E4E5"/>
                    <w:bottom w:val="single" w:sz="8" w:space="0" w:color="E3E4E5"/>
                    <w:right w:val="single" w:sz="8" w:space="0" w:color="E3E4E5"/>
                  </w:tcBorders>
                  <w:shd w:val="clear" w:color="auto" w:fill="auto"/>
                  <w:noWrap/>
                  <w:vAlign w:val="bottom"/>
                  <w:hideMark/>
                </w:tcPr>
                <w:p w14:paraId="66EBB01F"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Zmierňovanie predsudkov voči Rómom prostredníctvom interaktívnych techník zameraných na reálne príbehy mladých ľudí reprezentujúcich odlišné minority</w:t>
                  </w:r>
                </w:p>
              </w:tc>
            </w:tr>
            <w:tr w:rsidR="00293274" w:rsidRPr="00C758CE" w14:paraId="77EA28F1" w14:textId="77777777" w:rsidTr="00665696">
              <w:trPr>
                <w:trHeight w:val="255"/>
              </w:trPr>
              <w:tc>
                <w:tcPr>
                  <w:tcW w:w="9386" w:type="dxa"/>
                  <w:gridSpan w:val="7"/>
                  <w:tcBorders>
                    <w:top w:val="nil"/>
                    <w:left w:val="single" w:sz="8" w:space="0" w:color="E3E4E5"/>
                    <w:bottom w:val="single" w:sz="8" w:space="0" w:color="E3E4E5"/>
                    <w:right w:val="single" w:sz="8" w:space="0" w:color="E3E4E5"/>
                  </w:tcBorders>
                  <w:shd w:val="clear" w:color="auto" w:fill="auto"/>
                  <w:noWrap/>
                  <w:vAlign w:val="bottom"/>
                  <w:hideMark/>
                </w:tcPr>
                <w:p w14:paraId="2B0EF56D"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Túžba vykonať pomstu za cudzieho človeka: motívy pomstiť neznámu obeť</w:t>
                  </w:r>
                </w:p>
              </w:tc>
            </w:tr>
            <w:tr w:rsidR="00293274" w:rsidRPr="00C758CE" w14:paraId="2285E7E6" w14:textId="77777777" w:rsidTr="00665696">
              <w:trPr>
                <w:gridAfter w:val="3"/>
                <w:wAfter w:w="2222" w:type="dxa"/>
                <w:trHeight w:val="255"/>
              </w:trPr>
              <w:tc>
                <w:tcPr>
                  <w:tcW w:w="7164"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6D31974A"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Postoje Slovákov voči maďarskej menšine a ich reflexia maďarskou minoritou</w:t>
                  </w:r>
                </w:p>
              </w:tc>
            </w:tr>
            <w:tr w:rsidR="00293274" w:rsidRPr="00C758CE" w14:paraId="4BBE7CE3" w14:textId="77777777" w:rsidTr="00665696">
              <w:trPr>
                <w:gridAfter w:val="3"/>
                <w:wAfter w:w="2222" w:type="dxa"/>
                <w:trHeight w:val="255"/>
              </w:trPr>
              <w:tc>
                <w:tcPr>
                  <w:tcW w:w="7164"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061E1955"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Vzťah medzi mierou sebasúcitu a mierou predsudkov voči Rómom</w:t>
                  </w:r>
                </w:p>
              </w:tc>
            </w:tr>
            <w:tr w:rsidR="00293274" w:rsidRPr="00C758CE" w14:paraId="0FAFB2AE" w14:textId="77777777" w:rsidTr="00665696">
              <w:trPr>
                <w:gridAfter w:val="3"/>
                <w:wAfter w:w="2222" w:type="dxa"/>
                <w:trHeight w:val="255"/>
              </w:trPr>
              <w:tc>
                <w:tcPr>
                  <w:tcW w:w="7164"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65C9F458"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Motivácie, spokojnosť a bariéry spolužitia v manželskom zväzku vs. v kohabitácii</w:t>
                  </w:r>
                </w:p>
              </w:tc>
            </w:tr>
            <w:tr w:rsidR="00293274" w:rsidRPr="00C758CE" w14:paraId="1267BA4C" w14:textId="77777777" w:rsidTr="00665696">
              <w:trPr>
                <w:gridAfter w:val="3"/>
                <w:wAfter w:w="2222" w:type="dxa"/>
                <w:trHeight w:val="255"/>
              </w:trPr>
              <w:tc>
                <w:tcPr>
                  <w:tcW w:w="7164"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62668777"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Vzťah medzi mierou súcitu a mierou predsudkov voči Rómom</w:t>
                  </w:r>
                </w:p>
              </w:tc>
            </w:tr>
            <w:tr w:rsidR="00293274" w:rsidRPr="00C758CE" w14:paraId="55E62CAD" w14:textId="77777777" w:rsidTr="00665696">
              <w:trPr>
                <w:gridAfter w:val="2"/>
                <w:wAfter w:w="1551" w:type="dxa"/>
                <w:trHeight w:val="255"/>
              </w:trPr>
              <w:tc>
                <w:tcPr>
                  <w:tcW w:w="7835"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3062B5D3"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Tematická analýza politického diskurzu o Rómoch: holokaust a inklúzia</w:t>
                  </w:r>
                </w:p>
              </w:tc>
            </w:tr>
            <w:tr w:rsidR="00293274" w:rsidRPr="00C758CE" w14:paraId="7202FB7F" w14:textId="77777777" w:rsidTr="00665696">
              <w:trPr>
                <w:gridAfter w:val="2"/>
                <w:wAfter w:w="1551" w:type="dxa"/>
                <w:trHeight w:val="255"/>
              </w:trPr>
              <w:tc>
                <w:tcPr>
                  <w:tcW w:w="7835"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7A4CDE8F"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Tematická analýza politického diskurzu o Rómoch: zásah polície v Moldave nad Bodvou</w:t>
                  </w:r>
                </w:p>
              </w:tc>
            </w:tr>
            <w:tr w:rsidR="00293274" w:rsidRPr="00C758CE" w14:paraId="33C0D449" w14:textId="77777777" w:rsidTr="00665696">
              <w:trPr>
                <w:gridAfter w:val="2"/>
                <w:wAfter w:w="1551" w:type="dxa"/>
                <w:trHeight w:val="255"/>
              </w:trPr>
              <w:tc>
                <w:tcPr>
                  <w:tcW w:w="7835"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77773889"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Vnímanie rizík a benefitov inovatívnych potravinových technológií</w:t>
                  </w:r>
                </w:p>
              </w:tc>
            </w:tr>
            <w:tr w:rsidR="00293274" w:rsidRPr="00C758CE" w14:paraId="2280954F" w14:textId="77777777" w:rsidTr="00665696">
              <w:trPr>
                <w:gridAfter w:val="6"/>
                <w:wAfter w:w="2526"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079CB962"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Dilemy opätovného založenia rodiny</w:t>
                  </w:r>
                </w:p>
              </w:tc>
            </w:tr>
            <w:tr w:rsidR="00293274" w:rsidRPr="00C758CE" w14:paraId="47D16A9F" w14:textId="77777777" w:rsidTr="00665696">
              <w:trPr>
                <w:gridAfter w:val="6"/>
                <w:wAfter w:w="2526"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39ECADB9"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Príbehy rodičov v opätovných rodičovstvách</w:t>
                  </w:r>
                </w:p>
              </w:tc>
            </w:tr>
            <w:tr w:rsidR="00293274" w:rsidRPr="00227AAE" w14:paraId="7FC1625F" w14:textId="77777777" w:rsidTr="00665696">
              <w:trPr>
                <w:gridAfter w:val="6"/>
                <w:wAfter w:w="2526"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47F43C7D"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Redukcia predsudkov voči Rómom pomocou krátkodobého tréningu súcitu</w:t>
                  </w:r>
                </w:p>
              </w:tc>
            </w:tr>
            <w:tr w:rsidR="00293274" w:rsidRPr="00227AAE" w14:paraId="2E565C8F" w14:textId="77777777" w:rsidTr="00665696">
              <w:trPr>
                <w:gridAfter w:val="6"/>
                <w:wAfter w:w="2526"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38E7C3FC"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Jednorodičovské rodiny a kvalita života</w:t>
                  </w:r>
                </w:p>
              </w:tc>
            </w:tr>
            <w:tr w:rsidR="00293274" w:rsidRPr="00227AAE" w14:paraId="4198390E" w14:textId="77777777" w:rsidTr="00665696">
              <w:trPr>
                <w:gridAfter w:val="6"/>
                <w:wAfter w:w="2526"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4229B4C3"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Bezdetné rodiny: klady a zápory</w:t>
                  </w:r>
                </w:p>
                <w:p w14:paraId="55087C5F" w14:textId="77777777" w:rsidR="00293274" w:rsidRPr="00227AAE" w:rsidRDefault="00293274" w:rsidP="00293274">
                  <w:pPr>
                    <w:spacing w:after="0" w:line="240" w:lineRule="auto"/>
                    <w:rPr>
                      <w:rFonts w:asciiTheme="minorHAnsi" w:hAnsiTheme="minorHAnsi" w:cstheme="minorHAnsi"/>
                      <w:sz w:val="20"/>
                      <w:szCs w:val="20"/>
                    </w:rPr>
                  </w:pPr>
                  <w:r w:rsidRPr="00227AAE">
                    <w:rPr>
                      <w:rFonts w:asciiTheme="minorHAnsi" w:hAnsiTheme="minorHAnsi" w:cstheme="minorHAnsi"/>
                      <w:sz w:val="20"/>
                      <w:szCs w:val="20"/>
                    </w:rPr>
                    <w:t>Redukcia predsudkov voči utečencom pomocou krátkodobého tréningu súcitu</w:t>
                  </w:r>
                </w:p>
              </w:tc>
            </w:tr>
          </w:tbl>
          <w:p w14:paraId="059193BF" w14:textId="77777777" w:rsidR="00293274" w:rsidRPr="00314ABE" w:rsidRDefault="00293274" w:rsidP="00293274">
            <w:pPr>
              <w:rPr>
                <w:rFonts w:asciiTheme="minorHAnsi" w:eastAsia="Times New Roman" w:hAnsiTheme="minorHAnsi" w:cstheme="minorHAnsi"/>
                <w:sz w:val="20"/>
                <w:szCs w:val="20"/>
              </w:rPr>
            </w:pPr>
          </w:p>
        </w:tc>
      </w:tr>
      <w:tr w:rsidR="00293274" w:rsidRPr="00314ABE" w14:paraId="687D24CB" w14:textId="77777777">
        <w:trPr>
          <w:trHeight w:val="567"/>
        </w:trPr>
        <w:tc>
          <w:tcPr>
            <w:tcW w:w="9062" w:type="dxa"/>
            <w:gridSpan w:val="7"/>
          </w:tcPr>
          <w:tbl>
            <w:tblPr>
              <w:tblW w:w="7712" w:type="dxa"/>
              <w:tblLayout w:type="fixed"/>
              <w:tblCellMar>
                <w:left w:w="70" w:type="dxa"/>
                <w:right w:w="70" w:type="dxa"/>
              </w:tblCellMar>
              <w:tblLook w:val="04A0" w:firstRow="1" w:lastRow="0" w:firstColumn="1" w:lastColumn="0" w:noHBand="0" w:noVBand="1"/>
            </w:tblPr>
            <w:tblGrid>
              <w:gridCol w:w="7712"/>
            </w:tblGrid>
            <w:tr w:rsidR="00293274" w:rsidRPr="00C758CE" w14:paraId="34A30AFA" w14:textId="77777777" w:rsidTr="00665696">
              <w:trPr>
                <w:trHeight w:val="255"/>
              </w:trPr>
              <w:tc>
                <w:tcPr>
                  <w:tcW w:w="7712" w:type="dxa"/>
                  <w:tcBorders>
                    <w:top w:val="nil"/>
                    <w:left w:val="single" w:sz="8" w:space="0" w:color="E3E4E5"/>
                    <w:bottom w:val="single" w:sz="8" w:space="0" w:color="E3E4E5"/>
                    <w:right w:val="single" w:sz="8" w:space="0" w:color="E3E4E5"/>
                  </w:tcBorders>
                  <w:shd w:val="clear" w:color="auto" w:fill="auto"/>
                  <w:noWrap/>
                  <w:vAlign w:val="bottom"/>
                  <w:hideMark/>
                </w:tcPr>
                <w:p w14:paraId="23F978FB"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lastRenderedPageBreak/>
                    <w:t>Správy, hoaxy, konšpirácie: intervencia zameraná na zvýšenie citlivosti k obsahu správ</w:t>
                  </w:r>
                </w:p>
              </w:tc>
            </w:tr>
            <w:tr w:rsidR="00293274" w:rsidRPr="00C758CE" w14:paraId="1C92707E" w14:textId="77777777" w:rsidTr="00665696">
              <w:trPr>
                <w:trHeight w:val="255"/>
              </w:trPr>
              <w:tc>
                <w:tcPr>
                  <w:tcW w:w="7712" w:type="dxa"/>
                  <w:tcBorders>
                    <w:top w:val="nil"/>
                    <w:left w:val="single" w:sz="8" w:space="0" w:color="E3E4E5"/>
                    <w:bottom w:val="single" w:sz="8" w:space="0" w:color="E3E4E5"/>
                    <w:right w:val="single" w:sz="8" w:space="0" w:color="E3E4E5"/>
                  </w:tcBorders>
                  <w:shd w:val="clear" w:color="auto" w:fill="auto"/>
                  <w:noWrap/>
                  <w:vAlign w:val="bottom"/>
                  <w:hideMark/>
                </w:tcPr>
                <w:p w14:paraId="6DE8F1D5"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Redukovanie stigmy epilepsie: vzdelávacia intervencia</w:t>
                  </w:r>
                </w:p>
              </w:tc>
            </w:tr>
            <w:tr w:rsidR="00293274" w:rsidRPr="00C758CE" w14:paraId="42546E8B" w14:textId="77777777" w:rsidTr="00665696">
              <w:trPr>
                <w:trHeight w:val="255"/>
              </w:trPr>
              <w:tc>
                <w:tcPr>
                  <w:tcW w:w="7712" w:type="dxa"/>
                  <w:tcBorders>
                    <w:top w:val="nil"/>
                    <w:left w:val="single" w:sz="8" w:space="0" w:color="E3E4E5"/>
                    <w:bottom w:val="single" w:sz="8" w:space="0" w:color="E3E4E5"/>
                    <w:right w:val="single" w:sz="8" w:space="0" w:color="E3E4E5"/>
                  </w:tcBorders>
                  <w:shd w:val="clear" w:color="auto" w:fill="auto"/>
                  <w:noWrap/>
                  <w:vAlign w:val="bottom"/>
                  <w:hideMark/>
                </w:tcPr>
                <w:p w14:paraId="38F24BD8"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Realita vs. fantázie, stereotypy vs. bariéry: individuálne rozhovory o prežívaní sexuality</w:t>
                  </w:r>
                </w:p>
              </w:tc>
            </w:tr>
            <w:tr w:rsidR="00293274" w:rsidRPr="00C758CE" w14:paraId="6EFE27B1" w14:textId="77777777" w:rsidTr="00665696">
              <w:trPr>
                <w:trHeight w:val="255"/>
              </w:trPr>
              <w:tc>
                <w:tcPr>
                  <w:tcW w:w="7712" w:type="dxa"/>
                  <w:tcBorders>
                    <w:top w:val="nil"/>
                    <w:left w:val="single" w:sz="8" w:space="0" w:color="E3E4E5"/>
                    <w:bottom w:val="single" w:sz="8" w:space="0" w:color="E3E4E5"/>
                    <w:right w:val="single" w:sz="8" w:space="0" w:color="E3E4E5"/>
                  </w:tcBorders>
                  <w:shd w:val="clear" w:color="auto" w:fill="auto"/>
                  <w:noWrap/>
                  <w:vAlign w:val="bottom"/>
                  <w:hideMark/>
                </w:tcPr>
                <w:p w14:paraId="3C219281"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Zohľadňovanie vysokej školy pri rozhodovaní o prijímaní zamestnancov</w:t>
                  </w:r>
                </w:p>
              </w:tc>
            </w:tr>
            <w:tr w:rsidR="00293274" w:rsidRPr="00C758CE" w14:paraId="35281119" w14:textId="77777777" w:rsidTr="00665696">
              <w:trPr>
                <w:trHeight w:val="255"/>
              </w:trPr>
              <w:tc>
                <w:tcPr>
                  <w:tcW w:w="7712" w:type="dxa"/>
                  <w:tcBorders>
                    <w:top w:val="nil"/>
                    <w:left w:val="single" w:sz="8" w:space="0" w:color="E3E4E5"/>
                    <w:bottom w:val="single" w:sz="8" w:space="0" w:color="E3E4E5"/>
                    <w:right w:val="single" w:sz="8" w:space="0" w:color="E3E4E5"/>
                  </w:tcBorders>
                  <w:shd w:val="clear" w:color="auto" w:fill="auto"/>
                  <w:noWrap/>
                  <w:vAlign w:val="bottom"/>
                  <w:hideMark/>
                </w:tcPr>
                <w:p w14:paraId="2745A06C"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Program postrčenia stredoškolských študentov k uvažovaniu nad budúcim štúdiom</w:t>
                  </w:r>
                </w:p>
              </w:tc>
            </w:tr>
          </w:tbl>
          <w:p w14:paraId="5D24B8F5" w14:textId="77777777" w:rsidR="00293274" w:rsidRPr="00227AAE" w:rsidRDefault="00293274" w:rsidP="00293274">
            <w:pPr>
              <w:rPr>
                <w:rFonts w:asciiTheme="minorHAnsi" w:hAnsiTheme="minorHAnsi" w:cstheme="minorHAnsi"/>
                <w:sz w:val="20"/>
                <w:szCs w:val="20"/>
              </w:rPr>
            </w:pPr>
            <w:r w:rsidRPr="00227AAE">
              <w:rPr>
                <w:rFonts w:asciiTheme="minorHAnsi" w:hAnsiTheme="minorHAnsi" w:cstheme="minorHAnsi"/>
                <w:sz w:val="20"/>
                <w:szCs w:val="20"/>
              </w:rPr>
              <w:t>Ako študenti vnímajú značku svojej univerzity a fakulty</w:t>
            </w:r>
          </w:p>
          <w:tbl>
            <w:tblPr>
              <w:tblW w:w="9386" w:type="dxa"/>
              <w:tblLayout w:type="fixed"/>
              <w:tblCellMar>
                <w:left w:w="70" w:type="dxa"/>
                <w:right w:w="70" w:type="dxa"/>
              </w:tblCellMar>
              <w:tblLook w:val="04A0" w:firstRow="1" w:lastRow="0" w:firstColumn="1" w:lastColumn="0" w:noHBand="0" w:noVBand="1"/>
            </w:tblPr>
            <w:tblGrid>
              <w:gridCol w:w="4366"/>
              <w:gridCol w:w="1169"/>
              <w:gridCol w:w="1325"/>
              <w:gridCol w:w="2219"/>
              <w:gridCol w:w="307"/>
            </w:tblGrid>
            <w:tr w:rsidR="00293274" w:rsidRPr="00C758CE" w14:paraId="5F51A016" w14:textId="77777777" w:rsidTr="00665696">
              <w:trPr>
                <w:gridAfter w:val="4"/>
                <w:wAfter w:w="5020" w:type="dxa"/>
                <w:trHeight w:val="255"/>
              </w:trPr>
              <w:tc>
                <w:tcPr>
                  <w:tcW w:w="4366" w:type="dxa"/>
                  <w:tcBorders>
                    <w:top w:val="nil"/>
                    <w:left w:val="single" w:sz="8" w:space="0" w:color="E3E4E5"/>
                    <w:bottom w:val="single" w:sz="8" w:space="0" w:color="E3E4E5"/>
                    <w:right w:val="single" w:sz="8" w:space="0" w:color="E3E4E5"/>
                  </w:tcBorders>
                  <w:shd w:val="clear" w:color="auto" w:fill="auto"/>
                  <w:noWrap/>
                  <w:vAlign w:val="bottom"/>
                  <w:hideMark/>
                </w:tcPr>
                <w:p w14:paraId="64D876C7"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Efektívnosť záverečných skúšok na bakalárskom stupni sociálnej a pracovnej psychológie</w:t>
                  </w:r>
                </w:p>
              </w:tc>
            </w:tr>
            <w:tr w:rsidR="00293274" w:rsidRPr="00C758CE" w14:paraId="4FCA4D88" w14:textId="77777777" w:rsidTr="00665696">
              <w:trPr>
                <w:gridAfter w:val="4"/>
                <w:wAfter w:w="5020" w:type="dxa"/>
                <w:trHeight w:val="255"/>
              </w:trPr>
              <w:tc>
                <w:tcPr>
                  <w:tcW w:w="4366" w:type="dxa"/>
                  <w:tcBorders>
                    <w:top w:val="nil"/>
                    <w:left w:val="single" w:sz="8" w:space="0" w:color="E3E4E5"/>
                    <w:bottom w:val="single" w:sz="8" w:space="0" w:color="E3E4E5"/>
                    <w:right w:val="single" w:sz="8" w:space="0" w:color="E3E4E5"/>
                  </w:tcBorders>
                  <w:shd w:val="clear" w:color="auto" w:fill="auto"/>
                  <w:noWrap/>
                  <w:vAlign w:val="bottom"/>
                  <w:hideMark/>
                </w:tcPr>
                <w:p w14:paraId="59774621"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Možnosti zvýšenia aktivity univerzitných študentov</w:t>
                  </w:r>
                </w:p>
              </w:tc>
            </w:tr>
            <w:tr w:rsidR="00293274" w:rsidRPr="00C758CE" w14:paraId="5BD04192" w14:textId="77777777" w:rsidTr="00665696">
              <w:trPr>
                <w:gridAfter w:val="3"/>
                <w:wAfter w:w="3851" w:type="dxa"/>
                <w:trHeight w:val="255"/>
              </w:trPr>
              <w:tc>
                <w:tcPr>
                  <w:tcW w:w="5535"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1F0D49AD"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Sociálny vplyv v spotrebiteľskom rozhodovaní: Efekt rozhodovania ostatných</w:t>
                  </w:r>
                </w:p>
              </w:tc>
            </w:tr>
            <w:tr w:rsidR="00293274" w:rsidRPr="00C758CE" w14:paraId="756F12D2" w14:textId="77777777" w:rsidTr="00665696">
              <w:trPr>
                <w:gridAfter w:val="3"/>
                <w:wAfter w:w="3851" w:type="dxa"/>
                <w:trHeight w:val="255"/>
              </w:trPr>
              <w:tc>
                <w:tcPr>
                  <w:tcW w:w="5535"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5F706211"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Sociálne vplyvy v rozhodovaní pri online nákupoch: úloha odporúčaní a recenzií</w:t>
                  </w:r>
                </w:p>
              </w:tc>
            </w:tr>
            <w:tr w:rsidR="00293274" w:rsidRPr="00C758CE" w14:paraId="330456A6" w14:textId="77777777" w:rsidTr="00665696">
              <w:trPr>
                <w:gridAfter w:val="3"/>
                <w:wAfter w:w="3851" w:type="dxa"/>
                <w:trHeight w:val="255"/>
              </w:trPr>
              <w:tc>
                <w:tcPr>
                  <w:tcW w:w="5535"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4131EAAA"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Komunikácia farmaceutickej firmy: analýza posolstiev vo vzťahu k širším spoločenským diskurzom</w:t>
                  </w:r>
                </w:p>
              </w:tc>
            </w:tr>
            <w:tr w:rsidR="00293274" w:rsidRPr="00C758CE" w14:paraId="796E8178" w14:textId="77777777" w:rsidTr="00665696">
              <w:trPr>
                <w:gridAfter w:val="2"/>
                <w:wAfter w:w="2526" w:type="dxa"/>
                <w:trHeight w:val="255"/>
              </w:trPr>
              <w:tc>
                <w:tcPr>
                  <w:tcW w:w="6860"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487CDE71"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Problém vakcinácie detí: analýza diskusií, tém a konfliktov</w:t>
                  </w:r>
                </w:p>
              </w:tc>
            </w:tr>
            <w:tr w:rsidR="00293274" w:rsidRPr="00C758CE" w14:paraId="39BA86ED" w14:textId="77777777" w:rsidTr="00665696">
              <w:trPr>
                <w:gridAfter w:val="2"/>
                <w:wAfter w:w="2526" w:type="dxa"/>
                <w:trHeight w:val="255"/>
              </w:trPr>
              <w:tc>
                <w:tcPr>
                  <w:tcW w:w="6860"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1F69D26E"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Vakcinácia v internetových fórach: analýza tém</w:t>
                  </w:r>
                </w:p>
              </w:tc>
            </w:tr>
            <w:tr w:rsidR="00293274" w:rsidRPr="00C758CE" w14:paraId="28F80A22" w14:textId="77777777" w:rsidTr="00665696">
              <w:trPr>
                <w:gridAfter w:val="2"/>
                <w:wAfter w:w="2526" w:type="dxa"/>
                <w:trHeight w:val="255"/>
              </w:trPr>
              <w:tc>
                <w:tcPr>
                  <w:tcW w:w="6860"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43D6F815"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Hodnoty v rôznych kultúrach: vnímanie položiek VSM 08 na vzorke slovenských a českých študentov</w:t>
                  </w:r>
                </w:p>
              </w:tc>
            </w:tr>
            <w:tr w:rsidR="00293274" w:rsidRPr="00C758CE" w14:paraId="5784F18E" w14:textId="77777777" w:rsidTr="00665696">
              <w:trPr>
                <w:gridAfter w:val="2"/>
                <w:wAfter w:w="2526" w:type="dxa"/>
                <w:trHeight w:val="255"/>
              </w:trPr>
              <w:tc>
                <w:tcPr>
                  <w:tcW w:w="6860"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4EA97F49"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Efekt reputácie pri hodnotení produktov</w:t>
                  </w:r>
                </w:p>
              </w:tc>
            </w:tr>
            <w:tr w:rsidR="00293274" w:rsidRPr="00C758CE" w14:paraId="337AFFFD" w14:textId="77777777" w:rsidTr="00665696">
              <w:trPr>
                <w:gridAfter w:val="2"/>
                <w:wAfter w:w="2526" w:type="dxa"/>
                <w:trHeight w:val="255"/>
              </w:trPr>
              <w:tc>
                <w:tcPr>
                  <w:tcW w:w="6860"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2233ACDB"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Kvalita života detí s epilepsiou</w:t>
                  </w:r>
                </w:p>
              </w:tc>
            </w:tr>
            <w:tr w:rsidR="00293274" w:rsidRPr="00C758CE" w14:paraId="7C093778" w14:textId="77777777" w:rsidTr="00665696">
              <w:trPr>
                <w:gridAfter w:val="2"/>
                <w:wAfter w:w="2526" w:type="dxa"/>
                <w:trHeight w:val="255"/>
              </w:trPr>
              <w:tc>
                <w:tcPr>
                  <w:tcW w:w="6860"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10BB49C1"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So vzorcami alebo bez? Testovanie efektu nezmyselnej matematiky</w:t>
                  </w:r>
                </w:p>
              </w:tc>
            </w:tr>
            <w:tr w:rsidR="00293274" w:rsidRPr="00C758CE" w14:paraId="45FEFF08" w14:textId="77777777" w:rsidTr="00665696">
              <w:trPr>
                <w:gridAfter w:val="2"/>
                <w:wAfter w:w="2526" w:type="dxa"/>
                <w:trHeight w:val="255"/>
              </w:trPr>
              <w:tc>
                <w:tcPr>
                  <w:tcW w:w="6860"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08A1E5F1"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Rodičia odmietajúci vakcináciu detí: analýza argumentácie</w:t>
                  </w:r>
                </w:p>
              </w:tc>
            </w:tr>
            <w:tr w:rsidR="00293274" w:rsidRPr="00C758CE" w14:paraId="7AC4C3BD" w14:textId="77777777" w:rsidTr="00665696">
              <w:trPr>
                <w:gridAfter w:val="2"/>
                <w:wAfter w:w="2526" w:type="dxa"/>
                <w:trHeight w:val="255"/>
              </w:trPr>
              <w:tc>
                <w:tcPr>
                  <w:tcW w:w="6860"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628A9D63"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Používanie tabletov v školách: identifikovanie príkladov dobrej praxe</w:t>
                  </w:r>
                </w:p>
              </w:tc>
            </w:tr>
            <w:tr w:rsidR="00293274" w:rsidRPr="00C758CE" w14:paraId="429420A7" w14:textId="77777777" w:rsidTr="00665696">
              <w:trPr>
                <w:gridAfter w:val="2"/>
                <w:wAfter w:w="2526" w:type="dxa"/>
                <w:trHeight w:val="255"/>
              </w:trPr>
              <w:tc>
                <w:tcPr>
                  <w:tcW w:w="6860"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699635A0"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In Vino Veritas? Vnímanie chuti vína vo vzťahu k jeho cene</w:t>
                  </w:r>
                </w:p>
              </w:tc>
            </w:tr>
            <w:tr w:rsidR="00293274" w:rsidRPr="00C758CE" w14:paraId="19C4E4C1" w14:textId="77777777" w:rsidTr="00665696">
              <w:trPr>
                <w:gridAfter w:val="2"/>
                <w:wAfter w:w="2526" w:type="dxa"/>
                <w:trHeight w:val="255"/>
              </w:trPr>
              <w:tc>
                <w:tcPr>
                  <w:tcW w:w="6860"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47B5853A"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Efektivita intervenčného programu na strednej škole</w:t>
                  </w:r>
                </w:p>
              </w:tc>
            </w:tr>
            <w:tr w:rsidR="00293274" w:rsidRPr="00C758CE" w14:paraId="5C0C0AE9" w14:textId="77777777" w:rsidTr="00665696">
              <w:trPr>
                <w:gridAfter w:val="2"/>
                <w:wAfter w:w="2526" w:type="dxa"/>
                <w:trHeight w:val="255"/>
              </w:trPr>
              <w:tc>
                <w:tcPr>
                  <w:tcW w:w="6860"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31887C0F"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Efekt atraktivity pedagógov na zapamätanie prednášaného materiálu</w:t>
                  </w:r>
                </w:p>
              </w:tc>
            </w:tr>
            <w:tr w:rsidR="00293274" w:rsidRPr="00C758CE" w14:paraId="3649DC76" w14:textId="77777777" w:rsidTr="00665696">
              <w:trPr>
                <w:gridAfter w:val="1"/>
                <w:wAfter w:w="307" w:type="dxa"/>
                <w:trHeight w:val="255"/>
              </w:trPr>
              <w:tc>
                <w:tcPr>
                  <w:tcW w:w="9079"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550B8714"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Univerzita Komenského v čase pandémie</w:t>
                  </w:r>
                </w:p>
              </w:tc>
            </w:tr>
            <w:tr w:rsidR="00293274" w:rsidRPr="00C758CE" w14:paraId="4A57643A" w14:textId="77777777" w:rsidTr="00665696">
              <w:trPr>
                <w:gridAfter w:val="1"/>
                <w:wAfter w:w="307" w:type="dxa"/>
                <w:trHeight w:val="255"/>
              </w:trPr>
              <w:tc>
                <w:tcPr>
                  <w:tcW w:w="9079"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4A9B7EAC"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Vnímanie vakcinácie proti SARS-CoV-2 u vysokoškolských študentov na Slovensku: fókusové skupiny</w:t>
                  </w:r>
                </w:p>
              </w:tc>
            </w:tr>
            <w:tr w:rsidR="00293274" w:rsidRPr="00C758CE" w14:paraId="2238961B" w14:textId="77777777" w:rsidTr="00665696">
              <w:trPr>
                <w:gridAfter w:val="1"/>
                <w:wAfter w:w="307" w:type="dxa"/>
                <w:trHeight w:val="255"/>
              </w:trPr>
              <w:tc>
                <w:tcPr>
                  <w:tcW w:w="9079"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15ACD373" w14:textId="77777777" w:rsidR="00293274" w:rsidRPr="00C758CE" w:rsidRDefault="00293274" w:rsidP="00293274">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Ako študenti vnímajú komunikačné kanály Univerzity Komenského: fókusové skupiny</w:t>
                  </w:r>
                </w:p>
              </w:tc>
            </w:tr>
            <w:tr w:rsidR="00293274" w:rsidRPr="00227AAE" w14:paraId="7E22AF20" w14:textId="77777777" w:rsidTr="00665696">
              <w:trPr>
                <w:trHeight w:val="255"/>
              </w:trPr>
              <w:tc>
                <w:tcPr>
                  <w:tcW w:w="9386"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6FE34D8B"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Úloha skrášľovania pri stratégiách výberu partnera u mladých žien</w:t>
                  </w:r>
                </w:p>
              </w:tc>
            </w:tr>
            <w:tr w:rsidR="00293274" w:rsidRPr="00227AAE" w14:paraId="485C51F9" w14:textId="77777777" w:rsidTr="00665696">
              <w:trPr>
                <w:trHeight w:val="255"/>
              </w:trPr>
              <w:tc>
                <w:tcPr>
                  <w:tcW w:w="9386"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13A5528B"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Epistemologicky nepodložené presvedčenia: ich vnímanie respondentmi a vzťah k autoritárstvu a vedeckej gramotnosti</w:t>
                  </w:r>
                </w:p>
              </w:tc>
            </w:tr>
            <w:tr w:rsidR="00293274" w:rsidRPr="00227AAE" w14:paraId="549CBE60" w14:textId="77777777" w:rsidTr="00665696">
              <w:trPr>
                <w:trHeight w:val="255"/>
              </w:trPr>
              <w:tc>
                <w:tcPr>
                  <w:tcW w:w="9386"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18C18F22"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Rozhodovanie o výbere vysokej školy</w:t>
                  </w:r>
                </w:p>
              </w:tc>
            </w:tr>
          </w:tbl>
          <w:p w14:paraId="10214C69" w14:textId="77777777" w:rsidR="00293274" w:rsidRPr="00C758CE" w:rsidRDefault="00293274" w:rsidP="00293274">
            <w:pPr>
              <w:rPr>
                <w:rFonts w:asciiTheme="minorHAnsi" w:eastAsia="Times New Roman" w:hAnsiTheme="minorHAnsi" w:cstheme="minorHAnsi"/>
                <w:sz w:val="20"/>
                <w:szCs w:val="20"/>
              </w:rPr>
            </w:pPr>
          </w:p>
        </w:tc>
      </w:tr>
      <w:tr w:rsidR="00293274" w:rsidRPr="00314ABE" w14:paraId="1744B487" w14:textId="77777777">
        <w:trPr>
          <w:trHeight w:val="567"/>
        </w:trPr>
        <w:tc>
          <w:tcPr>
            <w:tcW w:w="9062" w:type="dxa"/>
            <w:gridSpan w:val="7"/>
          </w:tcPr>
          <w:tbl>
            <w:tblPr>
              <w:tblW w:w="6860" w:type="dxa"/>
              <w:tblLayout w:type="fixed"/>
              <w:tblCellMar>
                <w:left w:w="70" w:type="dxa"/>
                <w:right w:w="70" w:type="dxa"/>
              </w:tblCellMar>
              <w:tblLook w:val="04A0" w:firstRow="1" w:lastRow="0" w:firstColumn="1" w:lastColumn="0" w:noHBand="0" w:noVBand="1"/>
            </w:tblPr>
            <w:tblGrid>
              <w:gridCol w:w="6860"/>
            </w:tblGrid>
            <w:tr w:rsidR="00293274" w:rsidRPr="00227AAE" w14:paraId="24547D93" w14:textId="77777777" w:rsidTr="00665696">
              <w:trPr>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41CE59B6"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Študijné stratégie vysokoškolských študentov</w:t>
                  </w:r>
                </w:p>
              </w:tc>
            </w:tr>
            <w:tr w:rsidR="00293274" w:rsidRPr="00227AAE" w14:paraId="4BE9D3AA" w14:textId="77777777" w:rsidTr="00665696">
              <w:trPr>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58623DCD"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Kariérové voľby študentov s vývinovými poruchami učenia</w:t>
                  </w:r>
                </w:p>
              </w:tc>
            </w:tr>
            <w:tr w:rsidR="00293274" w:rsidRPr="00227AAE" w14:paraId="4FB71D27" w14:textId="77777777" w:rsidTr="00665696">
              <w:trPr>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6469F3B4"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Kariérové voľby študentov s poruchami pozornosti</w:t>
                  </w:r>
                </w:p>
              </w:tc>
            </w:tr>
            <w:tr w:rsidR="00293274" w:rsidRPr="00227AAE" w14:paraId="20B4D5F0" w14:textId="77777777" w:rsidTr="00665696">
              <w:trPr>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3EE63610"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Emócie spojené s učením u vysokoškolských študentov</w:t>
                  </w:r>
                </w:p>
              </w:tc>
            </w:tr>
          </w:tbl>
          <w:p w14:paraId="6C4E69FB" w14:textId="77777777" w:rsidR="00293274" w:rsidRPr="00C758CE" w:rsidRDefault="00293274" w:rsidP="00293274">
            <w:pPr>
              <w:rPr>
                <w:rFonts w:asciiTheme="minorHAnsi" w:eastAsia="Times New Roman" w:hAnsiTheme="minorHAnsi" w:cstheme="minorHAnsi"/>
                <w:sz w:val="20"/>
                <w:szCs w:val="20"/>
              </w:rPr>
            </w:pPr>
          </w:p>
        </w:tc>
      </w:tr>
      <w:tr w:rsidR="00293274" w:rsidRPr="00314ABE" w14:paraId="77D0C2F9" w14:textId="77777777">
        <w:trPr>
          <w:trHeight w:val="567"/>
        </w:trPr>
        <w:tc>
          <w:tcPr>
            <w:tcW w:w="9062" w:type="dxa"/>
            <w:gridSpan w:val="7"/>
          </w:tcPr>
          <w:tbl>
            <w:tblPr>
              <w:tblW w:w="7335" w:type="dxa"/>
              <w:tblLayout w:type="fixed"/>
              <w:tblCellMar>
                <w:left w:w="70" w:type="dxa"/>
                <w:right w:w="70" w:type="dxa"/>
              </w:tblCellMar>
              <w:tblLook w:val="04A0" w:firstRow="1" w:lastRow="0" w:firstColumn="1" w:lastColumn="0" w:noHBand="0" w:noVBand="1"/>
            </w:tblPr>
            <w:tblGrid>
              <w:gridCol w:w="5739"/>
              <w:gridCol w:w="1128"/>
              <w:gridCol w:w="468"/>
            </w:tblGrid>
            <w:tr w:rsidR="00293274" w:rsidRPr="00B33F99" w14:paraId="64F0E13F" w14:textId="77777777" w:rsidTr="00665696">
              <w:trPr>
                <w:gridAfter w:val="1"/>
                <w:wAfter w:w="468" w:type="dxa"/>
                <w:trHeight w:val="255"/>
              </w:trPr>
              <w:tc>
                <w:tcPr>
                  <w:tcW w:w="6867"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1ED4CE09" w14:textId="77777777" w:rsidR="00293274" w:rsidRPr="00B33F99" w:rsidRDefault="00293274" w:rsidP="00293274">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Osobný branding vysokoškolských pedagógov</w:t>
                  </w:r>
                </w:p>
              </w:tc>
            </w:tr>
            <w:tr w:rsidR="00293274" w:rsidRPr="00B33F99" w14:paraId="385E5207" w14:textId="77777777" w:rsidTr="00665696">
              <w:trPr>
                <w:gridAfter w:val="1"/>
                <w:wAfter w:w="468" w:type="dxa"/>
                <w:trHeight w:val="255"/>
              </w:trPr>
              <w:tc>
                <w:tcPr>
                  <w:tcW w:w="6867"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07FE0DA6" w14:textId="77777777" w:rsidR="00293274" w:rsidRPr="00B33F99" w:rsidRDefault="00293274" w:rsidP="00293274">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Rozdiely medzi želanou a vnímanou identitou pri tvorbe osobnej značky</w:t>
                  </w:r>
                </w:p>
              </w:tc>
            </w:tr>
            <w:tr w:rsidR="00293274" w:rsidRPr="00B33F99" w14:paraId="0F077241" w14:textId="77777777" w:rsidTr="00665696">
              <w:trPr>
                <w:gridAfter w:val="1"/>
                <w:wAfter w:w="468" w:type="dxa"/>
                <w:trHeight w:val="255"/>
              </w:trPr>
              <w:tc>
                <w:tcPr>
                  <w:tcW w:w="6867"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157D9D47" w14:textId="77777777" w:rsidR="00293274" w:rsidRPr="00B33F99" w:rsidRDefault="00293274" w:rsidP="00293274">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Vplyv osobnej značky trénera mäkkých zručností na vnímanú kvalitu školenia</w:t>
                  </w:r>
                </w:p>
              </w:tc>
            </w:tr>
            <w:tr w:rsidR="00293274" w:rsidRPr="00227AAE" w14:paraId="233059D0" w14:textId="77777777" w:rsidTr="00665696">
              <w:trPr>
                <w:gridAfter w:val="2"/>
                <w:wAfter w:w="1596" w:type="dxa"/>
                <w:trHeight w:val="255"/>
              </w:trPr>
              <w:tc>
                <w:tcPr>
                  <w:tcW w:w="5739" w:type="dxa"/>
                  <w:tcBorders>
                    <w:top w:val="nil"/>
                    <w:left w:val="single" w:sz="8" w:space="0" w:color="E3E4E5"/>
                    <w:bottom w:val="single" w:sz="8" w:space="0" w:color="E3E4E5"/>
                    <w:right w:val="single" w:sz="8" w:space="0" w:color="E3E4E5"/>
                  </w:tcBorders>
                  <w:shd w:val="clear" w:color="auto" w:fill="auto"/>
                  <w:noWrap/>
                  <w:vAlign w:val="bottom"/>
                  <w:hideMark/>
                </w:tcPr>
                <w:p w14:paraId="2BB6E9B4"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Vplyv online osobnej značky uchádzačov na výsledky výberových konaní</w:t>
                  </w:r>
                </w:p>
              </w:tc>
            </w:tr>
            <w:tr w:rsidR="00293274" w:rsidRPr="00227AAE" w14:paraId="36FF9297" w14:textId="77777777" w:rsidTr="00665696">
              <w:trPr>
                <w:gridAfter w:val="2"/>
                <w:wAfter w:w="1596" w:type="dxa"/>
                <w:trHeight w:val="255"/>
              </w:trPr>
              <w:tc>
                <w:tcPr>
                  <w:tcW w:w="5739" w:type="dxa"/>
                  <w:tcBorders>
                    <w:top w:val="nil"/>
                    <w:left w:val="single" w:sz="8" w:space="0" w:color="E3E4E5"/>
                    <w:bottom w:val="single" w:sz="8" w:space="0" w:color="E3E4E5"/>
                    <w:right w:val="single" w:sz="8" w:space="0" w:color="E3E4E5"/>
                  </w:tcBorders>
                  <w:shd w:val="clear" w:color="auto" w:fill="auto"/>
                  <w:noWrap/>
                  <w:vAlign w:val="bottom"/>
                  <w:hideMark/>
                </w:tcPr>
                <w:p w14:paraId="10F2359D"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Gender of Lecturers and its Impact on Perceived Quality of Teaching and Learning</w:t>
                  </w:r>
                </w:p>
              </w:tc>
            </w:tr>
            <w:tr w:rsidR="00293274" w:rsidRPr="00227AAE" w14:paraId="0510A40F" w14:textId="77777777" w:rsidTr="00665696">
              <w:trPr>
                <w:trHeight w:val="255"/>
              </w:trPr>
              <w:tc>
                <w:tcPr>
                  <w:tcW w:w="7335"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05A77A6F"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Stratégie zvládania ego obranných mechanizmov pri spracovaní negatívnej spätnej väzby u zamestnancov (nemanažérov)</w:t>
                  </w:r>
                </w:p>
              </w:tc>
            </w:tr>
            <w:tr w:rsidR="00293274" w:rsidRPr="00227AAE" w14:paraId="4326B79D" w14:textId="77777777" w:rsidTr="00665696">
              <w:trPr>
                <w:trHeight w:val="255"/>
              </w:trPr>
              <w:tc>
                <w:tcPr>
                  <w:tcW w:w="7335"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6A727B9C"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Stratégie zvládania ego obranných mechanizmov pri spracovaní negatívnej spätnej väzby v závislosti od typu osobnosti</w:t>
                  </w:r>
                </w:p>
                <w:p w14:paraId="44FCF74C" w14:textId="77777777" w:rsidR="00293274" w:rsidRPr="00227AAE" w:rsidRDefault="00293274" w:rsidP="00293274">
                  <w:pPr>
                    <w:spacing w:after="0" w:line="240" w:lineRule="auto"/>
                    <w:rPr>
                      <w:rFonts w:asciiTheme="minorHAnsi" w:hAnsiTheme="minorHAnsi" w:cstheme="minorHAnsi"/>
                      <w:sz w:val="20"/>
                      <w:szCs w:val="20"/>
                    </w:rPr>
                  </w:pPr>
                  <w:r w:rsidRPr="00227AAE">
                    <w:rPr>
                      <w:rFonts w:asciiTheme="minorHAnsi" w:hAnsiTheme="minorHAnsi" w:cstheme="minorHAnsi"/>
                      <w:sz w:val="20"/>
                      <w:szCs w:val="20"/>
                    </w:rPr>
                    <w:t>Stratégie zvládania ego obranných mechanizmov pri spracovaní negatívnej spätnej väzby u manažérov</w:t>
                  </w:r>
                </w:p>
                <w:p w14:paraId="37A80077" w14:textId="77777777" w:rsidR="00293274" w:rsidRPr="00227AAE" w:rsidRDefault="00293274" w:rsidP="00293274">
                  <w:pPr>
                    <w:spacing w:after="0" w:line="240" w:lineRule="auto"/>
                    <w:rPr>
                      <w:rFonts w:asciiTheme="minorHAnsi" w:eastAsia="Times New Roman" w:hAnsiTheme="minorHAnsi" w:cstheme="minorHAnsi"/>
                      <w:sz w:val="20"/>
                      <w:szCs w:val="20"/>
                    </w:rPr>
                  </w:pPr>
                </w:p>
              </w:tc>
            </w:tr>
          </w:tbl>
          <w:p w14:paraId="4FBF4542" w14:textId="77777777" w:rsidR="00293274" w:rsidRPr="00227AAE" w:rsidRDefault="00293274" w:rsidP="00293274">
            <w:pPr>
              <w:rPr>
                <w:rFonts w:asciiTheme="minorHAnsi" w:eastAsia="Times New Roman" w:hAnsiTheme="minorHAnsi" w:cstheme="minorHAnsi"/>
                <w:sz w:val="20"/>
                <w:szCs w:val="20"/>
              </w:rPr>
            </w:pPr>
          </w:p>
        </w:tc>
      </w:tr>
      <w:tr w:rsidR="00293274" w:rsidRPr="00314ABE" w14:paraId="7A866E10" w14:textId="77777777">
        <w:trPr>
          <w:trHeight w:val="567"/>
        </w:trPr>
        <w:tc>
          <w:tcPr>
            <w:tcW w:w="9062" w:type="dxa"/>
            <w:gridSpan w:val="7"/>
          </w:tcPr>
          <w:tbl>
            <w:tblPr>
              <w:tblW w:w="9386" w:type="dxa"/>
              <w:tblLayout w:type="fixed"/>
              <w:tblCellMar>
                <w:left w:w="70" w:type="dxa"/>
                <w:right w:w="70" w:type="dxa"/>
              </w:tblCellMar>
              <w:tblLook w:val="04A0" w:firstRow="1" w:lastRow="0" w:firstColumn="1" w:lastColumn="0" w:noHBand="0" w:noVBand="1"/>
            </w:tblPr>
            <w:tblGrid>
              <w:gridCol w:w="9386"/>
            </w:tblGrid>
            <w:tr w:rsidR="00293274" w:rsidRPr="00B33F99" w14:paraId="3E830C14" w14:textId="77777777" w:rsidTr="00665696">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12396276" w14:textId="77777777" w:rsidR="00293274" w:rsidRPr="00B33F99" w:rsidRDefault="00293274" w:rsidP="00293274">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lastRenderedPageBreak/>
                    <w:t>Tvárové výrazy počas sledovania výrazov radosti s nasadeným rúškom</w:t>
                  </w:r>
                </w:p>
              </w:tc>
            </w:tr>
            <w:tr w:rsidR="00293274" w:rsidRPr="00B33F99" w14:paraId="12648303" w14:textId="77777777" w:rsidTr="00665696">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4473327B" w14:textId="77777777" w:rsidR="00293274" w:rsidRPr="00B33F99" w:rsidRDefault="00293274" w:rsidP="00293274">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Tvorba datasetu súcit vyvolávajúcich obrázkov: Kvantitatívna a kvalitatívna analýza</w:t>
                  </w:r>
                </w:p>
              </w:tc>
            </w:tr>
            <w:tr w:rsidR="00293274" w:rsidRPr="00B33F99" w14:paraId="43BC6608" w14:textId="77777777" w:rsidTr="00665696">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3502B3E7" w14:textId="77777777" w:rsidR="00293274" w:rsidRPr="00B33F99" w:rsidRDefault="00293274" w:rsidP="00293274">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Tvárové výrazy počas sledovania výrazov hnevu s nasadeným rúškom</w:t>
                  </w:r>
                </w:p>
              </w:tc>
            </w:tr>
            <w:tr w:rsidR="00293274" w:rsidRPr="00B33F99" w14:paraId="6462CD46" w14:textId="77777777" w:rsidTr="00665696">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2DA314D4" w14:textId="77777777" w:rsidR="00293274" w:rsidRPr="00B33F99" w:rsidRDefault="00293274" w:rsidP="00293274">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Prežívanie a postoje nesynestétov vzhl'adom k zážitku synestézie</w:t>
                  </w:r>
                </w:p>
              </w:tc>
            </w:tr>
            <w:tr w:rsidR="00293274" w:rsidRPr="00B33F99" w14:paraId="22223950" w14:textId="77777777" w:rsidTr="00665696">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3D69E27A" w14:textId="77777777" w:rsidR="00293274" w:rsidRPr="00B33F99" w:rsidRDefault="00293274" w:rsidP="00293274">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Úspešnosť rozpoznávania tvárových výrazov s rúškom a analýza subjektívnych výpovedí o schopnosti rozpoznať tvárové výrazy</w:t>
                  </w:r>
                </w:p>
              </w:tc>
            </w:tr>
            <w:tr w:rsidR="00293274" w:rsidRPr="00B33F99" w14:paraId="3A435639" w14:textId="77777777" w:rsidTr="00665696">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15FD877C" w14:textId="77777777" w:rsidR="00293274" w:rsidRPr="00B33F99" w:rsidRDefault="00293274" w:rsidP="00293274">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Výpovede o subjektívnom prežívaní počas sledovania súcit vyvolávajúcich videí a obrázkov</w:t>
                  </w:r>
                </w:p>
              </w:tc>
            </w:tr>
            <w:tr w:rsidR="00293274" w:rsidRPr="00B33F99" w14:paraId="3A3BF326" w14:textId="77777777" w:rsidTr="00665696">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444F88B2" w14:textId="77777777" w:rsidR="00293274" w:rsidRPr="00B33F99" w:rsidRDefault="00293274" w:rsidP="00293274">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Efektívnosť Tréningu zameraného na emócie pre sebasúcit a sebaprotekciu u perfekcionistov</w:t>
                  </w:r>
                </w:p>
              </w:tc>
            </w:tr>
            <w:tr w:rsidR="00293274" w:rsidRPr="00B33F99" w14:paraId="7A44B260" w14:textId="77777777" w:rsidTr="00665696">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28EBD485" w14:textId="77777777" w:rsidR="00293274" w:rsidRPr="00B33F99" w:rsidRDefault="00293274" w:rsidP="00293274">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Efektívnosť Tréningu zameraného na emócie pre sebasúcit a sebaprotekciu u farmaceutov</w:t>
                  </w:r>
                </w:p>
              </w:tc>
            </w:tr>
            <w:tr w:rsidR="00293274" w:rsidRPr="00B33F99" w14:paraId="0BCC160C" w14:textId="77777777" w:rsidTr="00665696">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387C18B1" w14:textId="77777777" w:rsidR="00293274" w:rsidRPr="00B33F99" w:rsidRDefault="00293274" w:rsidP="00293274">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Efektívnosť Tréningu zameraného na emócie pre sebasúcit a sebaprotekciu u ľudí závislých na internete</w:t>
                  </w:r>
                </w:p>
              </w:tc>
            </w:tr>
            <w:tr w:rsidR="00293274" w:rsidRPr="00B33F99" w14:paraId="6E0E8033" w14:textId="77777777" w:rsidTr="00665696">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2F76725F" w14:textId="77777777" w:rsidR="00293274" w:rsidRPr="00B33F99" w:rsidRDefault="00293274" w:rsidP="00293274">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Výraz tváre a subjektívne výpovede o emóciách ako reakcie na súcit vyvolávajúce video u ukrajinského výskumného súboru</w:t>
                  </w:r>
                </w:p>
              </w:tc>
            </w:tr>
            <w:tr w:rsidR="00293274" w:rsidRPr="00B33F99" w14:paraId="1C92F1C2" w14:textId="77777777" w:rsidTr="00665696">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3D590EA0" w14:textId="77777777" w:rsidR="00293274" w:rsidRPr="00B33F99" w:rsidRDefault="00293274" w:rsidP="00293274">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Efektívnosť Tréningu zameraného na emócie pre sebasúcit a sebaprotekciu u žien s narušeným sebaobrazom</w:t>
                  </w:r>
                </w:p>
              </w:tc>
            </w:tr>
            <w:tr w:rsidR="00293274" w:rsidRPr="00B33F99" w14:paraId="6ACD9F6F" w14:textId="77777777" w:rsidTr="00665696">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4C516CF4" w14:textId="77777777" w:rsidR="00293274" w:rsidRPr="00B33F99" w:rsidRDefault="00293274" w:rsidP="00293274">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Výraz tváre a subjektívne výpovede o emóciách ako reakcie na súcit vyvolávajúce video u maďarského výskumného súboru</w:t>
                  </w:r>
                </w:p>
              </w:tc>
            </w:tr>
            <w:tr w:rsidR="00293274" w:rsidRPr="00B33F99" w14:paraId="241F30BA" w14:textId="77777777" w:rsidTr="00665696">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6D6A5A82" w14:textId="77777777" w:rsidR="00293274" w:rsidRPr="00B33F99" w:rsidRDefault="00293274" w:rsidP="00293274">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Efektívnosť Tréningu zameraného na emócie pre sebasúcit a sebaprotekciu u participantov so zvýšeným narcizmom</w:t>
                  </w:r>
                </w:p>
              </w:tc>
            </w:tr>
            <w:tr w:rsidR="00293274" w:rsidRPr="00227AAE" w14:paraId="3608814D" w14:textId="77777777" w:rsidTr="00665696">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5B9D2104"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Efekt tréningu EFT- SCP na úroveň sebasúcitu a zvládanie v súvislosti s COVID-19 u profesionálnych športovkýň</w:t>
                  </w:r>
                </w:p>
              </w:tc>
            </w:tr>
            <w:tr w:rsidR="00293274" w:rsidRPr="00227AAE" w14:paraId="04C0FBF2" w14:textId="77777777" w:rsidTr="00665696">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7F55418F"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Porovnanie výrazov tváre na rôzne video podnety vyvolávajúce súcit</w:t>
                  </w:r>
                </w:p>
              </w:tc>
            </w:tr>
            <w:tr w:rsidR="00293274" w:rsidRPr="00227AAE" w14:paraId="39E521B1" w14:textId="77777777" w:rsidTr="00665696">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7A8E2317"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Adaptácia tréningu EFT-SCP na detskú populáciu: kvalitatívna analýza výpovedí detských profesionálov v karate pred a po absolvovaní tréningu</w:t>
                  </w:r>
                </w:p>
              </w:tc>
            </w:tr>
            <w:tr w:rsidR="00293274" w:rsidRPr="00227AAE" w14:paraId="0C461260" w14:textId="77777777" w:rsidTr="00665696">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264A525A"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Efekt tréningu EFT-SCP na úroveň sebasúcitu a well-beingu u amatérskych športovcov</w:t>
                  </w:r>
                </w:p>
              </w:tc>
            </w:tr>
          </w:tbl>
          <w:p w14:paraId="323D738B" w14:textId="77777777" w:rsidR="00293274" w:rsidRPr="00B33F99" w:rsidRDefault="00293274" w:rsidP="00293274">
            <w:pPr>
              <w:rPr>
                <w:rFonts w:asciiTheme="minorHAnsi" w:eastAsia="Times New Roman" w:hAnsiTheme="minorHAnsi" w:cstheme="minorHAnsi"/>
                <w:sz w:val="20"/>
                <w:szCs w:val="20"/>
              </w:rPr>
            </w:pPr>
          </w:p>
        </w:tc>
      </w:tr>
      <w:tr w:rsidR="00293274" w:rsidRPr="00314ABE" w14:paraId="2A8AAFF4" w14:textId="77777777">
        <w:trPr>
          <w:trHeight w:val="567"/>
        </w:trPr>
        <w:tc>
          <w:tcPr>
            <w:tcW w:w="9062" w:type="dxa"/>
            <w:gridSpan w:val="7"/>
          </w:tcPr>
          <w:tbl>
            <w:tblPr>
              <w:tblW w:w="8877" w:type="dxa"/>
              <w:tblLayout w:type="fixed"/>
              <w:tblCellMar>
                <w:left w:w="70" w:type="dxa"/>
                <w:right w:w="70" w:type="dxa"/>
              </w:tblCellMar>
              <w:tblLook w:val="04A0" w:firstRow="1" w:lastRow="0" w:firstColumn="1" w:lastColumn="0" w:noHBand="0" w:noVBand="1"/>
            </w:tblPr>
            <w:tblGrid>
              <w:gridCol w:w="6860"/>
              <w:gridCol w:w="2017"/>
            </w:tblGrid>
            <w:tr w:rsidR="00293274" w:rsidRPr="00F01481" w14:paraId="2CCB4A85" w14:textId="77777777" w:rsidTr="00665696">
              <w:trPr>
                <w:gridAfter w:val="1"/>
                <w:wAfter w:w="2017"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258CFCCF" w14:textId="77777777" w:rsidR="00293274" w:rsidRPr="00F01481" w:rsidRDefault="00293274" w:rsidP="00293274">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Attachment na pracovisku a základné psychologické potreby</w:t>
                  </w:r>
                </w:p>
              </w:tc>
            </w:tr>
            <w:tr w:rsidR="00293274" w:rsidRPr="00F01481" w14:paraId="4AA8752D" w14:textId="77777777" w:rsidTr="00665696">
              <w:trPr>
                <w:gridAfter w:val="1"/>
                <w:wAfter w:w="2017"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0DF6A86F" w14:textId="77777777" w:rsidR="00293274" w:rsidRPr="00F01481" w:rsidRDefault="00293274" w:rsidP="00293274">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Postnatálny bonding</w:t>
                  </w:r>
                </w:p>
              </w:tc>
            </w:tr>
            <w:tr w:rsidR="00293274" w:rsidRPr="00F01481" w14:paraId="240A99B8" w14:textId="77777777" w:rsidTr="00665696">
              <w:trPr>
                <w:gridAfter w:val="1"/>
                <w:wAfter w:w="2017"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3BA42ACC" w14:textId="77777777" w:rsidR="00293274" w:rsidRPr="00F01481" w:rsidRDefault="00293274" w:rsidP="00293274">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Attachment v dospelosti a základné psychologické potreby</w:t>
                  </w:r>
                </w:p>
              </w:tc>
            </w:tr>
            <w:tr w:rsidR="00293274" w:rsidRPr="00F01481" w14:paraId="3DACD930" w14:textId="77777777" w:rsidTr="00665696">
              <w:trPr>
                <w:gridAfter w:val="1"/>
                <w:wAfter w:w="2017"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45B7F7DE" w14:textId="77777777" w:rsidR="00293274" w:rsidRPr="00F01481" w:rsidRDefault="00293274" w:rsidP="00293274">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Attachment v dospelosti a základné psychologické potreby</w:t>
                  </w:r>
                </w:p>
              </w:tc>
            </w:tr>
            <w:tr w:rsidR="00293274" w:rsidRPr="00F01481" w14:paraId="5B45F174" w14:textId="77777777" w:rsidTr="00665696">
              <w:trPr>
                <w:gridAfter w:val="1"/>
                <w:wAfter w:w="2017"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2B14E29A" w14:textId="77777777" w:rsidR="00293274" w:rsidRPr="00F01481" w:rsidRDefault="00293274" w:rsidP="00293274">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Postoje k interrupcii</w:t>
                  </w:r>
                </w:p>
              </w:tc>
            </w:tr>
            <w:tr w:rsidR="00293274" w:rsidRPr="00227AAE" w14:paraId="118FCB47" w14:textId="77777777" w:rsidTr="00665696">
              <w:trPr>
                <w:trHeight w:val="255"/>
              </w:trPr>
              <w:tc>
                <w:tcPr>
                  <w:tcW w:w="8877"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254CE23C"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Attachment v dospelosti a v pracovnom prostredí</w:t>
                  </w:r>
                </w:p>
              </w:tc>
            </w:tr>
            <w:tr w:rsidR="00293274" w:rsidRPr="00227AAE" w14:paraId="5007D4D6" w14:textId="77777777" w:rsidTr="00665696">
              <w:trPr>
                <w:trHeight w:val="255"/>
              </w:trPr>
              <w:tc>
                <w:tcPr>
                  <w:tcW w:w="8877"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54760E1A"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Attachment v dospelosti a ku kolegom</w:t>
                  </w:r>
                </w:p>
              </w:tc>
            </w:tr>
            <w:tr w:rsidR="00293274" w:rsidRPr="00227AAE" w14:paraId="6D426CD8" w14:textId="77777777" w:rsidTr="00665696">
              <w:trPr>
                <w:trHeight w:val="255"/>
              </w:trPr>
              <w:tc>
                <w:tcPr>
                  <w:tcW w:w="8877"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577CE3F7"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Osobnosť, attachment v dospelosti a na pracovisku</w:t>
                  </w:r>
                </w:p>
              </w:tc>
            </w:tr>
            <w:tr w:rsidR="00293274" w:rsidRPr="00227AAE" w14:paraId="1B64C23C" w14:textId="77777777" w:rsidTr="00665696">
              <w:trPr>
                <w:trHeight w:val="255"/>
              </w:trPr>
              <w:tc>
                <w:tcPr>
                  <w:tcW w:w="8877"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28568CD0"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Osobnosť, attachment v dospelosti a k lídrovi</w:t>
                  </w:r>
                </w:p>
              </w:tc>
            </w:tr>
            <w:tr w:rsidR="00293274" w:rsidRPr="00227AAE" w14:paraId="4EDF7F3A" w14:textId="77777777" w:rsidTr="00665696">
              <w:trPr>
                <w:trHeight w:val="255"/>
              </w:trPr>
              <w:tc>
                <w:tcPr>
                  <w:tcW w:w="8877"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037C33E5"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Pôrodná starostlivosť z pohľadu žien</w:t>
                  </w:r>
                </w:p>
              </w:tc>
            </w:tr>
            <w:tr w:rsidR="00293274" w:rsidRPr="00227AAE" w14:paraId="5762CB49" w14:textId="77777777" w:rsidTr="00665696">
              <w:trPr>
                <w:trHeight w:val="255"/>
              </w:trPr>
              <w:tc>
                <w:tcPr>
                  <w:tcW w:w="8877"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6F20C642"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Vzťah attachmentu v dospelosti k attachmentu ku pracovnému prostrediu a príslušnosti ku komunite</w:t>
                  </w:r>
                </w:p>
              </w:tc>
            </w:tr>
          </w:tbl>
          <w:p w14:paraId="4824101B" w14:textId="77777777" w:rsidR="00293274" w:rsidRPr="00B33F99" w:rsidRDefault="00293274" w:rsidP="00293274">
            <w:pPr>
              <w:rPr>
                <w:rFonts w:asciiTheme="minorHAnsi" w:eastAsia="Times New Roman" w:hAnsiTheme="minorHAnsi" w:cstheme="minorHAnsi"/>
                <w:sz w:val="20"/>
                <w:szCs w:val="20"/>
              </w:rPr>
            </w:pPr>
          </w:p>
        </w:tc>
      </w:tr>
      <w:tr w:rsidR="00293274" w:rsidRPr="00314ABE" w14:paraId="6212DDBC" w14:textId="77777777">
        <w:trPr>
          <w:trHeight w:val="567"/>
        </w:trPr>
        <w:tc>
          <w:tcPr>
            <w:tcW w:w="9062" w:type="dxa"/>
            <w:gridSpan w:val="7"/>
          </w:tcPr>
          <w:tbl>
            <w:tblPr>
              <w:tblW w:w="9224" w:type="dxa"/>
              <w:tblLayout w:type="fixed"/>
              <w:tblCellMar>
                <w:left w:w="70" w:type="dxa"/>
                <w:right w:w="70" w:type="dxa"/>
              </w:tblCellMar>
              <w:tblLook w:val="04A0" w:firstRow="1" w:lastRow="0" w:firstColumn="1" w:lastColumn="0" w:noHBand="0" w:noVBand="1"/>
            </w:tblPr>
            <w:tblGrid>
              <w:gridCol w:w="9224"/>
            </w:tblGrid>
            <w:tr w:rsidR="00293274" w:rsidRPr="00227AAE" w14:paraId="545C8D53" w14:textId="77777777" w:rsidTr="00665696">
              <w:trPr>
                <w:trHeight w:val="255"/>
              </w:trPr>
              <w:tc>
                <w:tcPr>
                  <w:tcW w:w="9224" w:type="dxa"/>
                  <w:tcBorders>
                    <w:top w:val="nil"/>
                    <w:left w:val="single" w:sz="8" w:space="0" w:color="E3E4E5"/>
                    <w:bottom w:val="single" w:sz="8" w:space="0" w:color="E3E4E5"/>
                    <w:right w:val="single" w:sz="8" w:space="0" w:color="E3E4E5"/>
                  </w:tcBorders>
                  <w:shd w:val="clear" w:color="auto" w:fill="auto"/>
                  <w:noWrap/>
                  <w:vAlign w:val="bottom"/>
                  <w:hideMark/>
                </w:tcPr>
                <w:p w14:paraId="08D15296" w14:textId="77777777" w:rsidR="00293274" w:rsidRPr="00227AAE" w:rsidRDefault="00293274" w:rsidP="00293274">
                  <w:pPr>
                    <w:spacing w:after="0" w:line="240" w:lineRule="auto"/>
                    <w:rPr>
                      <w:rFonts w:asciiTheme="minorHAnsi" w:hAnsiTheme="minorHAnsi" w:cstheme="minorHAnsi"/>
                      <w:sz w:val="20"/>
                      <w:szCs w:val="20"/>
                    </w:rPr>
                  </w:pPr>
                  <w:r w:rsidRPr="00227AAE">
                    <w:rPr>
                      <w:rFonts w:asciiTheme="minorHAnsi" w:hAnsiTheme="minorHAnsi" w:cstheme="minorHAnsi"/>
                      <w:sz w:val="20"/>
                      <w:szCs w:val="20"/>
                    </w:rPr>
                    <w:t>Zvládanie a posttraumatický rozvoj  bezdomovectva</w:t>
                  </w:r>
                </w:p>
                <w:p w14:paraId="6159FD70"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Wellbeing a stratégie zvládania záťažových situácií a stresu u vybranej skupiny pracujúcich dospelých</w:t>
                  </w:r>
                </w:p>
              </w:tc>
            </w:tr>
            <w:tr w:rsidR="00293274" w:rsidRPr="00227AAE" w14:paraId="78D3B23E" w14:textId="77777777" w:rsidTr="00665696">
              <w:trPr>
                <w:trHeight w:val="255"/>
              </w:trPr>
              <w:tc>
                <w:tcPr>
                  <w:tcW w:w="9224" w:type="dxa"/>
                  <w:tcBorders>
                    <w:top w:val="nil"/>
                    <w:left w:val="single" w:sz="8" w:space="0" w:color="E3E4E5"/>
                    <w:bottom w:val="single" w:sz="8" w:space="0" w:color="E3E4E5"/>
                    <w:right w:val="single" w:sz="8" w:space="0" w:color="E3E4E5"/>
                  </w:tcBorders>
                  <w:shd w:val="clear" w:color="auto" w:fill="auto"/>
                  <w:noWrap/>
                  <w:vAlign w:val="bottom"/>
                  <w:hideMark/>
                </w:tcPr>
                <w:p w14:paraId="7DA6889C"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Subjektívne vnímanie wellbeingu učiteľov na vybraných základných školách</w:t>
                  </w:r>
                </w:p>
              </w:tc>
            </w:tr>
            <w:tr w:rsidR="00293274" w:rsidRPr="00227AAE" w14:paraId="377C99B7" w14:textId="77777777" w:rsidTr="00665696">
              <w:trPr>
                <w:trHeight w:val="255"/>
              </w:trPr>
              <w:tc>
                <w:tcPr>
                  <w:tcW w:w="9224" w:type="dxa"/>
                  <w:tcBorders>
                    <w:top w:val="nil"/>
                    <w:left w:val="single" w:sz="8" w:space="0" w:color="E3E4E5"/>
                    <w:bottom w:val="single" w:sz="8" w:space="0" w:color="E3E4E5"/>
                    <w:right w:val="single" w:sz="8" w:space="0" w:color="E3E4E5"/>
                  </w:tcBorders>
                  <w:shd w:val="clear" w:color="auto" w:fill="auto"/>
                  <w:noWrap/>
                  <w:vAlign w:val="bottom"/>
                  <w:hideMark/>
                </w:tcPr>
                <w:p w14:paraId="6C69F22D"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Význam vzťahovej väzby ako prediktor prežívania stresu a well-beingu u stredoškolských študentov</w:t>
                  </w:r>
                </w:p>
              </w:tc>
            </w:tr>
            <w:tr w:rsidR="00293274" w:rsidRPr="00227AAE" w14:paraId="26E4F61A" w14:textId="77777777" w:rsidTr="00665696">
              <w:trPr>
                <w:trHeight w:val="255"/>
              </w:trPr>
              <w:tc>
                <w:tcPr>
                  <w:tcW w:w="9224" w:type="dxa"/>
                  <w:tcBorders>
                    <w:top w:val="nil"/>
                    <w:left w:val="single" w:sz="8" w:space="0" w:color="E3E4E5"/>
                    <w:bottom w:val="single" w:sz="8" w:space="0" w:color="E3E4E5"/>
                    <w:right w:val="single" w:sz="8" w:space="0" w:color="E3E4E5"/>
                  </w:tcBorders>
                  <w:shd w:val="clear" w:color="auto" w:fill="auto"/>
                  <w:noWrap/>
                  <w:vAlign w:val="bottom"/>
                  <w:hideMark/>
                </w:tcPr>
                <w:p w14:paraId="4221D493"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Miera prežívaného stresu, depresie a úzkosti počas pandémie COVID-19 u pracovníkov v maloobchode</w:t>
                  </w:r>
                </w:p>
              </w:tc>
            </w:tr>
            <w:tr w:rsidR="00293274" w:rsidRPr="00227AAE" w14:paraId="07F061F5" w14:textId="77777777" w:rsidTr="00665696">
              <w:trPr>
                <w:trHeight w:val="255"/>
              </w:trPr>
              <w:tc>
                <w:tcPr>
                  <w:tcW w:w="9224" w:type="dxa"/>
                  <w:tcBorders>
                    <w:top w:val="nil"/>
                    <w:left w:val="single" w:sz="8" w:space="0" w:color="E3E4E5"/>
                    <w:bottom w:val="single" w:sz="8" w:space="0" w:color="E3E4E5"/>
                    <w:right w:val="single" w:sz="8" w:space="0" w:color="E3E4E5"/>
                  </w:tcBorders>
                  <w:shd w:val="clear" w:color="auto" w:fill="auto"/>
                  <w:noWrap/>
                  <w:vAlign w:val="bottom"/>
                  <w:hideMark/>
                </w:tcPr>
                <w:p w14:paraId="38C21019"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Význam vzťahovej väzby ako prediktor prežívania stresu a well-beingu u vysokoškolských študentov</w:t>
                  </w:r>
                </w:p>
              </w:tc>
            </w:tr>
          </w:tbl>
          <w:p w14:paraId="7C9E5AEB" w14:textId="77777777" w:rsidR="00293274" w:rsidRPr="00F01481" w:rsidRDefault="00293274" w:rsidP="00293274">
            <w:pPr>
              <w:rPr>
                <w:rFonts w:asciiTheme="minorHAnsi" w:eastAsia="Times New Roman" w:hAnsiTheme="minorHAnsi" w:cstheme="minorHAnsi"/>
                <w:sz w:val="20"/>
                <w:szCs w:val="20"/>
              </w:rPr>
            </w:pPr>
          </w:p>
        </w:tc>
      </w:tr>
      <w:tr w:rsidR="00293274" w:rsidRPr="00314ABE" w14:paraId="27A2855B" w14:textId="77777777">
        <w:trPr>
          <w:trHeight w:val="567"/>
        </w:trPr>
        <w:tc>
          <w:tcPr>
            <w:tcW w:w="9062" w:type="dxa"/>
            <w:gridSpan w:val="7"/>
          </w:tcPr>
          <w:tbl>
            <w:tblPr>
              <w:tblW w:w="6860" w:type="dxa"/>
              <w:tblLayout w:type="fixed"/>
              <w:tblCellMar>
                <w:left w:w="70" w:type="dxa"/>
                <w:right w:w="70" w:type="dxa"/>
              </w:tblCellMar>
              <w:tblLook w:val="04A0" w:firstRow="1" w:lastRow="0" w:firstColumn="1" w:lastColumn="0" w:noHBand="0" w:noVBand="1"/>
            </w:tblPr>
            <w:tblGrid>
              <w:gridCol w:w="6860"/>
            </w:tblGrid>
            <w:tr w:rsidR="00293274" w:rsidRPr="00227AAE" w14:paraId="239F38EE" w14:textId="77777777" w:rsidTr="00665696">
              <w:trPr>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20E2AE0E" w14:textId="77777777" w:rsidR="00293274" w:rsidRPr="00227AAE" w:rsidRDefault="00293274" w:rsidP="00293274">
                  <w:pPr>
                    <w:spacing w:after="0" w:line="240" w:lineRule="auto"/>
                    <w:rPr>
                      <w:rFonts w:asciiTheme="minorHAnsi" w:hAnsiTheme="minorHAnsi" w:cstheme="minorHAnsi"/>
                      <w:sz w:val="20"/>
                      <w:szCs w:val="20"/>
                    </w:rPr>
                  </w:pPr>
                  <w:r w:rsidRPr="00227AAE">
                    <w:rPr>
                      <w:rFonts w:asciiTheme="minorHAnsi" w:hAnsiTheme="minorHAnsi" w:cstheme="minorHAnsi"/>
                      <w:sz w:val="20"/>
                      <w:szCs w:val="20"/>
                    </w:rPr>
                    <w:t>Rodinné aspekty detskej úzkosti</w:t>
                  </w:r>
                </w:p>
                <w:p w14:paraId="333C1931"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Rodinné aspekty úzkosti adolescentov</w:t>
                  </w:r>
                </w:p>
              </w:tc>
            </w:tr>
            <w:tr w:rsidR="00293274" w:rsidRPr="00227AAE" w14:paraId="791065A5" w14:textId="77777777" w:rsidTr="00665696">
              <w:trPr>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2E57CAEB"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Regulácia úzkosti a stresu u vysokoškolských študentov</w:t>
                  </w:r>
                </w:p>
              </w:tc>
            </w:tr>
          </w:tbl>
          <w:p w14:paraId="638CB256" w14:textId="77777777" w:rsidR="00293274" w:rsidRPr="00227AAE" w:rsidRDefault="00293274" w:rsidP="00293274">
            <w:pPr>
              <w:rPr>
                <w:rFonts w:asciiTheme="minorHAnsi" w:hAnsiTheme="minorHAnsi" w:cstheme="minorHAnsi"/>
                <w:sz w:val="20"/>
                <w:szCs w:val="20"/>
              </w:rPr>
            </w:pPr>
          </w:p>
        </w:tc>
      </w:tr>
      <w:tr w:rsidR="00293274" w:rsidRPr="00314ABE" w14:paraId="3611D6D3" w14:textId="77777777">
        <w:trPr>
          <w:trHeight w:val="567"/>
        </w:trPr>
        <w:tc>
          <w:tcPr>
            <w:tcW w:w="9062" w:type="dxa"/>
            <w:gridSpan w:val="7"/>
          </w:tcPr>
          <w:p w14:paraId="656B3BE2" w14:textId="77777777" w:rsidR="00293274" w:rsidRPr="00227AAE" w:rsidRDefault="00293274" w:rsidP="00293274">
            <w:pPr>
              <w:rPr>
                <w:rFonts w:asciiTheme="minorHAnsi" w:hAnsiTheme="minorHAnsi" w:cstheme="minorHAnsi"/>
                <w:sz w:val="20"/>
                <w:szCs w:val="20"/>
              </w:rPr>
            </w:pPr>
            <w:r w:rsidRPr="00227AAE">
              <w:rPr>
                <w:rFonts w:asciiTheme="minorHAnsi" w:hAnsiTheme="minorHAnsi" w:cstheme="minorHAnsi"/>
                <w:sz w:val="20"/>
                <w:szCs w:val="20"/>
              </w:rPr>
              <w:t>Agresivita řidičů a osobnost</w:t>
            </w:r>
          </w:p>
          <w:tbl>
            <w:tblPr>
              <w:tblW w:w="9386" w:type="dxa"/>
              <w:tblLayout w:type="fixed"/>
              <w:tblCellMar>
                <w:left w:w="70" w:type="dxa"/>
                <w:right w:w="70" w:type="dxa"/>
              </w:tblCellMar>
              <w:tblLook w:val="04A0" w:firstRow="1" w:lastRow="0" w:firstColumn="1" w:lastColumn="0" w:noHBand="0" w:noVBand="1"/>
            </w:tblPr>
            <w:tblGrid>
              <w:gridCol w:w="9386"/>
            </w:tblGrid>
            <w:tr w:rsidR="00293274" w:rsidRPr="00227AAE" w14:paraId="400D23EE" w14:textId="77777777" w:rsidTr="00665696">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5DE54822"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Jazykový ostrakismus u cizinců učících se slovensky</w:t>
                  </w:r>
                </w:p>
              </w:tc>
            </w:tr>
            <w:tr w:rsidR="00293274" w:rsidRPr="00227AAE" w14:paraId="4BC51022" w14:textId="77777777" w:rsidTr="00665696">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53284AA9"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Měření situačního povědomí řidičů metodou SPAM</w:t>
                  </w:r>
                </w:p>
              </w:tc>
            </w:tr>
            <w:tr w:rsidR="00293274" w:rsidRPr="00227AAE" w14:paraId="04DDC5AD" w14:textId="77777777" w:rsidTr="00665696">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6208C0EA"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Sapir-Whorfova hypotéza: Přehled současného stavu poznání a možnosti jejího empirického ověření u jazyků s rozdílnými gramatickými strukturami</w:t>
                  </w:r>
                </w:p>
              </w:tc>
            </w:tr>
          </w:tbl>
          <w:p w14:paraId="144F0224" w14:textId="77777777" w:rsidR="00293274" w:rsidRPr="00227AAE" w:rsidRDefault="00293274" w:rsidP="00293274">
            <w:pPr>
              <w:rPr>
                <w:rFonts w:asciiTheme="minorHAnsi" w:hAnsiTheme="minorHAnsi" w:cstheme="minorHAnsi"/>
                <w:sz w:val="20"/>
                <w:szCs w:val="20"/>
              </w:rPr>
            </w:pPr>
          </w:p>
        </w:tc>
      </w:tr>
      <w:tr w:rsidR="00293274" w:rsidRPr="00314ABE" w14:paraId="358E426E" w14:textId="77777777">
        <w:trPr>
          <w:trHeight w:val="567"/>
        </w:trPr>
        <w:tc>
          <w:tcPr>
            <w:tcW w:w="9062" w:type="dxa"/>
            <w:gridSpan w:val="7"/>
          </w:tcPr>
          <w:tbl>
            <w:tblPr>
              <w:tblW w:w="7335" w:type="dxa"/>
              <w:tblLayout w:type="fixed"/>
              <w:tblCellMar>
                <w:left w:w="70" w:type="dxa"/>
                <w:right w:w="70" w:type="dxa"/>
              </w:tblCellMar>
              <w:tblLook w:val="04A0" w:firstRow="1" w:lastRow="0" w:firstColumn="1" w:lastColumn="0" w:noHBand="0" w:noVBand="1"/>
            </w:tblPr>
            <w:tblGrid>
              <w:gridCol w:w="40"/>
              <w:gridCol w:w="40"/>
              <w:gridCol w:w="40"/>
              <w:gridCol w:w="6614"/>
              <w:gridCol w:w="40"/>
              <w:gridCol w:w="40"/>
              <w:gridCol w:w="166"/>
              <w:gridCol w:w="355"/>
            </w:tblGrid>
            <w:tr w:rsidR="00293274" w:rsidRPr="001A0BF8" w14:paraId="1F8A0C68" w14:textId="77777777" w:rsidTr="00665696">
              <w:trPr>
                <w:gridBefore w:val="3"/>
                <w:gridAfter w:val="1"/>
                <w:wBefore w:w="120" w:type="dxa"/>
                <w:wAfter w:w="355" w:type="dxa"/>
                <w:trHeight w:val="255"/>
              </w:trPr>
              <w:tc>
                <w:tcPr>
                  <w:tcW w:w="6860"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2D9746F6" w14:textId="77777777" w:rsidR="00293274" w:rsidRPr="001A0BF8" w:rsidRDefault="00293274" w:rsidP="00293274">
                  <w:pPr>
                    <w:spacing w:after="0" w:line="240" w:lineRule="auto"/>
                    <w:rPr>
                      <w:rFonts w:asciiTheme="minorHAnsi" w:eastAsia="Times New Roman" w:hAnsiTheme="minorHAnsi" w:cstheme="minorHAnsi"/>
                      <w:sz w:val="20"/>
                      <w:szCs w:val="20"/>
                    </w:rPr>
                  </w:pPr>
                  <w:r w:rsidRPr="001A0BF8">
                    <w:rPr>
                      <w:rFonts w:asciiTheme="minorHAnsi" w:eastAsia="Times New Roman" w:hAnsiTheme="minorHAnsi" w:cstheme="minorHAnsi"/>
                      <w:sz w:val="20"/>
                      <w:szCs w:val="20"/>
                    </w:rPr>
                    <w:t>Vzťahová väzba na pracovisku a temné črty</w:t>
                  </w:r>
                </w:p>
              </w:tc>
            </w:tr>
            <w:tr w:rsidR="00293274" w:rsidRPr="001A0BF8" w14:paraId="4D43FAAD" w14:textId="77777777" w:rsidTr="00665696">
              <w:trPr>
                <w:gridBefore w:val="3"/>
                <w:gridAfter w:val="1"/>
                <w:wBefore w:w="120" w:type="dxa"/>
                <w:wAfter w:w="355" w:type="dxa"/>
                <w:trHeight w:val="255"/>
              </w:trPr>
              <w:tc>
                <w:tcPr>
                  <w:tcW w:w="6860"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0E0ABEBC" w14:textId="77777777" w:rsidR="00293274" w:rsidRPr="001A0BF8" w:rsidRDefault="00293274" w:rsidP="00293274">
                  <w:pPr>
                    <w:spacing w:after="0" w:line="240" w:lineRule="auto"/>
                    <w:rPr>
                      <w:rFonts w:asciiTheme="minorHAnsi" w:eastAsia="Times New Roman" w:hAnsiTheme="minorHAnsi" w:cstheme="minorHAnsi"/>
                      <w:sz w:val="20"/>
                      <w:szCs w:val="20"/>
                    </w:rPr>
                  </w:pPr>
                  <w:r w:rsidRPr="001A0BF8">
                    <w:rPr>
                      <w:rFonts w:asciiTheme="minorHAnsi" w:eastAsia="Times New Roman" w:hAnsiTheme="minorHAnsi" w:cstheme="minorHAnsi"/>
                      <w:sz w:val="20"/>
                      <w:szCs w:val="20"/>
                    </w:rPr>
                    <w:t>Model efektívneho leadershipu vo futbale</w:t>
                  </w:r>
                </w:p>
              </w:tc>
            </w:tr>
            <w:tr w:rsidR="00293274" w:rsidRPr="001A0BF8" w14:paraId="1C3E8AD5" w14:textId="77777777" w:rsidTr="00665696">
              <w:trPr>
                <w:gridBefore w:val="3"/>
                <w:gridAfter w:val="1"/>
                <w:wBefore w:w="120" w:type="dxa"/>
                <w:wAfter w:w="355" w:type="dxa"/>
                <w:trHeight w:val="255"/>
              </w:trPr>
              <w:tc>
                <w:tcPr>
                  <w:tcW w:w="6860"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43F4AA85" w14:textId="77777777" w:rsidR="00293274" w:rsidRPr="001A0BF8" w:rsidRDefault="00293274" w:rsidP="00293274">
                  <w:pPr>
                    <w:spacing w:after="0" w:line="240" w:lineRule="auto"/>
                    <w:rPr>
                      <w:rFonts w:asciiTheme="minorHAnsi" w:eastAsia="Times New Roman" w:hAnsiTheme="minorHAnsi" w:cstheme="minorHAnsi"/>
                      <w:sz w:val="20"/>
                      <w:szCs w:val="20"/>
                    </w:rPr>
                  </w:pPr>
                  <w:r w:rsidRPr="001A0BF8">
                    <w:rPr>
                      <w:rFonts w:asciiTheme="minorHAnsi" w:eastAsia="Times New Roman" w:hAnsiTheme="minorHAnsi" w:cstheme="minorHAnsi"/>
                      <w:sz w:val="20"/>
                      <w:szCs w:val="20"/>
                    </w:rPr>
                    <w:t>Model efektívneho leadershipu vo futbale</w:t>
                  </w:r>
                </w:p>
              </w:tc>
            </w:tr>
            <w:tr w:rsidR="00293274" w:rsidRPr="001A0BF8" w14:paraId="6B40474B" w14:textId="77777777" w:rsidTr="00665696">
              <w:trPr>
                <w:gridBefore w:val="3"/>
                <w:gridAfter w:val="1"/>
                <w:wBefore w:w="120" w:type="dxa"/>
                <w:wAfter w:w="355" w:type="dxa"/>
                <w:trHeight w:val="255"/>
              </w:trPr>
              <w:tc>
                <w:tcPr>
                  <w:tcW w:w="6860"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2660D10B" w14:textId="77777777" w:rsidR="00293274" w:rsidRPr="001A0BF8" w:rsidRDefault="00293274" w:rsidP="00293274">
                  <w:pPr>
                    <w:spacing w:after="0" w:line="240" w:lineRule="auto"/>
                    <w:rPr>
                      <w:rFonts w:asciiTheme="minorHAnsi" w:eastAsia="Times New Roman" w:hAnsiTheme="minorHAnsi" w:cstheme="minorHAnsi"/>
                      <w:sz w:val="20"/>
                      <w:szCs w:val="20"/>
                    </w:rPr>
                  </w:pPr>
                  <w:r w:rsidRPr="001A0BF8">
                    <w:rPr>
                      <w:rFonts w:asciiTheme="minorHAnsi" w:eastAsia="Times New Roman" w:hAnsiTheme="minorHAnsi" w:cstheme="minorHAnsi"/>
                      <w:sz w:val="20"/>
                      <w:szCs w:val="20"/>
                    </w:rPr>
                    <w:t>Akademická self-efficacy a zamestnateľnosť vysokoškolských študentov</w:t>
                  </w:r>
                </w:p>
              </w:tc>
            </w:tr>
            <w:tr w:rsidR="00293274" w:rsidRPr="001A0BF8" w14:paraId="2DA0C3C0" w14:textId="77777777" w:rsidTr="00665696">
              <w:trPr>
                <w:gridBefore w:val="3"/>
                <w:gridAfter w:val="1"/>
                <w:wBefore w:w="120" w:type="dxa"/>
                <w:wAfter w:w="355" w:type="dxa"/>
                <w:trHeight w:val="255"/>
              </w:trPr>
              <w:tc>
                <w:tcPr>
                  <w:tcW w:w="6860"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1BFC0035" w14:textId="77777777" w:rsidR="00293274" w:rsidRPr="001A0BF8" w:rsidRDefault="00293274" w:rsidP="00293274">
                  <w:pPr>
                    <w:spacing w:after="0" w:line="240" w:lineRule="auto"/>
                    <w:rPr>
                      <w:rFonts w:asciiTheme="minorHAnsi" w:eastAsia="Times New Roman" w:hAnsiTheme="minorHAnsi" w:cstheme="minorHAnsi"/>
                      <w:sz w:val="20"/>
                      <w:szCs w:val="20"/>
                    </w:rPr>
                  </w:pPr>
                  <w:r w:rsidRPr="001A0BF8">
                    <w:rPr>
                      <w:rFonts w:asciiTheme="minorHAnsi" w:eastAsia="Times New Roman" w:hAnsiTheme="minorHAnsi" w:cstheme="minorHAnsi"/>
                      <w:sz w:val="20"/>
                      <w:szCs w:val="20"/>
                    </w:rPr>
                    <w:lastRenderedPageBreak/>
                    <w:t>Vzťahová väzba na pracovisku a jej meranie</w:t>
                  </w:r>
                </w:p>
              </w:tc>
            </w:tr>
            <w:tr w:rsidR="00293274" w:rsidRPr="00227AAE" w14:paraId="26F8316F" w14:textId="77777777" w:rsidTr="00665696">
              <w:tblPrEx>
                <w:tblCellMar>
                  <w:left w:w="30" w:type="dxa"/>
                  <w:right w:w="30" w:type="dxa"/>
                </w:tblCellMar>
                <w:tblLook w:val="0000" w:firstRow="0" w:lastRow="0" w:firstColumn="0" w:lastColumn="0" w:noHBand="0" w:noVBand="0"/>
              </w:tblPrEx>
              <w:trPr>
                <w:gridBefore w:val="2"/>
                <w:gridAfter w:val="2"/>
                <w:wBefore w:w="80" w:type="dxa"/>
                <w:wAfter w:w="521" w:type="dxa"/>
                <w:trHeight w:val="247"/>
              </w:trPr>
              <w:tc>
                <w:tcPr>
                  <w:tcW w:w="6734" w:type="dxa"/>
                  <w:gridSpan w:val="4"/>
                  <w:tcBorders>
                    <w:top w:val="nil"/>
                    <w:left w:val="single" w:sz="12" w:space="0" w:color="FFFFFF"/>
                    <w:bottom w:val="single" w:sz="12" w:space="0" w:color="FFFFFF"/>
                    <w:right w:val="single" w:sz="12" w:space="0" w:color="FFFFFF"/>
                  </w:tcBorders>
                </w:tcPr>
                <w:p w14:paraId="0B827611" w14:textId="77777777" w:rsidR="00293274" w:rsidRPr="00227AAE" w:rsidRDefault="00293274" w:rsidP="00293274">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Osobnosť a šťastie v práci</w:t>
                  </w:r>
                </w:p>
              </w:tc>
            </w:tr>
            <w:tr w:rsidR="00293274" w:rsidRPr="00227AAE" w14:paraId="37BE5321" w14:textId="77777777" w:rsidTr="00665696">
              <w:tblPrEx>
                <w:tblCellMar>
                  <w:left w:w="30" w:type="dxa"/>
                  <w:right w:w="30" w:type="dxa"/>
                </w:tblCellMar>
                <w:tblLook w:val="0000" w:firstRow="0" w:lastRow="0" w:firstColumn="0" w:lastColumn="0" w:noHBand="0" w:noVBand="0"/>
              </w:tblPrEx>
              <w:trPr>
                <w:gridBefore w:val="2"/>
                <w:gridAfter w:val="2"/>
                <w:wBefore w:w="80" w:type="dxa"/>
                <w:wAfter w:w="521" w:type="dxa"/>
                <w:trHeight w:val="247"/>
              </w:trPr>
              <w:tc>
                <w:tcPr>
                  <w:tcW w:w="6734" w:type="dxa"/>
                  <w:gridSpan w:val="4"/>
                  <w:tcBorders>
                    <w:top w:val="nil"/>
                    <w:left w:val="single" w:sz="12" w:space="0" w:color="FFFFFF"/>
                    <w:bottom w:val="single" w:sz="12" w:space="0" w:color="FFFFFF"/>
                    <w:right w:val="single" w:sz="12" w:space="0" w:color="FFFFFF"/>
                  </w:tcBorders>
                </w:tcPr>
                <w:p w14:paraId="1A8D3F33" w14:textId="77777777" w:rsidR="00293274" w:rsidRPr="00227AAE" w:rsidRDefault="00293274" w:rsidP="00293274">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Používanie psychodiagnostických metód v praxi</w:t>
                  </w:r>
                </w:p>
              </w:tc>
            </w:tr>
            <w:tr w:rsidR="00293274" w:rsidRPr="00227AAE" w14:paraId="4B10CE74" w14:textId="77777777" w:rsidTr="00665696">
              <w:tblPrEx>
                <w:tblCellMar>
                  <w:left w:w="30" w:type="dxa"/>
                  <w:right w:w="30" w:type="dxa"/>
                </w:tblCellMar>
                <w:tblLook w:val="0000" w:firstRow="0" w:lastRow="0" w:firstColumn="0" w:lastColumn="0" w:noHBand="0" w:noVBand="0"/>
              </w:tblPrEx>
              <w:trPr>
                <w:gridBefore w:val="2"/>
                <w:gridAfter w:val="2"/>
                <w:wBefore w:w="80" w:type="dxa"/>
                <w:wAfter w:w="521" w:type="dxa"/>
                <w:trHeight w:val="247"/>
              </w:trPr>
              <w:tc>
                <w:tcPr>
                  <w:tcW w:w="6734" w:type="dxa"/>
                  <w:gridSpan w:val="4"/>
                  <w:tcBorders>
                    <w:top w:val="nil"/>
                    <w:left w:val="single" w:sz="12" w:space="0" w:color="FFFFFF"/>
                    <w:bottom w:val="single" w:sz="12" w:space="0" w:color="FFFFFF"/>
                    <w:right w:val="single" w:sz="12" w:space="0" w:color="FFFFFF"/>
                  </w:tcBorders>
                </w:tcPr>
                <w:p w14:paraId="1B87FD65" w14:textId="77777777" w:rsidR="00293274" w:rsidRPr="00227AAE" w:rsidRDefault="00293274" w:rsidP="00293274">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Psychologické prediktory akademickej úspešnosti</w:t>
                  </w:r>
                </w:p>
              </w:tc>
            </w:tr>
            <w:tr w:rsidR="00293274" w:rsidRPr="00227AAE" w14:paraId="7B4EC654" w14:textId="77777777" w:rsidTr="00665696">
              <w:tblPrEx>
                <w:tblCellMar>
                  <w:left w:w="30" w:type="dxa"/>
                  <w:right w:w="30" w:type="dxa"/>
                </w:tblCellMar>
                <w:tblLook w:val="0000" w:firstRow="0" w:lastRow="0" w:firstColumn="0" w:lastColumn="0" w:noHBand="0" w:noVBand="0"/>
              </w:tblPrEx>
              <w:trPr>
                <w:gridBefore w:val="2"/>
                <w:gridAfter w:val="2"/>
                <w:wBefore w:w="80" w:type="dxa"/>
                <w:wAfter w:w="521" w:type="dxa"/>
                <w:trHeight w:val="247"/>
              </w:trPr>
              <w:tc>
                <w:tcPr>
                  <w:tcW w:w="6734" w:type="dxa"/>
                  <w:gridSpan w:val="4"/>
                  <w:tcBorders>
                    <w:top w:val="nil"/>
                    <w:left w:val="single" w:sz="12" w:space="0" w:color="FFFFFF"/>
                    <w:bottom w:val="single" w:sz="12" w:space="0" w:color="FFFFFF"/>
                    <w:right w:val="single" w:sz="12" w:space="0" w:color="FFFFFF"/>
                  </w:tcBorders>
                </w:tcPr>
                <w:p w14:paraId="5ECD0BE9" w14:textId="77777777" w:rsidR="00293274" w:rsidRPr="00227AAE" w:rsidRDefault="00293274" w:rsidP="00293274">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Typologický prístup k päť-faktorovému modelu osobnosti</w:t>
                  </w:r>
                </w:p>
              </w:tc>
            </w:tr>
            <w:tr w:rsidR="00293274" w:rsidRPr="00227AAE" w14:paraId="70F64D13" w14:textId="77777777" w:rsidTr="00665696">
              <w:tblPrEx>
                <w:tblCellMar>
                  <w:left w:w="30" w:type="dxa"/>
                  <w:right w:w="30" w:type="dxa"/>
                </w:tblCellMar>
                <w:tblLook w:val="0000" w:firstRow="0" w:lastRow="0" w:firstColumn="0" w:lastColumn="0" w:noHBand="0" w:noVBand="0"/>
              </w:tblPrEx>
              <w:trPr>
                <w:gridBefore w:val="2"/>
                <w:gridAfter w:val="2"/>
                <w:wBefore w:w="80" w:type="dxa"/>
                <w:wAfter w:w="521" w:type="dxa"/>
                <w:trHeight w:val="247"/>
              </w:trPr>
              <w:tc>
                <w:tcPr>
                  <w:tcW w:w="6734" w:type="dxa"/>
                  <w:gridSpan w:val="4"/>
                  <w:tcBorders>
                    <w:top w:val="nil"/>
                    <w:left w:val="single" w:sz="12" w:space="0" w:color="FFFFFF"/>
                    <w:bottom w:val="single" w:sz="12" w:space="0" w:color="FFFFFF"/>
                    <w:right w:val="single" w:sz="12" w:space="0" w:color="FFFFFF"/>
                  </w:tcBorders>
                </w:tcPr>
                <w:p w14:paraId="181B78CF" w14:textId="77777777" w:rsidR="00293274" w:rsidRPr="00227AAE" w:rsidRDefault="00293274" w:rsidP="00293274">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Adaptácia osobnostného dotazníka Mini-IPIP do českého jazyka</w:t>
                  </w:r>
                </w:p>
              </w:tc>
            </w:tr>
            <w:tr w:rsidR="00293274" w:rsidRPr="00227AAE" w14:paraId="45A8C31B" w14:textId="77777777" w:rsidTr="00665696">
              <w:tblPrEx>
                <w:tblCellMar>
                  <w:left w:w="30" w:type="dxa"/>
                  <w:right w:w="30" w:type="dxa"/>
                </w:tblCellMar>
                <w:tblLook w:val="0000" w:firstRow="0" w:lastRow="0" w:firstColumn="0" w:lastColumn="0" w:noHBand="0" w:noVBand="0"/>
              </w:tblPrEx>
              <w:trPr>
                <w:gridBefore w:val="1"/>
                <w:gridAfter w:val="3"/>
                <w:wBefore w:w="40" w:type="dxa"/>
                <w:wAfter w:w="561" w:type="dxa"/>
                <w:trHeight w:val="247"/>
              </w:trPr>
              <w:tc>
                <w:tcPr>
                  <w:tcW w:w="6734" w:type="dxa"/>
                  <w:gridSpan w:val="4"/>
                  <w:tcBorders>
                    <w:top w:val="nil"/>
                    <w:left w:val="single" w:sz="12" w:space="0" w:color="FFFFFF"/>
                    <w:bottom w:val="single" w:sz="12" w:space="0" w:color="FFFFFF"/>
                    <w:right w:val="single" w:sz="12" w:space="0" w:color="FFFFFF"/>
                  </w:tcBorders>
                </w:tcPr>
                <w:p w14:paraId="33F7D4BA" w14:textId="77777777" w:rsidR="00293274" w:rsidRPr="00227AAE" w:rsidRDefault="00293274" w:rsidP="00293274">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Sebaúčinnosť a zvládanie záťaže nezamestnaných v Bratislave</w:t>
                  </w:r>
                </w:p>
              </w:tc>
            </w:tr>
            <w:tr w:rsidR="00293274" w:rsidRPr="00227AAE" w14:paraId="36663902" w14:textId="77777777" w:rsidTr="00665696">
              <w:tblPrEx>
                <w:tblCellMar>
                  <w:left w:w="30" w:type="dxa"/>
                  <w:right w:w="30" w:type="dxa"/>
                </w:tblCellMar>
                <w:tblLook w:val="0000" w:firstRow="0" w:lastRow="0" w:firstColumn="0" w:lastColumn="0" w:noHBand="0" w:noVBand="0"/>
              </w:tblPrEx>
              <w:trPr>
                <w:gridBefore w:val="1"/>
                <w:gridAfter w:val="3"/>
                <w:wBefore w:w="40" w:type="dxa"/>
                <w:wAfter w:w="561" w:type="dxa"/>
                <w:trHeight w:val="247"/>
              </w:trPr>
              <w:tc>
                <w:tcPr>
                  <w:tcW w:w="6734" w:type="dxa"/>
                  <w:gridSpan w:val="4"/>
                  <w:tcBorders>
                    <w:top w:val="nil"/>
                    <w:left w:val="single" w:sz="12" w:space="0" w:color="FFFFFF"/>
                    <w:bottom w:val="single" w:sz="12" w:space="0" w:color="FFFFFF"/>
                    <w:right w:val="single" w:sz="12" w:space="0" w:color="FFFFFF"/>
                  </w:tcBorders>
                </w:tcPr>
                <w:p w14:paraId="7651ACFC" w14:textId="77777777" w:rsidR="00293274" w:rsidRPr="00227AAE" w:rsidRDefault="00293274" w:rsidP="00293274">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Osobnostné vlastnosti v kontexte akademickej úspešnosti</w:t>
                  </w:r>
                </w:p>
              </w:tc>
            </w:tr>
            <w:tr w:rsidR="00293274" w:rsidRPr="00227AAE" w14:paraId="14AF0056" w14:textId="77777777" w:rsidTr="00665696">
              <w:tblPrEx>
                <w:tblCellMar>
                  <w:left w:w="30" w:type="dxa"/>
                  <w:right w:w="30" w:type="dxa"/>
                </w:tblCellMar>
                <w:tblLook w:val="0000" w:firstRow="0" w:lastRow="0" w:firstColumn="0" w:lastColumn="0" w:noHBand="0" w:noVBand="0"/>
              </w:tblPrEx>
              <w:trPr>
                <w:gridBefore w:val="1"/>
                <w:gridAfter w:val="3"/>
                <w:wBefore w:w="40" w:type="dxa"/>
                <w:wAfter w:w="561" w:type="dxa"/>
                <w:trHeight w:val="247"/>
              </w:trPr>
              <w:tc>
                <w:tcPr>
                  <w:tcW w:w="6734" w:type="dxa"/>
                  <w:gridSpan w:val="4"/>
                  <w:tcBorders>
                    <w:top w:val="nil"/>
                    <w:left w:val="single" w:sz="12" w:space="0" w:color="FFFFFF"/>
                    <w:bottom w:val="single" w:sz="12" w:space="0" w:color="FFFFFF"/>
                    <w:right w:val="single" w:sz="12" w:space="0" w:color="FFFFFF"/>
                  </w:tcBorders>
                </w:tcPr>
                <w:p w14:paraId="0AA5C624" w14:textId="77777777" w:rsidR="00293274" w:rsidRPr="00227AAE" w:rsidRDefault="00293274" w:rsidP="00293274">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Komunitná psychológia v zahraničí a na Slovensku</w:t>
                  </w:r>
                </w:p>
              </w:tc>
            </w:tr>
            <w:tr w:rsidR="00293274" w:rsidRPr="00227AAE" w14:paraId="34353371" w14:textId="77777777" w:rsidTr="00665696">
              <w:tblPrEx>
                <w:tblCellMar>
                  <w:left w:w="30" w:type="dxa"/>
                  <w:right w:w="30" w:type="dxa"/>
                </w:tblCellMar>
                <w:tblLook w:val="0000" w:firstRow="0" w:lastRow="0" w:firstColumn="0" w:lastColumn="0" w:noHBand="0" w:noVBand="0"/>
              </w:tblPrEx>
              <w:trPr>
                <w:gridBefore w:val="1"/>
                <w:gridAfter w:val="3"/>
                <w:wBefore w:w="40" w:type="dxa"/>
                <w:wAfter w:w="561" w:type="dxa"/>
                <w:trHeight w:val="247"/>
              </w:trPr>
              <w:tc>
                <w:tcPr>
                  <w:tcW w:w="6734" w:type="dxa"/>
                  <w:gridSpan w:val="4"/>
                  <w:tcBorders>
                    <w:top w:val="nil"/>
                    <w:left w:val="single" w:sz="12" w:space="0" w:color="FFFFFF"/>
                    <w:bottom w:val="single" w:sz="12" w:space="0" w:color="FFFFFF"/>
                    <w:right w:val="single" w:sz="12" w:space="0" w:color="FFFFFF"/>
                  </w:tcBorders>
                </w:tcPr>
                <w:p w14:paraId="18ACB1FF" w14:textId="77777777" w:rsidR="00293274" w:rsidRPr="00227AAE" w:rsidRDefault="00293274" w:rsidP="00293274">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Sebaúčinnosť, kariérna sebaúčinnosť a zvládanie záťaže</w:t>
                  </w:r>
                </w:p>
              </w:tc>
            </w:tr>
            <w:tr w:rsidR="00293274" w:rsidRPr="00227AAE" w14:paraId="3175F701" w14:textId="77777777" w:rsidTr="00665696">
              <w:tblPrEx>
                <w:tblCellMar>
                  <w:left w:w="30" w:type="dxa"/>
                  <w:right w:w="30" w:type="dxa"/>
                </w:tblCellMar>
                <w:tblLook w:val="0000" w:firstRow="0" w:lastRow="0" w:firstColumn="0" w:lastColumn="0" w:noHBand="0" w:noVBand="0"/>
              </w:tblPrEx>
              <w:trPr>
                <w:gridBefore w:val="1"/>
                <w:gridAfter w:val="3"/>
                <w:wBefore w:w="40" w:type="dxa"/>
                <w:wAfter w:w="561" w:type="dxa"/>
                <w:trHeight w:val="247"/>
              </w:trPr>
              <w:tc>
                <w:tcPr>
                  <w:tcW w:w="6734" w:type="dxa"/>
                  <w:gridSpan w:val="4"/>
                  <w:tcBorders>
                    <w:top w:val="nil"/>
                    <w:left w:val="single" w:sz="12" w:space="0" w:color="FFFFFF"/>
                    <w:bottom w:val="single" w:sz="12" w:space="0" w:color="FFFFFF"/>
                    <w:right w:val="single" w:sz="12" w:space="0" w:color="FFFFFF"/>
                  </w:tcBorders>
                </w:tcPr>
                <w:p w14:paraId="78034B8A" w14:textId="77777777" w:rsidR="00293274" w:rsidRPr="00227AAE" w:rsidRDefault="00293274" w:rsidP="00293274">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Manažérske predpoklady študentov ekonómie a psychológie</w:t>
                  </w:r>
                </w:p>
              </w:tc>
            </w:tr>
            <w:tr w:rsidR="00293274" w:rsidRPr="00227AAE" w14:paraId="0E49BF4C" w14:textId="77777777" w:rsidTr="00665696">
              <w:tblPrEx>
                <w:tblCellMar>
                  <w:left w:w="30" w:type="dxa"/>
                  <w:right w:w="30" w:type="dxa"/>
                </w:tblCellMar>
                <w:tblLook w:val="0000" w:firstRow="0" w:lastRow="0" w:firstColumn="0" w:lastColumn="0" w:noHBand="0" w:noVBand="0"/>
              </w:tblPrEx>
              <w:trPr>
                <w:gridBefore w:val="1"/>
                <w:gridAfter w:val="3"/>
                <w:wBefore w:w="40" w:type="dxa"/>
                <w:wAfter w:w="561" w:type="dxa"/>
                <w:trHeight w:val="247"/>
              </w:trPr>
              <w:tc>
                <w:tcPr>
                  <w:tcW w:w="6734" w:type="dxa"/>
                  <w:gridSpan w:val="4"/>
                  <w:tcBorders>
                    <w:top w:val="nil"/>
                    <w:left w:val="single" w:sz="12" w:space="0" w:color="FFFFFF"/>
                    <w:bottom w:val="single" w:sz="12" w:space="0" w:color="FFFFFF"/>
                    <w:right w:val="single" w:sz="12" w:space="0" w:color="FFFFFF"/>
                  </w:tcBorders>
                </w:tcPr>
                <w:p w14:paraId="15919D3C" w14:textId="77777777" w:rsidR="00293274" w:rsidRPr="00227AAE" w:rsidRDefault="00293274" w:rsidP="00293274">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Sebaobraz perfekcionistu vo vzťahu k osobnostným dimenziám big five u adolescentov a mladých dospelých</w:t>
                  </w:r>
                </w:p>
              </w:tc>
            </w:tr>
            <w:tr w:rsidR="00293274" w:rsidRPr="00227AAE" w14:paraId="30E53283" w14:textId="77777777" w:rsidTr="00665696">
              <w:tblPrEx>
                <w:tblCellMar>
                  <w:left w:w="30" w:type="dxa"/>
                  <w:right w:w="30" w:type="dxa"/>
                </w:tblCellMar>
                <w:tblLook w:val="0000" w:firstRow="0" w:lastRow="0" w:firstColumn="0" w:lastColumn="0" w:noHBand="0" w:noVBand="0"/>
              </w:tblPrEx>
              <w:trPr>
                <w:gridBefore w:val="1"/>
                <w:gridAfter w:val="3"/>
                <w:wBefore w:w="40" w:type="dxa"/>
                <w:wAfter w:w="561" w:type="dxa"/>
                <w:trHeight w:val="247"/>
              </w:trPr>
              <w:tc>
                <w:tcPr>
                  <w:tcW w:w="6734" w:type="dxa"/>
                  <w:gridSpan w:val="4"/>
                  <w:tcBorders>
                    <w:top w:val="nil"/>
                    <w:left w:val="single" w:sz="12" w:space="0" w:color="FFFFFF"/>
                    <w:bottom w:val="single" w:sz="12" w:space="0" w:color="FFFFFF"/>
                    <w:right w:val="single" w:sz="12" w:space="0" w:color="FFFFFF"/>
                  </w:tcBorders>
                </w:tcPr>
                <w:p w14:paraId="3E3C7870" w14:textId="77777777" w:rsidR="00293274" w:rsidRPr="00227AAE" w:rsidRDefault="00293274" w:rsidP="00293274">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Skúmanie národných autostereotypov a heterostereotypov slovenských, českých a maďarských mladých študentov a absolventov vysokých škôl sociálnych vied</w:t>
                  </w:r>
                </w:p>
              </w:tc>
            </w:tr>
            <w:tr w:rsidR="00293274" w:rsidRPr="00227AAE" w14:paraId="2C4FE992" w14:textId="77777777" w:rsidTr="00665696">
              <w:tblPrEx>
                <w:tblCellMar>
                  <w:left w:w="30" w:type="dxa"/>
                  <w:right w:w="30" w:type="dxa"/>
                </w:tblCellMar>
                <w:tblLook w:val="0000" w:firstRow="0" w:lastRow="0" w:firstColumn="0" w:lastColumn="0" w:noHBand="0" w:noVBand="0"/>
              </w:tblPrEx>
              <w:trPr>
                <w:gridBefore w:val="1"/>
                <w:gridAfter w:val="3"/>
                <w:wBefore w:w="40" w:type="dxa"/>
                <w:wAfter w:w="561" w:type="dxa"/>
                <w:trHeight w:val="247"/>
              </w:trPr>
              <w:tc>
                <w:tcPr>
                  <w:tcW w:w="6734" w:type="dxa"/>
                  <w:gridSpan w:val="4"/>
                  <w:tcBorders>
                    <w:top w:val="nil"/>
                    <w:left w:val="single" w:sz="12" w:space="0" w:color="FFFFFF"/>
                    <w:bottom w:val="single" w:sz="12" w:space="0" w:color="FFFFFF"/>
                    <w:right w:val="single" w:sz="12" w:space="0" w:color="FFFFFF"/>
                  </w:tcBorders>
                </w:tcPr>
                <w:p w14:paraId="63CF8C8D" w14:textId="77777777" w:rsidR="00293274" w:rsidRPr="00227AAE" w:rsidRDefault="00293274" w:rsidP="00293274">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Kvalitatívna analýza osobnostných typov</w:t>
                  </w:r>
                </w:p>
              </w:tc>
            </w:tr>
            <w:tr w:rsidR="00293274" w:rsidRPr="00227AAE" w14:paraId="3D2B636E" w14:textId="77777777" w:rsidTr="00665696">
              <w:tblPrEx>
                <w:tblCellMar>
                  <w:left w:w="30" w:type="dxa"/>
                  <w:right w:w="30" w:type="dxa"/>
                </w:tblCellMar>
                <w:tblLook w:val="0000" w:firstRow="0" w:lastRow="0" w:firstColumn="0" w:lastColumn="0" w:noHBand="0" w:noVBand="0"/>
              </w:tblPrEx>
              <w:trPr>
                <w:gridAfter w:val="4"/>
                <w:wAfter w:w="601" w:type="dxa"/>
                <w:trHeight w:val="247"/>
              </w:trPr>
              <w:tc>
                <w:tcPr>
                  <w:tcW w:w="6734" w:type="dxa"/>
                  <w:gridSpan w:val="4"/>
                  <w:tcBorders>
                    <w:top w:val="nil"/>
                    <w:left w:val="single" w:sz="12" w:space="0" w:color="FFFFFF"/>
                    <w:bottom w:val="single" w:sz="12" w:space="0" w:color="FFFFFF"/>
                    <w:right w:val="single" w:sz="12" w:space="0" w:color="FFFFFF"/>
                  </w:tcBorders>
                </w:tcPr>
                <w:p w14:paraId="10C0528B" w14:textId="77777777" w:rsidR="00293274" w:rsidRPr="00227AAE" w:rsidRDefault="00293274" w:rsidP="00293274">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Štandardné a neštandardné meranie motivácie</w:t>
                  </w:r>
                </w:p>
              </w:tc>
            </w:tr>
            <w:tr w:rsidR="00293274" w:rsidRPr="00227AAE" w14:paraId="3C3A1EE7" w14:textId="77777777" w:rsidTr="00665696">
              <w:tblPrEx>
                <w:tblCellMar>
                  <w:left w:w="30" w:type="dxa"/>
                  <w:right w:w="30" w:type="dxa"/>
                </w:tblCellMar>
                <w:tblLook w:val="0000" w:firstRow="0" w:lastRow="0" w:firstColumn="0" w:lastColumn="0" w:noHBand="0" w:noVBand="0"/>
              </w:tblPrEx>
              <w:trPr>
                <w:gridAfter w:val="4"/>
                <w:wAfter w:w="601" w:type="dxa"/>
                <w:trHeight w:val="247"/>
              </w:trPr>
              <w:tc>
                <w:tcPr>
                  <w:tcW w:w="6734" w:type="dxa"/>
                  <w:gridSpan w:val="4"/>
                  <w:tcBorders>
                    <w:top w:val="nil"/>
                    <w:left w:val="single" w:sz="12" w:space="0" w:color="FFFFFF"/>
                    <w:bottom w:val="single" w:sz="12" w:space="0" w:color="FFFFFF"/>
                    <w:right w:val="single" w:sz="12" w:space="0" w:color="FFFFFF"/>
                  </w:tcBorders>
                </w:tcPr>
                <w:p w14:paraId="449250FF" w14:textId="77777777" w:rsidR="00293274" w:rsidRPr="00227AAE" w:rsidRDefault="00293274" w:rsidP="00293274">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Engagement and motivation in organizational context</w:t>
                  </w:r>
                </w:p>
              </w:tc>
            </w:tr>
            <w:tr w:rsidR="00293274" w:rsidRPr="00227AAE" w14:paraId="1AB16EF6" w14:textId="77777777" w:rsidTr="00665696">
              <w:tblPrEx>
                <w:tblCellMar>
                  <w:left w:w="30" w:type="dxa"/>
                  <w:right w:w="30" w:type="dxa"/>
                </w:tblCellMar>
                <w:tblLook w:val="0000" w:firstRow="0" w:lastRow="0" w:firstColumn="0" w:lastColumn="0" w:noHBand="0" w:noVBand="0"/>
              </w:tblPrEx>
              <w:trPr>
                <w:gridAfter w:val="4"/>
                <w:wAfter w:w="601" w:type="dxa"/>
                <w:trHeight w:val="247"/>
              </w:trPr>
              <w:tc>
                <w:tcPr>
                  <w:tcW w:w="6734" w:type="dxa"/>
                  <w:gridSpan w:val="4"/>
                  <w:tcBorders>
                    <w:top w:val="nil"/>
                    <w:left w:val="single" w:sz="12" w:space="0" w:color="FFFFFF"/>
                    <w:bottom w:val="single" w:sz="12" w:space="0" w:color="FFFFFF"/>
                    <w:right w:val="single" w:sz="12" w:space="0" w:color="FFFFFF"/>
                  </w:tcBorders>
                </w:tcPr>
                <w:p w14:paraId="1CC05CB6" w14:textId="77777777" w:rsidR="00293274" w:rsidRPr="00227AAE" w:rsidRDefault="00293274" w:rsidP="00293274">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Motivácia k výkonu – psychometrická štúdia</w:t>
                  </w:r>
                </w:p>
              </w:tc>
            </w:tr>
            <w:tr w:rsidR="00293274" w:rsidRPr="00227AAE" w14:paraId="5FE83D8D" w14:textId="77777777" w:rsidTr="00665696">
              <w:trPr>
                <w:trHeight w:val="255"/>
              </w:trPr>
              <w:tc>
                <w:tcPr>
                  <w:tcW w:w="7335" w:type="dxa"/>
                  <w:gridSpan w:val="8"/>
                  <w:tcBorders>
                    <w:top w:val="nil"/>
                    <w:left w:val="single" w:sz="8" w:space="0" w:color="E3E4E5"/>
                    <w:bottom w:val="single" w:sz="8" w:space="0" w:color="E3E4E5"/>
                    <w:right w:val="single" w:sz="8" w:space="0" w:color="E3E4E5"/>
                  </w:tcBorders>
                  <w:shd w:val="clear" w:color="auto" w:fill="auto"/>
                  <w:noWrap/>
                  <w:vAlign w:val="bottom"/>
                  <w:hideMark/>
                </w:tcPr>
                <w:p w14:paraId="23FA99BA"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Bezpečný líder na pracovisku a jeho meranie</w:t>
                  </w:r>
                </w:p>
              </w:tc>
            </w:tr>
            <w:tr w:rsidR="00293274" w:rsidRPr="00227AAE" w14:paraId="469190EA" w14:textId="77777777" w:rsidTr="00665696">
              <w:trPr>
                <w:trHeight w:val="255"/>
              </w:trPr>
              <w:tc>
                <w:tcPr>
                  <w:tcW w:w="7335" w:type="dxa"/>
                  <w:gridSpan w:val="8"/>
                  <w:tcBorders>
                    <w:top w:val="nil"/>
                    <w:left w:val="single" w:sz="8" w:space="0" w:color="E3E4E5"/>
                    <w:bottom w:val="single" w:sz="8" w:space="0" w:color="E3E4E5"/>
                    <w:right w:val="single" w:sz="8" w:space="0" w:color="E3E4E5"/>
                  </w:tcBorders>
                  <w:shd w:val="clear" w:color="auto" w:fill="auto"/>
                  <w:noWrap/>
                  <w:vAlign w:val="bottom"/>
                  <w:hideMark/>
                </w:tcPr>
                <w:p w14:paraId="6B8E20EA"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Bezpečný líder na pracovisku ako prediktor kontextuálneho výkonu</w:t>
                  </w:r>
                </w:p>
              </w:tc>
            </w:tr>
            <w:tr w:rsidR="00293274" w:rsidRPr="00227AAE" w14:paraId="6ACB4765" w14:textId="77777777" w:rsidTr="00665696">
              <w:trPr>
                <w:trHeight w:val="255"/>
              </w:trPr>
              <w:tc>
                <w:tcPr>
                  <w:tcW w:w="7335" w:type="dxa"/>
                  <w:gridSpan w:val="8"/>
                  <w:tcBorders>
                    <w:top w:val="nil"/>
                    <w:left w:val="single" w:sz="8" w:space="0" w:color="E3E4E5"/>
                    <w:bottom w:val="single" w:sz="8" w:space="0" w:color="E3E4E5"/>
                    <w:right w:val="single" w:sz="8" w:space="0" w:color="E3E4E5"/>
                  </w:tcBorders>
                  <w:shd w:val="clear" w:color="auto" w:fill="auto"/>
                  <w:noWrap/>
                  <w:vAlign w:val="bottom"/>
                  <w:hideMark/>
                </w:tcPr>
                <w:p w14:paraId="59714E07"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Pripútanie k pracovisku a k nadriadenému ako prediktory kontextuálneho výkonu</w:t>
                  </w:r>
                </w:p>
              </w:tc>
            </w:tr>
            <w:tr w:rsidR="00293274" w:rsidRPr="00227AAE" w14:paraId="04881DD3" w14:textId="77777777" w:rsidTr="00665696">
              <w:trPr>
                <w:trHeight w:val="255"/>
              </w:trPr>
              <w:tc>
                <w:tcPr>
                  <w:tcW w:w="7335" w:type="dxa"/>
                  <w:gridSpan w:val="8"/>
                  <w:tcBorders>
                    <w:top w:val="nil"/>
                    <w:left w:val="single" w:sz="8" w:space="0" w:color="E3E4E5"/>
                    <w:bottom w:val="single" w:sz="8" w:space="0" w:color="E3E4E5"/>
                    <w:right w:val="single" w:sz="8" w:space="0" w:color="E3E4E5"/>
                  </w:tcBorders>
                  <w:shd w:val="clear" w:color="auto" w:fill="auto"/>
                  <w:noWrap/>
                  <w:vAlign w:val="bottom"/>
                  <w:hideMark/>
                </w:tcPr>
                <w:p w14:paraId="137EDA44"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Pripútanie k pracovisku a jeho meranie</w:t>
                  </w:r>
                </w:p>
              </w:tc>
            </w:tr>
            <w:tr w:rsidR="00293274" w:rsidRPr="00227AAE" w14:paraId="3F6E1DD7" w14:textId="77777777" w:rsidTr="00665696">
              <w:trPr>
                <w:trHeight w:val="255"/>
              </w:trPr>
              <w:tc>
                <w:tcPr>
                  <w:tcW w:w="7335" w:type="dxa"/>
                  <w:gridSpan w:val="8"/>
                  <w:tcBorders>
                    <w:top w:val="nil"/>
                    <w:left w:val="single" w:sz="8" w:space="0" w:color="E3E4E5"/>
                    <w:bottom w:val="single" w:sz="8" w:space="0" w:color="E3E4E5"/>
                    <w:right w:val="single" w:sz="8" w:space="0" w:color="E3E4E5"/>
                  </w:tcBorders>
                  <w:shd w:val="clear" w:color="auto" w:fill="auto"/>
                  <w:noWrap/>
                  <w:vAlign w:val="bottom"/>
                  <w:hideMark/>
                </w:tcPr>
                <w:p w14:paraId="74ECE730"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Pripútanie k pracovisku a k nadriadenému ako prediktory pracovnej angažovanosti</w:t>
                  </w:r>
                </w:p>
              </w:tc>
            </w:tr>
            <w:tr w:rsidR="00293274" w:rsidRPr="00227AAE" w14:paraId="65339BC2" w14:textId="77777777" w:rsidTr="00665696">
              <w:trPr>
                <w:trHeight w:val="255"/>
              </w:trPr>
              <w:tc>
                <w:tcPr>
                  <w:tcW w:w="7335" w:type="dxa"/>
                  <w:gridSpan w:val="8"/>
                  <w:tcBorders>
                    <w:top w:val="nil"/>
                    <w:left w:val="single" w:sz="8" w:space="0" w:color="E3E4E5"/>
                    <w:bottom w:val="single" w:sz="8" w:space="0" w:color="E3E4E5"/>
                    <w:right w:val="single" w:sz="8" w:space="0" w:color="E3E4E5"/>
                  </w:tcBorders>
                  <w:shd w:val="clear" w:color="auto" w:fill="auto"/>
                  <w:noWrap/>
                  <w:vAlign w:val="bottom"/>
                  <w:hideMark/>
                </w:tcPr>
                <w:p w14:paraId="7E7B8F41"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Bezpečný líder na pracovisku ako prediktor pracovnej angažovanosti</w:t>
                  </w:r>
                </w:p>
              </w:tc>
            </w:tr>
          </w:tbl>
          <w:p w14:paraId="3A60FB1C" w14:textId="77777777" w:rsidR="00293274" w:rsidRPr="00227AAE" w:rsidRDefault="00293274" w:rsidP="00293274">
            <w:pPr>
              <w:rPr>
                <w:rFonts w:asciiTheme="minorHAnsi" w:hAnsiTheme="minorHAnsi" w:cstheme="minorHAnsi"/>
                <w:sz w:val="20"/>
                <w:szCs w:val="20"/>
              </w:rPr>
            </w:pPr>
          </w:p>
        </w:tc>
      </w:tr>
      <w:tr w:rsidR="00293274" w:rsidRPr="00314ABE" w14:paraId="785EC27C" w14:textId="77777777">
        <w:trPr>
          <w:trHeight w:val="567"/>
        </w:trPr>
        <w:tc>
          <w:tcPr>
            <w:tcW w:w="9062" w:type="dxa"/>
            <w:gridSpan w:val="7"/>
          </w:tcPr>
          <w:p w14:paraId="6657FA0B" w14:textId="77777777" w:rsidR="00293274" w:rsidRPr="00227AAE" w:rsidRDefault="00293274" w:rsidP="00293274">
            <w:pPr>
              <w:rPr>
                <w:rFonts w:asciiTheme="minorHAnsi" w:hAnsiTheme="minorHAnsi" w:cstheme="minorHAnsi"/>
                <w:sz w:val="20"/>
                <w:szCs w:val="20"/>
              </w:rPr>
            </w:pPr>
            <w:r w:rsidRPr="00227AAE">
              <w:rPr>
                <w:rFonts w:asciiTheme="minorHAnsi" w:hAnsiTheme="minorHAnsi" w:cstheme="minorHAnsi"/>
                <w:sz w:val="20"/>
                <w:szCs w:val="20"/>
              </w:rPr>
              <w:lastRenderedPageBreak/>
              <w:t>Analýza subjektívnych výpovedí počas sebaprotekcie</w:t>
            </w:r>
          </w:p>
          <w:tbl>
            <w:tblPr>
              <w:tblW w:w="8353" w:type="dxa"/>
              <w:tblLayout w:type="fixed"/>
              <w:tblCellMar>
                <w:left w:w="70" w:type="dxa"/>
                <w:right w:w="70" w:type="dxa"/>
              </w:tblCellMar>
              <w:tblLook w:val="04A0" w:firstRow="1" w:lastRow="0" w:firstColumn="1" w:lastColumn="0" w:noHBand="0" w:noVBand="1"/>
            </w:tblPr>
            <w:tblGrid>
              <w:gridCol w:w="6860"/>
              <w:gridCol w:w="1493"/>
            </w:tblGrid>
            <w:tr w:rsidR="00293274" w:rsidRPr="00F01481" w14:paraId="6C570AC1" w14:textId="77777777" w:rsidTr="00665696">
              <w:trPr>
                <w:trHeight w:val="255"/>
              </w:trPr>
              <w:tc>
                <w:tcPr>
                  <w:tcW w:w="8353"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58206085" w14:textId="77777777" w:rsidR="00293274" w:rsidRPr="00227AAE" w:rsidRDefault="00293274" w:rsidP="00293274">
                  <w:pPr>
                    <w:spacing w:after="0" w:line="240" w:lineRule="auto"/>
                    <w:rPr>
                      <w:rFonts w:asciiTheme="minorHAnsi" w:hAnsiTheme="minorHAnsi" w:cstheme="minorHAnsi"/>
                      <w:sz w:val="20"/>
                      <w:szCs w:val="20"/>
                    </w:rPr>
                  </w:pPr>
                  <w:r w:rsidRPr="00227AAE">
                    <w:rPr>
                      <w:rFonts w:asciiTheme="minorHAnsi" w:hAnsiTheme="minorHAnsi" w:cstheme="minorHAnsi"/>
                      <w:sz w:val="20"/>
                      <w:szCs w:val="20"/>
                    </w:rPr>
                    <w:t>Efekt intervencie the Being with Dying Programme na úroveň sebakritickosti a sebasúcitu</w:t>
                  </w:r>
                </w:p>
                <w:tbl>
                  <w:tblPr>
                    <w:tblW w:w="9386" w:type="dxa"/>
                    <w:tblLayout w:type="fixed"/>
                    <w:tblCellMar>
                      <w:left w:w="70" w:type="dxa"/>
                      <w:right w:w="70" w:type="dxa"/>
                    </w:tblCellMar>
                    <w:tblLook w:val="04A0" w:firstRow="1" w:lastRow="0" w:firstColumn="1" w:lastColumn="0" w:noHBand="0" w:noVBand="1"/>
                  </w:tblPr>
                  <w:tblGrid>
                    <w:gridCol w:w="9386"/>
                  </w:tblGrid>
                  <w:tr w:rsidR="00293274" w:rsidRPr="00F01481" w14:paraId="0E32DE78" w14:textId="77777777" w:rsidTr="00665696">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6D23B710" w14:textId="77777777" w:rsidR="00293274" w:rsidRPr="00F01481" w:rsidRDefault="00293274" w:rsidP="00293274">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Efekt intervencie the Compassion Cultivation Training na úroveň sebakritickosti a sebasúcitu</w:t>
                        </w:r>
                      </w:p>
                    </w:tc>
                  </w:tr>
                  <w:tr w:rsidR="00293274" w:rsidRPr="00F01481" w14:paraId="5C8BFC9A" w14:textId="77777777" w:rsidTr="00665696">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508D6C99" w14:textId="77777777" w:rsidR="00293274" w:rsidRPr="00F01481" w:rsidRDefault="00293274" w:rsidP="00293274">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Efekt intervencie The Emotion Focused Training for Self-Compassion and Self-Protection na úroveň sebakritickosti a sebasúcitu u úzkostných participantov</w:t>
                        </w:r>
                      </w:p>
                    </w:tc>
                  </w:tr>
                  <w:tr w:rsidR="00293274" w:rsidRPr="00F01481" w14:paraId="54D6549F" w14:textId="77777777" w:rsidTr="00665696">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016683AE" w14:textId="77777777" w:rsidR="00293274" w:rsidRPr="00F01481" w:rsidRDefault="00293274" w:rsidP="00293274">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Efekt intervencie the Loving Kindness Meditation na úroveň sebakritickosti a sebasúcitu</w:t>
                        </w:r>
                      </w:p>
                    </w:tc>
                  </w:tr>
                </w:tbl>
                <w:p w14:paraId="3D792A42" w14:textId="77777777" w:rsidR="00293274" w:rsidRPr="00F01481" w:rsidRDefault="00293274" w:rsidP="00293274">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Úspešnosť rozpoznávania tvárových výrazov s rúškom v súvislosti s hodnotami sebasúcitui</w:t>
                  </w:r>
                </w:p>
              </w:tc>
            </w:tr>
            <w:tr w:rsidR="00293274" w:rsidRPr="00F01481" w14:paraId="77181901" w14:textId="77777777" w:rsidTr="00665696">
              <w:trPr>
                <w:trHeight w:val="255"/>
              </w:trPr>
              <w:tc>
                <w:tcPr>
                  <w:tcW w:w="8353"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624473B7" w14:textId="77777777" w:rsidR="00293274" w:rsidRPr="00F01481" w:rsidRDefault="00293274" w:rsidP="00293274">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Očné pohyby počas sledovania smutných tvárí s nasadeným rúškom</w:t>
                  </w:r>
                </w:p>
              </w:tc>
            </w:tr>
            <w:tr w:rsidR="00293274" w:rsidRPr="00F01481" w14:paraId="56A31359" w14:textId="77777777" w:rsidTr="00665696">
              <w:trPr>
                <w:trHeight w:val="255"/>
              </w:trPr>
              <w:tc>
                <w:tcPr>
                  <w:tcW w:w="8353"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72844049" w14:textId="77777777" w:rsidR="00293274" w:rsidRPr="00F01481" w:rsidRDefault="00293274" w:rsidP="00293274">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Očné pohyby počas sledovania vystrašených tvárí s nasadeným rúškom</w:t>
                  </w:r>
                </w:p>
              </w:tc>
            </w:tr>
            <w:tr w:rsidR="00293274" w:rsidRPr="00F01481" w14:paraId="72261DDB" w14:textId="77777777" w:rsidTr="00665696">
              <w:trPr>
                <w:trHeight w:val="255"/>
              </w:trPr>
              <w:tc>
                <w:tcPr>
                  <w:tcW w:w="8353"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492A2DA6" w14:textId="77777777" w:rsidR="00293274" w:rsidRPr="00F01481" w:rsidRDefault="00293274" w:rsidP="00293274">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Meranie HRV pri sledovaní súcitných videí</w:t>
                  </w:r>
                </w:p>
              </w:tc>
            </w:tr>
            <w:tr w:rsidR="00293274" w:rsidRPr="00F01481" w14:paraId="2CCC0C5E" w14:textId="77777777" w:rsidTr="00665696">
              <w:trPr>
                <w:trHeight w:val="255"/>
              </w:trPr>
              <w:tc>
                <w:tcPr>
                  <w:tcW w:w="8353"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3B54519F" w14:textId="77777777" w:rsidR="00293274" w:rsidRPr="00F01481" w:rsidRDefault="00293274" w:rsidP="00293274">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Úspešnosť rozpoznávania tvárových výrazov s rúškom v súvislosti s hodnotami sebakritickosti</w:t>
                  </w:r>
                </w:p>
              </w:tc>
            </w:tr>
            <w:tr w:rsidR="00293274" w:rsidRPr="00227AAE" w14:paraId="345C8A90" w14:textId="77777777" w:rsidTr="00665696">
              <w:trPr>
                <w:gridAfter w:val="1"/>
                <w:wAfter w:w="1493"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2B033031"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Vplyv imaginácie na výkon a sebakritickosť športovcov</w:t>
                  </w:r>
                </w:p>
              </w:tc>
            </w:tr>
            <w:tr w:rsidR="00293274" w:rsidRPr="00227AAE" w14:paraId="768A2450" w14:textId="77777777" w:rsidTr="00665696">
              <w:trPr>
                <w:gridAfter w:val="1"/>
                <w:wAfter w:w="1493"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5D3C8A15"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Efekt tréningu EFT-SCP na úroveň sebakritickosti a motivácie u športovcov</w:t>
                  </w:r>
                </w:p>
              </w:tc>
            </w:tr>
            <w:tr w:rsidR="00293274" w:rsidRPr="00227AAE" w14:paraId="11FA23F1" w14:textId="77777777" w:rsidTr="00665696">
              <w:trPr>
                <w:gridAfter w:val="1"/>
                <w:wAfter w:w="1493"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2CA0055A"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Úspešnosť rozpoznávania tvárových výrazov s rúškom v súvislosti s hodnotami sebasúcitui</w:t>
                  </w:r>
                </w:p>
              </w:tc>
            </w:tr>
            <w:tr w:rsidR="00293274" w:rsidRPr="00227AAE" w14:paraId="2170E1B1" w14:textId="77777777" w:rsidTr="00665696">
              <w:trPr>
                <w:gridAfter w:val="1"/>
                <w:wAfter w:w="1493"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44418AA6"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Očné pohyby počas sledovania smutných tvárí s nasadeným rúškom</w:t>
                  </w:r>
                </w:p>
              </w:tc>
            </w:tr>
            <w:tr w:rsidR="00293274" w:rsidRPr="00227AAE" w14:paraId="42EE52D5" w14:textId="77777777" w:rsidTr="00665696">
              <w:trPr>
                <w:gridAfter w:val="1"/>
                <w:wAfter w:w="1493"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028EFF8C" w14:textId="77777777" w:rsidR="00293274" w:rsidRPr="00227AAE" w:rsidRDefault="00293274" w:rsidP="00293274">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Očné pohyby počas sledovania vystrašených tvárí s nasadeným rúškom</w:t>
                  </w:r>
                </w:p>
              </w:tc>
            </w:tr>
          </w:tbl>
          <w:p w14:paraId="6A9F326F" w14:textId="77777777" w:rsidR="00293274" w:rsidRPr="001A0BF8" w:rsidRDefault="00293274" w:rsidP="00293274">
            <w:pPr>
              <w:rPr>
                <w:rFonts w:asciiTheme="minorHAnsi" w:eastAsia="Times New Roman" w:hAnsiTheme="minorHAnsi" w:cstheme="minorHAnsi"/>
                <w:sz w:val="20"/>
                <w:szCs w:val="20"/>
              </w:rPr>
            </w:pPr>
          </w:p>
        </w:tc>
      </w:tr>
    </w:tbl>
    <w:p w14:paraId="22E2316E"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br w:type="page"/>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F5F48" w:rsidRPr="00314ABE" w14:paraId="3EE0D389" w14:textId="77777777">
        <w:tc>
          <w:tcPr>
            <w:tcW w:w="9062" w:type="dxa"/>
            <w:shd w:val="clear" w:color="auto" w:fill="E7E6E6"/>
          </w:tcPr>
          <w:p w14:paraId="5A8F19E2"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5. Informačné listy predmetov študijného programu</w:t>
            </w:r>
          </w:p>
        </w:tc>
      </w:tr>
    </w:tbl>
    <w:p w14:paraId="521FFFD7" w14:textId="77777777" w:rsidR="005F5F48" w:rsidRPr="00314ABE" w:rsidRDefault="005F5F48">
      <w:pPr>
        <w:rPr>
          <w:rFonts w:asciiTheme="minorHAnsi" w:hAnsiTheme="minorHAnsi" w:cstheme="minorHAnsi"/>
          <w:sz w:val="20"/>
          <w:szCs w:val="20"/>
        </w:rPr>
      </w:pPr>
    </w:p>
    <w:p w14:paraId="4BF0092B" w14:textId="65FBBC95" w:rsidR="00E03068" w:rsidRPr="00314ABE" w:rsidRDefault="005928B5" w:rsidP="00E03068">
      <w:pPr>
        <w:pBdr>
          <w:top w:val="nil"/>
          <w:left w:val="nil"/>
          <w:bottom w:val="nil"/>
          <w:right w:val="nil"/>
          <w:between w:val="nil"/>
        </w:pBdr>
        <w:rPr>
          <w:rFonts w:asciiTheme="minorHAnsi" w:eastAsia="Times New Roman" w:hAnsiTheme="minorHAnsi" w:cstheme="minorHAnsi"/>
          <w:sz w:val="20"/>
          <w:szCs w:val="20"/>
        </w:rPr>
      </w:pPr>
      <w:r w:rsidRPr="005928B5">
        <w:rPr>
          <w:rFonts w:asciiTheme="minorHAnsi" w:eastAsia="Times New Roman" w:hAnsiTheme="minorHAnsi" w:cstheme="minorHAnsi"/>
          <w:sz w:val="20"/>
          <w:szCs w:val="20"/>
          <w:highlight w:val="yellow"/>
        </w:rPr>
        <w:t>V</w:t>
      </w:r>
      <w:r>
        <w:rPr>
          <w:rFonts w:asciiTheme="minorHAnsi" w:eastAsia="Times New Roman" w:hAnsiTheme="minorHAnsi" w:cstheme="minorHAnsi"/>
          <w:sz w:val="20"/>
          <w:szCs w:val="20"/>
          <w:highlight w:val="yellow"/>
        </w:rPr>
        <w:t> </w:t>
      </w:r>
      <w:r w:rsidRPr="005928B5">
        <w:rPr>
          <w:rFonts w:asciiTheme="minorHAnsi" w:eastAsia="Times New Roman" w:hAnsiTheme="minorHAnsi" w:cstheme="minorHAnsi"/>
          <w:sz w:val="20"/>
          <w:szCs w:val="20"/>
          <w:highlight w:val="yellow"/>
        </w:rPr>
        <w:t>prílohe</w:t>
      </w:r>
      <w:r>
        <w:rPr>
          <w:rFonts w:asciiTheme="minorHAnsi" w:eastAsia="Times New Roman" w:hAnsiTheme="minorHAnsi" w:cstheme="minorHAnsi"/>
          <w:sz w:val="20"/>
          <w:szCs w:val="20"/>
        </w:rPr>
        <w:t xml:space="preserve"> </w:t>
      </w:r>
      <w:r w:rsidRPr="005928B5">
        <w:rPr>
          <w:rFonts w:asciiTheme="minorHAnsi" w:eastAsia="Times New Roman" w:hAnsiTheme="minorHAnsi" w:cstheme="minorHAnsi"/>
          <w:sz w:val="20"/>
          <w:szCs w:val="20"/>
          <w:highlight w:val="yellow"/>
        </w:rPr>
        <w:t>ako zip súbor</w:t>
      </w:r>
    </w:p>
    <w:p w14:paraId="2E53E6DA" w14:textId="77777777" w:rsidR="005F5F48" w:rsidRPr="00314ABE" w:rsidRDefault="000762F0">
      <w:pPr>
        <w:spacing w:after="0" w:line="240" w:lineRule="auto"/>
        <w:rPr>
          <w:rFonts w:asciiTheme="minorHAnsi" w:eastAsia="Times New Roman" w:hAnsiTheme="minorHAnsi" w:cstheme="minorHAnsi"/>
          <w:sz w:val="20"/>
          <w:szCs w:val="20"/>
        </w:rPr>
      </w:pPr>
      <w:r w:rsidRPr="00314ABE">
        <w:rPr>
          <w:rFonts w:asciiTheme="minorHAnsi" w:hAnsiTheme="minorHAnsi" w:cstheme="minorHAnsi"/>
          <w:sz w:val="20"/>
          <w:szCs w:val="20"/>
        </w:rPr>
        <w:br w:type="page"/>
      </w: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1642"/>
        <w:gridCol w:w="425"/>
        <w:gridCol w:w="910"/>
        <w:gridCol w:w="508"/>
        <w:gridCol w:w="3113"/>
      </w:tblGrid>
      <w:tr w:rsidR="005F5F48" w:rsidRPr="00314ABE" w14:paraId="3A52115C" w14:textId="77777777" w:rsidTr="00BF5502">
        <w:tc>
          <w:tcPr>
            <w:tcW w:w="9062" w:type="dxa"/>
            <w:gridSpan w:val="6"/>
            <w:shd w:val="clear" w:color="auto" w:fill="E7E6E6"/>
          </w:tcPr>
          <w:p w14:paraId="7A0F5C3A"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6. Aktuálny harmonogram akademického roka a aktuálny rozvrh</w:t>
            </w:r>
          </w:p>
        </w:tc>
      </w:tr>
      <w:tr w:rsidR="005F5F48" w:rsidRPr="00314ABE" w14:paraId="39809C6A" w14:textId="77777777" w:rsidTr="00BF5502">
        <w:tc>
          <w:tcPr>
            <w:tcW w:w="9062" w:type="dxa"/>
            <w:gridSpan w:val="6"/>
            <w:shd w:val="clear" w:color="auto" w:fill="FFFFFF"/>
          </w:tcPr>
          <w:p w14:paraId="7970CCA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Harmonogram</w:t>
            </w:r>
          </w:p>
          <w:bookmarkStart w:id="0" w:name="_heading=h.gjdgxs" w:colFirst="0" w:colLast="0"/>
          <w:bookmarkEnd w:id="0"/>
          <w:p w14:paraId="15FD41B2" w14:textId="14C66FFE" w:rsidR="00DE4FD1" w:rsidRDefault="00DE4FD1">
            <w:pPr>
              <w:rPr>
                <w:rFonts w:asciiTheme="minorHAnsi" w:eastAsia="Times New Roman" w:hAnsiTheme="minorHAnsi" w:cstheme="minorHAnsi"/>
                <w:color w:val="0000FF"/>
                <w:sz w:val="20"/>
                <w:szCs w:val="20"/>
                <w:u w:val="single"/>
              </w:rPr>
            </w:pPr>
            <w:r>
              <w:rPr>
                <w:rFonts w:asciiTheme="minorHAnsi" w:eastAsia="Times New Roman" w:hAnsiTheme="minorHAnsi" w:cstheme="minorHAnsi"/>
                <w:color w:val="0000FF"/>
                <w:sz w:val="20"/>
                <w:szCs w:val="20"/>
                <w:u w:val="single"/>
              </w:rPr>
              <w:fldChar w:fldCharType="begin"/>
            </w:r>
            <w:r>
              <w:rPr>
                <w:rFonts w:asciiTheme="minorHAnsi" w:eastAsia="Times New Roman" w:hAnsiTheme="minorHAnsi" w:cstheme="minorHAnsi"/>
                <w:color w:val="0000FF"/>
                <w:sz w:val="20"/>
                <w:szCs w:val="20"/>
                <w:u w:val="single"/>
              </w:rPr>
              <w:instrText xml:space="preserve"> HYPERLINK "</w:instrText>
            </w:r>
            <w:r w:rsidRPr="00DE4FD1">
              <w:rPr>
                <w:rFonts w:asciiTheme="minorHAnsi" w:eastAsia="Times New Roman" w:hAnsiTheme="minorHAnsi" w:cstheme="minorHAnsi"/>
                <w:color w:val="0000FF"/>
                <w:sz w:val="20"/>
                <w:szCs w:val="20"/>
                <w:u w:val="single"/>
              </w:rPr>
              <w:instrText>https://fses.uniba.sk/studium/informacie-pre-studentky-a-studentov/harmonogram-a-organizacia-studia/</w:instrText>
            </w:r>
            <w:r>
              <w:rPr>
                <w:rFonts w:asciiTheme="minorHAnsi" w:eastAsia="Times New Roman" w:hAnsiTheme="minorHAnsi" w:cstheme="minorHAnsi"/>
                <w:color w:val="0000FF"/>
                <w:sz w:val="20"/>
                <w:szCs w:val="20"/>
                <w:u w:val="single"/>
              </w:rPr>
              <w:instrText xml:space="preserve">" </w:instrText>
            </w:r>
            <w:r>
              <w:rPr>
                <w:rFonts w:asciiTheme="minorHAnsi" w:eastAsia="Times New Roman" w:hAnsiTheme="minorHAnsi" w:cstheme="minorHAnsi"/>
                <w:color w:val="0000FF"/>
                <w:sz w:val="20"/>
                <w:szCs w:val="20"/>
                <w:u w:val="single"/>
              </w:rPr>
            </w:r>
            <w:r>
              <w:rPr>
                <w:rFonts w:asciiTheme="minorHAnsi" w:eastAsia="Times New Roman" w:hAnsiTheme="minorHAnsi" w:cstheme="minorHAnsi"/>
                <w:color w:val="0000FF"/>
                <w:sz w:val="20"/>
                <w:szCs w:val="20"/>
                <w:u w:val="single"/>
              </w:rPr>
              <w:fldChar w:fldCharType="separate"/>
            </w:r>
            <w:r w:rsidRPr="00925304">
              <w:rPr>
                <w:rStyle w:val="Hypertextovprepojenie"/>
                <w:rFonts w:asciiTheme="minorHAnsi" w:eastAsia="Times New Roman" w:hAnsiTheme="minorHAnsi" w:cstheme="minorHAnsi"/>
                <w:sz w:val="20"/>
                <w:szCs w:val="20"/>
              </w:rPr>
              <w:t>https://fses.uniba.sk/studium/informacie-pre-studentky-a-studentov/harmonogram-a-organizacia-studia/</w:t>
            </w:r>
            <w:r>
              <w:rPr>
                <w:rFonts w:asciiTheme="minorHAnsi" w:eastAsia="Times New Roman" w:hAnsiTheme="minorHAnsi" w:cstheme="minorHAnsi"/>
                <w:color w:val="0000FF"/>
                <w:sz w:val="20"/>
                <w:szCs w:val="20"/>
                <w:u w:val="single"/>
              </w:rPr>
              <w:fldChar w:fldCharType="end"/>
            </w:r>
          </w:p>
          <w:p w14:paraId="7CF2ADE0" w14:textId="3850FCC1"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 xml:space="preserve">Rozvrh </w:t>
            </w:r>
          </w:p>
          <w:p w14:paraId="05055AFF" w14:textId="6E854357" w:rsidR="005F5F48" w:rsidRPr="00314ABE" w:rsidRDefault="00000000">
            <w:pPr>
              <w:rPr>
                <w:rFonts w:asciiTheme="minorHAnsi" w:eastAsia="Times New Roman" w:hAnsiTheme="minorHAnsi" w:cstheme="minorHAnsi"/>
                <w:b/>
                <w:sz w:val="20"/>
                <w:szCs w:val="20"/>
              </w:rPr>
            </w:pPr>
            <w:hyperlink r:id="rId18" w:history="1">
              <w:r w:rsidR="00AF5237" w:rsidRPr="00B41CE1">
                <w:rPr>
                  <w:rStyle w:val="Hypertextovprepojenie"/>
                  <w:rFonts w:asciiTheme="minorHAnsi" w:hAnsiTheme="minorHAnsi" w:cstheme="minorHAnsi"/>
                  <w:sz w:val="20"/>
                  <w:szCs w:val="20"/>
                </w:rPr>
                <w:t>http://ais2.uniba.sk</w:t>
              </w:r>
            </w:hyperlink>
            <w:r w:rsidR="000762F0" w:rsidRPr="00314ABE">
              <w:rPr>
                <w:rFonts w:asciiTheme="minorHAnsi" w:hAnsiTheme="minorHAnsi" w:cstheme="minorHAnsi"/>
                <w:sz w:val="20"/>
                <w:szCs w:val="20"/>
              </w:rPr>
              <w:t xml:space="preserve"> </w:t>
            </w:r>
          </w:p>
        </w:tc>
      </w:tr>
      <w:tr w:rsidR="005F5F48" w:rsidRPr="00314ABE" w14:paraId="32CD3035" w14:textId="77777777" w:rsidTr="00BF5502">
        <w:tc>
          <w:tcPr>
            <w:tcW w:w="9062" w:type="dxa"/>
            <w:gridSpan w:val="6"/>
            <w:shd w:val="clear" w:color="auto" w:fill="E7E6E6"/>
          </w:tcPr>
          <w:p w14:paraId="15FD55B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7. Personálne zabezpečenie študijného programu</w:t>
            </w:r>
          </w:p>
        </w:tc>
      </w:tr>
      <w:tr w:rsidR="005F5F48" w:rsidRPr="00314ABE" w14:paraId="35C6CADA" w14:textId="77777777" w:rsidTr="00BF5502">
        <w:trPr>
          <w:trHeight w:val="567"/>
        </w:trPr>
        <w:tc>
          <w:tcPr>
            <w:tcW w:w="9062" w:type="dxa"/>
            <w:gridSpan w:val="6"/>
          </w:tcPr>
          <w:p w14:paraId="04BF30F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a) Osoba zodpovedná za uskutočňovanie, rozvoj a kvalitu študijného programu</w:t>
            </w:r>
          </w:p>
        </w:tc>
      </w:tr>
      <w:tr w:rsidR="005F5F48" w:rsidRPr="00314ABE" w14:paraId="462E01DB" w14:textId="77777777" w:rsidTr="00BF5502">
        <w:tc>
          <w:tcPr>
            <w:tcW w:w="4106" w:type="dxa"/>
            <w:gridSpan w:val="2"/>
          </w:tcPr>
          <w:p w14:paraId="2660D37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i/>
                <w:sz w:val="20"/>
                <w:szCs w:val="20"/>
              </w:rPr>
              <w:t>Zodpovedné osoby</w:t>
            </w:r>
          </w:p>
        </w:tc>
        <w:tc>
          <w:tcPr>
            <w:tcW w:w="1843" w:type="dxa"/>
            <w:gridSpan w:val="3"/>
          </w:tcPr>
          <w:p w14:paraId="6B9DD7B1"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113" w:type="dxa"/>
          </w:tcPr>
          <w:p w14:paraId="2168A27B" w14:textId="0290ED60" w:rsidR="005F5F48" w:rsidRPr="00F53FD1" w:rsidRDefault="000762F0">
            <w:pPr>
              <w:rPr>
                <w:rFonts w:asciiTheme="minorHAnsi" w:eastAsia="Times New Roman" w:hAnsiTheme="minorHAnsi" w:cstheme="minorHAnsi"/>
                <w:b/>
                <w:i/>
                <w:sz w:val="20"/>
                <w:szCs w:val="20"/>
              </w:rPr>
            </w:pPr>
            <w:r w:rsidRPr="00F53FD1">
              <w:rPr>
                <w:rFonts w:asciiTheme="minorHAnsi" w:eastAsia="Times New Roman" w:hAnsiTheme="minorHAnsi" w:cstheme="minorHAnsi"/>
                <w:b/>
                <w:i/>
                <w:sz w:val="20"/>
                <w:szCs w:val="20"/>
              </w:rPr>
              <w:t>Kontaktné údaje</w:t>
            </w:r>
            <w:r w:rsidR="00BF5502" w:rsidRPr="00F53FD1">
              <w:rPr>
                <w:rFonts w:asciiTheme="minorHAnsi" w:eastAsia="Times New Roman" w:hAnsiTheme="minorHAnsi" w:cstheme="minorHAnsi"/>
                <w:b/>
                <w:i/>
                <w:sz w:val="20"/>
                <w:szCs w:val="20"/>
              </w:rPr>
              <w:t xml:space="preserve"> (fakultný mail) </w:t>
            </w:r>
          </w:p>
        </w:tc>
      </w:tr>
      <w:tr w:rsidR="002C3639" w:rsidRPr="00314ABE" w14:paraId="64B903C8" w14:textId="77777777" w:rsidTr="00B73DB4">
        <w:tc>
          <w:tcPr>
            <w:tcW w:w="4106" w:type="dxa"/>
            <w:gridSpan w:val="2"/>
          </w:tcPr>
          <w:p w14:paraId="34F10AC2" w14:textId="1F0D2CFC" w:rsidR="002C3639" w:rsidRPr="00314ABE" w:rsidRDefault="002C3639" w:rsidP="00B73DB4">
            <w:pPr>
              <w:rPr>
                <w:rFonts w:asciiTheme="minorHAnsi" w:eastAsia="Times New Roman" w:hAnsiTheme="minorHAnsi" w:cstheme="minorHAnsi"/>
                <w:sz w:val="20"/>
                <w:szCs w:val="20"/>
              </w:rPr>
            </w:pPr>
            <w:r>
              <w:rPr>
                <w:rFonts w:asciiTheme="minorHAnsi" w:eastAsia="Times New Roman" w:hAnsiTheme="minorHAnsi" w:cstheme="minorHAnsi"/>
                <w:sz w:val="20"/>
                <w:szCs w:val="20"/>
              </w:rPr>
              <w:t>1. p</w:t>
            </w:r>
            <w:r w:rsidRPr="0001090A">
              <w:rPr>
                <w:rFonts w:asciiTheme="minorHAnsi" w:eastAsia="Times New Roman" w:hAnsiTheme="minorHAnsi" w:cstheme="minorHAnsi"/>
                <w:sz w:val="20"/>
                <w:szCs w:val="20"/>
              </w:rPr>
              <w:t>rof. Mgr. Júlia Kanovská Halamová, PhD.</w:t>
            </w:r>
            <w:r w:rsidR="00CA3FE5">
              <w:rPr>
                <w:rFonts w:asciiTheme="minorHAnsi" w:eastAsia="Times New Roman" w:hAnsiTheme="minorHAnsi" w:cstheme="minorHAnsi"/>
                <w:sz w:val="20"/>
                <w:szCs w:val="20"/>
              </w:rPr>
              <w:t xml:space="preserve"> (hlavná zodpovedná osoba)</w:t>
            </w:r>
          </w:p>
        </w:tc>
        <w:tc>
          <w:tcPr>
            <w:tcW w:w="1843" w:type="dxa"/>
            <w:gridSpan w:val="3"/>
          </w:tcPr>
          <w:p w14:paraId="1E367152" w14:textId="77777777" w:rsidR="002C3639" w:rsidRPr="00314ABE" w:rsidRDefault="002C3639" w:rsidP="00B73DB4">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Profesor </w:t>
            </w:r>
          </w:p>
        </w:tc>
        <w:tc>
          <w:tcPr>
            <w:tcW w:w="3113" w:type="dxa"/>
          </w:tcPr>
          <w:p w14:paraId="29A61D26" w14:textId="77777777" w:rsidR="002C3639" w:rsidRPr="00314ABE" w:rsidRDefault="002C3639" w:rsidP="00B73DB4">
            <w:pPr>
              <w:rPr>
                <w:rFonts w:asciiTheme="minorHAnsi" w:eastAsia="Times New Roman" w:hAnsiTheme="minorHAnsi" w:cstheme="minorHAnsi"/>
                <w:sz w:val="20"/>
                <w:szCs w:val="20"/>
              </w:rPr>
            </w:pPr>
            <w:r w:rsidRPr="0016313B">
              <w:rPr>
                <w:rFonts w:asciiTheme="minorHAnsi" w:eastAsia="Times New Roman" w:hAnsiTheme="minorHAnsi" w:cstheme="minorHAnsi"/>
                <w:sz w:val="20"/>
                <w:szCs w:val="20"/>
              </w:rPr>
              <w:t>julia.kanovska.halamova@</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 xml:space="preserve">k </w:t>
            </w:r>
          </w:p>
        </w:tc>
      </w:tr>
      <w:tr w:rsidR="005F5F48" w:rsidRPr="00314ABE" w14:paraId="0A99B7F5" w14:textId="77777777" w:rsidTr="00BF5502">
        <w:trPr>
          <w:trHeight w:val="567"/>
        </w:trPr>
        <w:tc>
          <w:tcPr>
            <w:tcW w:w="9062" w:type="dxa"/>
            <w:gridSpan w:val="6"/>
          </w:tcPr>
          <w:p w14:paraId="1AF6D6C3" w14:textId="73587202" w:rsidR="005F5F48" w:rsidRPr="00314ABE" w:rsidRDefault="000762F0">
            <w:pPr>
              <w:rPr>
                <w:rFonts w:asciiTheme="minorHAnsi" w:eastAsia="Times New Roman" w:hAnsiTheme="minorHAnsi" w:cstheme="minorHAnsi"/>
                <w:strike/>
                <w:sz w:val="20"/>
                <w:szCs w:val="20"/>
              </w:rPr>
            </w:pPr>
            <w:r w:rsidRPr="00314ABE">
              <w:rPr>
                <w:rFonts w:asciiTheme="minorHAnsi" w:eastAsia="Times New Roman" w:hAnsiTheme="minorHAnsi" w:cstheme="minorHAnsi"/>
                <w:b/>
                <w:sz w:val="20"/>
                <w:szCs w:val="20"/>
              </w:rPr>
              <w:t>b) Osoby zabezpečujúcich profilové predmety študijného programu</w:t>
            </w:r>
            <w:r w:rsidR="00BF5502">
              <w:rPr>
                <w:rFonts w:asciiTheme="minorHAnsi" w:eastAsia="Times New Roman" w:hAnsiTheme="minorHAnsi" w:cstheme="minorHAnsi"/>
                <w:b/>
                <w:sz w:val="20"/>
                <w:szCs w:val="20"/>
              </w:rPr>
              <w:t xml:space="preserve"> (</w:t>
            </w:r>
            <w:r w:rsidR="00BF5502" w:rsidRPr="00C4749C">
              <w:t xml:space="preserve">Vyplniť za </w:t>
            </w:r>
            <w:r w:rsidR="00BF5502" w:rsidRPr="00C4749C">
              <w:rPr>
                <w:b/>
                <w:bCs/>
              </w:rPr>
              <w:t>všetky zodpovedné</w:t>
            </w:r>
            <w:r w:rsidR="00BF5502" w:rsidRPr="00C4749C">
              <w:t xml:space="preserve"> osoby na študijnom programe, nakopírovať pod seba)</w:t>
            </w:r>
            <w:r w:rsidR="00BF5502">
              <w:t xml:space="preserve"> </w:t>
            </w:r>
          </w:p>
        </w:tc>
      </w:tr>
      <w:tr w:rsidR="005F5F48" w:rsidRPr="00BF5502" w14:paraId="1D40DC17" w14:textId="77777777" w:rsidTr="00BF5502">
        <w:tc>
          <w:tcPr>
            <w:tcW w:w="4531" w:type="dxa"/>
            <w:gridSpan w:val="3"/>
          </w:tcPr>
          <w:p w14:paraId="4632DF8F" w14:textId="77777777" w:rsidR="005F5F48" w:rsidRPr="00F53FD1" w:rsidRDefault="000762F0">
            <w:pPr>
              <w:rPr>
                <w:rFonts w:asciiTheme="minorHAnsi" w:eastAsia="Times New Roman" w:hAnsiTheme="minorHAnsi" w:cstheme="minorHAnsi"/>
                <w:b/>
                <w:i/>
                <w:sz w:val="20"/>
                <w:szCs w:val="20"/>
              </w:rPr>
            </w:pPr>
            <w:r w:rsidRPr="00F53FD1">
              <w:rPr>
                <w:rFonts w:asciiTheme="minorHAnsi" w:eastAsia="Times New Roman" w:hAnsiTheme="minorHAnsi" w:cstheme="minorHAnsi"/>
                <w:b/>
                <w:i/>
                <w:sz w:val="20"/>
                <w:szCs w:val="20"/>
              </w:rPr>
              <w:t>Zodpovedná osoba</w:t>
            </w:r>
          </w:p>
        </w:tc>
        <w:tc>
          <w:tcPr>
            <w:tcW w:w="4531" w:type="dxa"/>
            <w:gridSpan w:val="3"/>
          </w:tcPr>
          <w:p w14:paraId="28B75B93" w14:textId="34C9A6CA" w:rsidR="005F5F48" w:rsidRPr="00F53FD1" w:rsidRDefault="000762F0">
            <w:pPr>
              <w:rPr>
                <w:rFonts w:asciiTheme="minorHAnsi" w:eastAsia="Times New Roman" w:hAnsiTheme="minorHAnsi" w:cstheme="minorHAnsi"/>
                <w:b/>
                <w:i/>
                <w:sz w:val="20"/>
                <w:szCs w:val="20"/>
              </w:rPr>
            </w:pPr>
            <w:r w:rsidRPr="00F53FD1">
              <w:rPr>
                <w:rFonts w:asciiTheme="minorHAnsi" w:eastAsia="Times New Roman" w:hAnsiTheme="minorHAnsi" w:cstheme="minorHAnsi"/>
                <w:b/>
                <w:i/>
                <w:sz w:val="20"/>
                <w:szCs w:val="20"/>
              </w:rPr>
              <w:t>Profilový predmet</w:t>
            </w:r>
          </w:p>
        </w:tc>
      </w:tr>
      <w:tr w:rsidR="004558E7" w:rsidRPr="004558E7" w14:paraId="08FFC65E" w14:textId="77777777" w:rsidTr="006F0834">
        <w:tc>
          <w:tcPr>
            <w:tcW w:w="4531" w:type="dxa"/>
            <w:gridSpan w:val="3"/>
          </w:tcPr>
          <w:p w14:paraId="3C895367" w14:textId="31D4CD38" w:rsidR="005F27BF" w:rsidRPr="004558E7" w:rsidRDefault="00C30565" w:rsidP="006F0834">
            <w:pPr>
              <w:rPr>
                <w:rFonts w:asciiTheme="minorHAnsi" w:eastAsia="Times New Roman" w:hAnsiTheme="minorHAnsi" w:cstheme="minorHAnsi"/>
                <w:sz w:val="20"/>
                <w:szCs w:val="20"/>
                <w:highlight w:val="yellow"/>
              </w:rPr>
            </w:pPr>
            <w:r w:rsidRPr="004558E7">
              <w:rPr>
                <w:rFonts w:asciiTheme="minorHAnsi" w:eastAsia="Times New Roman" w:hAnsiTheme="minorHAnsi" w:cstheme="minorHAnsi"/>
                <w:sz w:val="20"/>
                <w:szCs w:val="20"/>
              </w:rPr>
              <w:t>p</w:t>
            </w:r>
            <w:r w:rsidR="005F27BF" w:rsidRPr="004558E7">
              <w:rPr>
                <w:rFonts w:asciiTheme="minorHAnsi" w:eastAsia="Times New Roman" w:hAnsiTheme="minorHAnsi" w:cstheme="minorHAnsi"/>
                <w:sz w:val="20"/>
                <w:szCs w:val="20"/>
              </w:rPr>
              <w:t>rof. Mgr. Júlia Kanovská Halamová, PhD.</w:t>
            </w:r>
          </w:p>
        </w:tc>
        <w:tc>
          <w:tcPr>
            <w:tcW w:w="4531" w:type="dxa"/>
            <w:gridSpan w:val="3"/>
          </w:tcPr>
          <w:p w14:paraId="7B515C2C" w14:textId="474EE1AD" w:rsidR="005F27BF" w:rsidRPr="000B31BE" w:rsidRDefault="005F27BF" w:rsidP="006F0834">
            <w:pPr>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 xml:space="preserve">Sociálnopsychologický výcvik </w:t>
            </w:r>
            <w:r w:rsidR="00BB5A97" w:rsidRPr="000B31BE">
              <w:rPr>
                <w:rFonts w:asciiTheme="minorHAnsi" w:eastAsia="Times New Roman" w:hAnsiTheme="minorHAnsi" w:cstheme="minorHAnsi"/>
                <w:sz w:val="20"/>
                <w:szCs w:val="20"/>
              </w:rPr>
              <w:t>2</w:t>
            </w:r>
          </w:p>
          <w:p w14:paraId="622D9025" w14:textId="1FCF9D3E" w:rsidR="005F27BF" w:rsidRPr="000B31BE" w:rsidRDefault="00BB5A97" w:rsidP="006F0834">
            <w:pPr>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Intervencie p</w:t>
            </w:r>
            <w:r w:rsidR="005F27BF" w:rsidRPr="000B31BE">
              <w:rPr>
                <w:rFonts w:asciiTheme="minorHAnsi" w:eastAsia="Times New Roman" w:hAnsiTheme="minorHAnsi" w:cstheme="minorHAnsi"/>
                <w:sz w:val="20"/>
                <w:szCs w:val="20"/>
              </w:rPr>
              <w:t>oradensk</w:t>
            </w:r>
            <w:r w:rsidRPr="000B31BE">
              <w:rPr>
                <w:rFonts w:asciiTheme="minorHAnsi" w:eastAsia="Times New Roman" w:hAnsiTheme="minorHAnsi" w:cstheme="minorHAnsi"/>
                <w:sz w:val="20"/>
                <w:szCs w:val="20"/>
              </w:rPr>
              <w:t>ej</w:t>
            </w:r>
            <w:r w:rsidR="005F27BF" w:rsidRPr="000B31BE">
              <w:rPr>
                <w:rFonts w:asciiTheme="minorHAnsi" w:eastAsia="Times New Roman" w:hAnsiTheme="minorHAnsi" w:cstheme="minorHAnsi"/>
                <w:sz w:val="20"/>
                <w:szCs w:val="20"/>
              </w:rPr>
              <w:t xml:space="preserve"> psychológi</w:t>
            </w:r>
            <w:r w:rsidRPr="000B31BE">
              <w:rPr>
                <w:rFonts w:asciiTheme="minorHAnsi" w:eastAsia="Times New Roman" w:hAnsiTheme="minorHAnsi" w:cstheme="minorHAnsi"/>
                <w:sz w:val="20"/>
                <w:szCs w:val="20"/>
              </w:rPr>
              <w:t>e</w:t>
            </w:r>
          </w:p>
        </w:tc>
      </w:tr>
      <w:tr w:rsidR="004558E7" w:rsidRPr="004558E7" w14:paraId="038E5F96" w14:textId="77777777" w:rsidTr="00AB7BA9">
        <w:tc>
          <w:tcPr>
            <w:tcW w:w="4531" w:type="dxa"/>
            <w:gridSpan w:val="3"/>
          </w:tcPr>
          <w:p w14:paraId="0044A7BA" w14:textId="443CFC7A" w:rsidR="005F27BF" w:rsidRPr="004558E7" w:rsidRDefault="00C30565" w:rsidP="00AB7BA9">
            <w:pPr>
              <w:rPr>
                <w:rFonts w:asciiTheme="minorHAnsi" w:eastAsia="Times New Roman" w:hAnsiTheme="minorHAnsi" w:cstheme="minorHAnsi"/>
                <w:sz w:val="20"/>
                <w:szCs w:val="20"/>
                <w:highlight w:val="yellow"/>
              </w:rPr>
            </w:pPr>
            <w:r w:rsidRPr="004558E7">
              <w:rPr>
                <w:rFonts w:asciiTheme="minorHAnsi" w:eastAsia="Times New Roman" w:hAnsiTheme="minorHAnsi" w:cstheme="minorHAnsi"/>
                <w:sz w:val="20"/>
                <w:szCs w:val="20"/>
              </w:rPr>
              <w:t>p</w:t>
            </w:r>
            <w:r w:rsidR="005F27BF" w:rsidRPr="004558E7">
              <w:rPr>
                <w:rFonts w:asciiTheme="minorHAnsi" w:eastAsia="Times New Roman" w:hAnsiTheme="minorHAnsi" w:cstheme="minorHAnsi"/>
                <w:sz w:val="20"/>
                <w:szCs w:val="20"/>
              </w:rPr>
              <w:t>rof. Mgr. Andrea Madarasová Gecková, PhD.</w:t>
            </w:r>
          </w:p>
        </w:tc>
        <w:tc>
          <w:tcPr>
            <w:tcW w:w="4531" w:type="dxa"/>
            <w:gridSpan w:val="3"/>
          </w:tcPr>
          <w:p w14:paraId="7B7CF34A" w14:textId="394ED1B3" w:rsidR="005F27BF" w:rsidRPr="000B31BE" w:rsidRDefault="00146401" w:rsidP="00E60FDA">
            <w:pPr>
              <w:keepNext/>
              <w:jc w:val="both"/>
              <w:rPr>
                <w:sz w:val="20"/>
                <w:szCs w:val="20"/>
              </w:rPr>
            </w:pPr>
            <w:r w:rsidRPr="000B31BE">
              <w:rPr>
                <w:sz w:val="20"/>
                <w:szCs w:val="20"/>
              </w:rPr>
              <w:t xml:space="preserve">Klinická prax z perspektívy pacienta </w:t>
            </w:r>
          </w:p>
        </w:tc>
      </w:tr>
      <w:tr w:rsidR="004558E7" w:rsidRPr="00701341" w14:paraId="17A763D9" w14:textId="77777777" w:rsidTr="00B73DB4">
        <w:tc>
          <w:tcPr>
            <w:tcW w:w="4531" w:type="dxa"/>
            <w:gridSpan w:val="3"/>
          </w:tcPr>
          <w:p w14:paraId="22C49530" w14:textId="1A17AC0D" w:rsidR="00B32CC3" w:rsidRPr="00701341" w:rsidRDefault="00B32CC3" w:rsidP="00B73DB4">
            <w:pPr>
              <w:rPr>
                <w:sz w:val="20"/>
                <w:szCs w:val="20"/>
              </w:rPr>
            </w:pPr>
            <w:r w:rsidRPr="00701341">
              <w:rPr>
                <w:sz w:val="20"/>
                <w:szCs w:val="20"/>
              </w:rPr>
              <w:t xml:space="preserve">doc. </w:t>
            </w:r>
            <w:r w:rsidR="00701341" w:rsidRPr="00701341">
              <w:rPr>
                <w:sz w:val="20"/>
                <w:szCs w:val="20"/>
              </w:rPr>
              <w:t xml:space="preserve">Mgr. Lenka Sokolová, PhD. </w:t>
            </w:r>
          </w:p>
          <w:p w14:paraId="6A9C1F9D" w14:textId="77777777" w:rsidR="00B32CC3" w:rsidRPr="00701341" w:rsidRDefault="00B32CC3" w:rsidP="00B73DB4">
            <w:pPr>
              <w:rPr>
                <w:rFonts w:asciiTheme="minorHAnsi" w:eastAsia="Times New Roman" w:hAnsiTheme="minorHAnsi" w:cstheme="minorHAnsi"/>
                <w:sz w:val="20"/>
                <w:szCs w:val="20"/>
                <w:highlight w:val="yellow"/>
              </w:rPr>
            </w:pPr>
          </w:p>
        </w:tc>
        <w:tc>
          <w:tcPr>
            <w:tcW w:w="4531" w:type="dxa"/>
            <w:gridSpan w:val="3"/>
          </w:tcPr>
          <w:p w14:paraId="73D6EF4D" w14:textId="6899B2F3" w:rsidR="00B32CC3" w:rsidRPr="00701341" w:rsidRDefault="00701341" w:rsidP="00E60FDA">
            <w:pPr>
              <w:keepNext/>
              <w:jc w:val="both"/>
              <w:rPr>
                <w:sz w:val="20"/>
                <w:szCs w:val="20"/>
              </w:rPr>
            </w:pPr>
            <w:r>
              <w:rPr>
                <w:iCs/>
                <w:sz w:val="20"/>
                <w:szCs w:val="20"/>
              </w:rPr>
              <w:t xml:space="preserve"> </w:t>
            </w:r>
            <w:r w:rsidRPr="000B31BE">
              <w:rPr>
                <w:sz w:val="20"/>
                <w:szCs w:val="20"/>
              </w:rPr>
              <w:t>Preventívne programy</w:t>
            </w:r>
          </w:p>
        </w:tc>
      </w:tr>
      <w:tr w:rsidR="004558E7" w:rsidRPr="004558E7" w14:paraId="7216C7B0" w14:textId="77777777" w:rsidTr="00BD07EC">
        <w:tc>
          <w:tcPr>
            <w:tcW w:w="4531" w:type="dxa"/>
            <w:gridSpan w:val="3"/>
          </w:tcPr>
          <w:p w14:paraId="76A4A5B0" w14:textId="77777777" w:rsidR="005F27BF" w:rsidRPr="004558E7" w:rsidRDefault="005F27BF" w:rsidP="00BD07EC">
            <w:pPr>
              <w:rPr>
                <w:rFonts w:asciiTheme="minorHAnsi" w:eastAsia="Times New Roman" w:hAnsiTheme="minorHAnsi" w:cstheme="minorHAnsi"/>
                <w:sz w:val="20"/>
                <w:szCs w:val="20"/>
                <w:highlight w:val="yellow"/>
              </w:rPr>
            </w:pPr>
            <w:r w:rsidRPr="004558E7">
              <w:rPr>
                <w:rFonts w:asciiTheme="minorHAnsi" w:eastAsia="Times New Roman" w:hAnsiTheme="minorHAnsi" w:cstheme="minorHAnsi"/>
                <w:sz w:val="20"/>
                <w:szCs w:val="20"/>
              </w:rPr>
              <w:t>doc. PhDr. Radomír Masaryk, PhD.</w:t>
            </w:r>
          </w:p>
        </w:tc>
        <w:tc>
          <w:tcPr>
            <w:tcW w:w="4531" w:type="dxa"/>
            <w:gridSpan w:val="3"/>
          </w:tcPr>
          <w:p w14:paraId="2FDAA5C8" w14:textId="44C4DA49" w:rsidR="005F27BF" w:rsidRPr="000B31BE" w:rsidRDefault="00146401" w:rsidP="00BD07EC">
            <w:pPr>
              <w:rPr>
                <w:sz w:val="20"/>
                <w:szCs w:val="20"/>
              </w:rPr>
            </w:pPr>
            <w:r w:rsidRPr="000B31BE">
              <w:rPr>
                <w:sz w:val="20"/>
                <w:szCs w:val="20"/>
              </w:rPr>
              <w:t xml:space="preserve">Súčasná sociálna psychológia </w:t>
            </w:r>
          </w:p>
        </w:tc>
      </w:tr>
      <w:tr w:rsidR="00DF389B" w:rsidRPr="00BF5502" w14:paraId="4D9D5E28" w14:textId="77777777" w:rsidTr="00665696">
        <w:tc>
          <w:tcPr>
            <w:tcW w:w="4531" w:type="dxa"/>
            <w:gridSpan w:val="3"/>
          </w:tcPr>
          <w:p w14:paraId="3EAF8E38" w14:textId="0F95ABB9" w:rsidR="00DF389B" w:rsidRPr="00BF5502" w:rsidRDefault="00DF389B" w:rsidP="00665696">
            <w:pPr>
              <w:rPr>
                <w:rFonts w:asciiTheme="minorHAnsi" w:eastAsia="Times New Roman" w:hAnsiTheme="minorHAnsi" w:cstheme="minorHAnsi"/>
                <w:sz w:val="20"/>
                <w:szCs w:val="20"/>
                <w:highlight w:val="yellow"/>
              </w:rPr>
            </w:pPr>
            <w:r>
              <w:rPr>
                <w:rFonts w:asciiTheme="minorHAnsi" w:eastAsia="Times New Roman" w:hAnsiTheme="minorHAnsi" w:cstheme="minorHAnsi"/>
                <w:sz w:val="20"/>
                <w:szCs w:val="20"/>
              </w:rPr>
              <w:t>doc</w:t>
            </w:r>
            <w:r w:rsidR="004B135A">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Mgr. Elena Lisá, PhD.</w:t>
            </w:r>
          </w:p>
        </w:tc>
        <w:tc>
          <w:tcPr>
            <w:tcW w:w="4531" w:type="dxa"/>
            <w:gridSpan w:val="3"/>
          </w:tcPr>
          <w:p w14:paraId="6FEFCA71" w14:textId="77777777" w:rsidR="00DF389B" w:rsidRPr="000B31BE" w:rsidRDefault="00DF389B" w:rsidP="00665696">
            <w:pPr>
              <w:keepNext/>
              <w:jc w:val="both"/>
              <w:rPr>
                <w:sz w:val="20"/>
                <w:szCs w:val="20"/>
              </w:rPr>
            </w:pPr>
            <w:r w:rsidRPr="000B31BE">
              <w:rPr>
                <w:sz w:val="20"/>
                <w:szCs w:val="20"/>
              </w:rPr>
              <w:t>Psychológia riadenia ľudských zdrojov</w:t>
            </w:r>
          </w:p>
          <w:p w14:paraId="031812FE" w14:textId="75B79605" w:rsidR="00DF389B" w:rsidRPr="000B31BE" w:rsidRDefault="00DF389B" w:rsidP="00665696">
            <w:pPr>
              <w:rPr>
                <w:bCs/>
                <w:sz w:val="20"/>
                <w:szCs w:val="20"/>
              </w:rPr>
            </w:pPr>
            <w:r w:rsidRPr="000B31BE">
              <w:rPr>
                <w:sz w:val="20"/>
                <w:szCs w:val="20"/>
              </w:rPr>
              <w:t>Psychodiagnostika a psychometria</w:t>
            </w:r>
            <w:r w:rsidRPr="000B31BE">
              <w:rPr>
                <w:bCs/>
                <w:sz w:val="20"/>
                <w:szCs w:val="20"/>
              </w:rPr>
              <w:t xml:space="preserve"> </w:t>
            </w:r>
          </w:p>
        </w:tc>
      </w:tr>
      <w:tr w:rsidR="004558E7" w:rsidRPr="004558E7" w14:paraId="0C3C5575" w14:textId="77777777" w:rsidTr="00384972">
        <w:tc>
          <w:tcPr>
            <w:tcW w:w="4531" w:type="dxa"/>
            <w:gridSpan w:val="3"/>
          </w:tcPr>
          <w:p w14:paraId="1390B1E6" w14:textId="77777777" w:rsidR="005F27BF" w:rsidRPr="004558E7" w:rsidRDefault="005F27BF" w:rsidP="00384972">
            <w:pPr>
              <w:rPr>
                <w:rFonts w:asciiTheme="minorHAnsi" w:eastAsia="Times New Roman" w:hAnsiTheme="minorHAnsi" w:cstheme="minorHAnsi"/>
                <w:sz w:val="20"/>
                <w:szCs w:val="20"/>
                <w:highlight w:val="yellow"/>
              </w:rPr>
            </w:pPr>
            <w:r w:rsidRPr="004558E7">
              <w:rPr>
                <w:rFonts w:asciiTheme="minorHAnsi" w:eastAsia="Times New Roman" w:hAnsiTheme="minorHAnsi" w:cstheme="minorHAnsi"/>
                <w:sz w:val="20"/>
                <w:szCs w:val="20"/>
              </w:rPr>
              <w:t>doc. Mgr. Lenka Sokolová, PhD.</w:t>
            </w:r>
          </w:p>
        </w:tc>
        <w:tc>
          <w:tcPr>
            <w:tcW w:w="4531" w:type="dxa"/>
            <w:gridSpan w:val="3"/>
          </w:tcPr>
          <w:p w14:paraId="23D3B7BB" w14:textId="68B7A74A" w:rsidR="005F27BF" w:rsidRPr="000B31BE" w:rsidRDefault="005F27BF" w:rsidP="00E60FDA">
            <w:pPr>
              <w:keepNext/>
              <w:jc w:val="both"/>
              <w:rPr>
                <w:sz w:val="20"/>
                <w:szCs w:val="20"/>
              </w:rPr>
            </w:pPr>
          </w:p>
        </w:tc>
      </w:tr>
      <w:tr w:rsidR="002D6730" w:rsidRPr="00314ABE" w14:paraId="3F128238" w14:textId="77777777" w:rsidTr="00701341">
        <w:trPr>
          <w:trHeight w:val="57"/>
        </w:trPr>
        <w:tc>
          <w:tcPr>
            <w:tcW w:w="4531" w:type="dxa"/>
            <w:gridSpan w:val="3"/>
          </w:tcPr>
          <w:p w14:paraId="0CE55024" w14:textId="77777777" w:rsidR="002D6730" w:rsidRPr="00F53FD1" w:rsidRDefault="002D6730" w:rsidP="00150132">
            <w:pPr>
              <w:rPr>
                <w:rFonts w:asciiTheme="minorHAnsi" w:eastAsia="Times New Roman" w:hAnsiTheme="minorHAnsi" w:cstheme="minorHAnsi"/>
                <w:b/>
                <w:i/>
                <w:sz w:val="20"/>
                <w:szCs w:val="20"/>
              </w:rPr>
            </w:pPr>
            <w:r w:rsidRPr="00F53FD1">
              <w:rPr>
                <w:rFonts w:asciiTheme="minorHAnsi" w:eastAsia="Times New Roman" w:hAnsiTheme="minorHAnsi" w:cstheme="minorHAnsi"/>
                <w:b/>
                <w:i/>
                <w:sz w:val="20"/>
                <w:szCs w:val="20"/>
              </w:rPr>
              <w:t>Register zamestnancov vysokých škôl:</w:t>
            </w:r>
          </w:p>
        </w:tc>
        <w:tc>
          <w:tcPr>
            <w:tcW w:w="4531" w:type="dxa"/>
            <w:gridSpan w:val="3"/>
          </w:tcPr>
          <w:p w14:paraId="54403A89" w14:textId="77777777" w:rsidR="002D6730" w:rsidRPr="00F53FD1" w:rsidRDefault="002D6730" w:rsidP="00150132">
            <w:pPr>
              <w:rPr>
                <w:rFonts w:asciiTheme="minorHAnsi" w:eastAsia="Times New Roman" w:hAnsiTheme="minorHAnsi" w:cstheme="minorHAnsi"/>
                <w:b/>
                <w:i/>
                <w:sz w:val="20"/>
                <w:szCs w:val="20"/>
              </w:rPr>
            </w:pPr>
            <w:r w:rsidRPr="00F53FD1">
              <w:rPr>
                <w:rFonts w:asciiTheme="minorHAnsi" w:eastAsia="Times New Roman" w:hAnsiTheme="minorHAnsi" w:cstheme="minorHAnsi"/>
                <w:b/>
                <w:i/>
                <w:sz w:val="20"/>
                <w:szCs w:val="20"/>
              </w:rPr>
              <w:t>Kontaktné údaje</w:t>
            </w:r>
          </w:p>
        </w:tc>
      </w:tr>
      <w:tr w:rsidR="002D6730" w:rsidRPr="00BF5502" w14:paraId="0AD485F0" w14:textId="77777777" w:rsidTr="00BF5502">
        <w:tc>
          <w:tcPr>
            <w:tcW w:w="4531" w:type="dxa"/>
            <w:gridSpan w:val="3"/>
          </w:tcPr>
          <w:p w14:paraId="6971A61D" w14:textId="01948CF9" w:rsidR="002D6730" w:rsidRPr="0001090A" w:rsidRDefault="002D6730" w:rsidP="002D6730">
            <w:pPr>
              <w:rPr>
                <w:rFonts w:asciiTheme="minorHAnsi" w:eastAsia="Times New Roman" w:hAnsiTheme="minorHAnsi" w:cstheme="minorHAnsi"/>
                <w:sz w:val="20"/>
                <w:szCs w:val="20"/>
              </w:rPr>
            </w:pPr>
            <w:r w:rsidRPr="002D6730">
              <w:rPr>
                <w:rFonts w:asciiTheme="minorHAnsi" w:eastAsia="Times New Roman" w:hAnsiTheme="minorHAnsi" w:cstheme="minorHAnsi"/>
                <w:sz w:val="20"/>
                <w:szCs w:val="20"/>
              </w:rPr>
              <w:t>https://www.portalvs.sk/regzam/detail/15995</w:t>
            </w:r>
          </w:p>
        </w:tc>
        <w:tc>
          <w:tcPr>
            <w:tcW w:w="4531" w:type="dxa"/>
            <w:gridSpan w:val="3"/>
          </w:tcPr>
          <w:p w14:paraId="47FE88D7" w14:textId="0D9D29DB" w:rsidR="002D6730" w:rsidRDefault="002D6730" w:rsidP="002D6730">
            <w:pPr>
              <w:rPr>
                <w:rFonts w:asciiTheme="minorHAnsi" w:eastAsia="Times New Roman" w:hAnsiTheme="minorHAnsi" w:cstheme="minorHAnsi"/>
                <w:sz w:val="20"/>
                <w:szCs w:val="20"/>
              </w:rPr>
            </w:pPr>
            <w:r w:rsidRPr="0016313B">
              <w:rPr>
                <w:rFonts w:asciiTheme="minorHAnsi" w:eastAsia="Times New Roman" w:hAnsiTheme="minorHAnsi" w:cstheme="minorHAnsi"/>
                <w:sz w:val="20"/>
                <w:szCs w:val="20"/>
              </w:rPr>
              <w:t>julia.kanovska.halamova@</w:t>
            </w:r>
            <w:r w:rsidR="00C30565">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 xml:space="preserve">k </w:t>
            </w:r>
          </w:p>
        </w:tc>
      </w:tr>
      <w:tr w:rsidR="002D6730" w:rsidRPr="00BF5502" w14:paraId="2444832F" w14:textId="77777777" w:rsidTr="00BF5502">
        <w:tc>
          <w:tcPr>
            <w:tcW w:w="4531" w:type="dxa"/>
            <w:gridSpan w:val="3"/>
          </w:tcPr>
          <w:p w14:paraId="18907530" w14:textId="65D4EFF9" w:rsidR="002D6730" w:rsidRPr="0001090A" w:rsidRDefault="005F27BF" w:rsidP="002D6730">
            <w:pPr>
              <w:rPr>
                <w:rFonts w:asciiTheme="minorHAnsi" w:eastAsia="Times New Roman" w:hAnsiTheme="minorHAnsi" w:cstheme="minorHAnsi"/>
                <w:sz w:val="20"/>
                <w:szCs w:val="20"/>
              </w:rPr>
            </w:pPr>
            <w:r w:rsidRPr="005F27BF">
              <w:rPr>
                <w:rFonts w:asciiTheme="minorHAnsi" w:eastAsia="Times New Roman" w:hAnsiTheme="minorHAnsi" w:cstheme="minorHAnsi"/>
                <w:sz w:val="20"/>
                <w:szCs w:val="20"/>
              </w:rPr>
              <w:t>https://www.portalvs.sk/regzam/detail/15155</w:t>
            </w:r>
          </w:p>
        </w:tc>
        <w:tc>
          <w:tcPr>
            <w:tcW w:w="4531" w:type="dxa"/>
            <w:gridSpan w:val="3"/>
          </w:tcPr>
          <w:p w14:paraId="78EC8202" w14:textId="76A7692B" w:rsidR="002D6730" w:rsidRDefault="002D6730" w:rsidP="002D6730">
            <w:pPr>
              <w:rPr>
                <w:rFonts w:asciiTheme="minorHAnsi" w:eastAsia="Times New Roman" w:hAnsiTheme="minorHAnsi" w:cstheme="minorHAnsi"/>
                <w:sz w:val="20"/>
                <w:szCs w:val="20"/>
              </w:rPr>
            </w:pPr>
            <w:r w:rsidRPr="0001090A">
              <w:rPr>
                <w:rFonts w:asciiTheme="minorHAnsi" w:eastAsia="Times New Roman" w:hAnsiTheme="minorHAnsi" w:cstheme="minorHAnsi"/>
                <w:sz w:val="20"/>
                <w:szCs w:val="20"/>
              </w:rPr>
              <w:t>andrea.madarasova.geckova@fses.uniba.sk</w:t>
            </w:r>
          </w:p>
        </w:tc>
      </w:tr>
      <w:tr w:rsidR="00701341" w:rsidRPr="00BF5502" w14:paraId="12E38D66" w14:textId="77777777" w:rsidTr="0028613D">
        <w:tc>
          <w:tcPr>
            <w:tcW w:w="4531" w:type="dxa"/>
            <w:gridSpan w:val="3"/>
          </w:tcPr>
          <w:p w14:paraId="05CB8BFF" w14:textId="77777777" w:rsidR="00701341" w:rsidRPr="0001090A" w:rsidRDefault="00701341" w:rsidP="0028613D">
            <w:pPr>
              <w:rPr>
                <w:rFonts w:asciiTheme="minorHAnsi" w:eastAsia="Times New Roman" w:hAnsiTheme="minorHAnsi" w:cstheme="minorHAnsi"/>
                <w:sz w:val="20"/>
                <w:szCs w:val="20"/>
              </w:rPr>
            </w:pPr>
            <w:r w:rsidRPr="005F27BF">
              <w:rPr>
                <w:rFonts w:asciiTheme="minorHAnsi" w:eastAsia="Times New Roman" w:hAnsiTheme="minorHAnsi" w:cstheme="minorHAnsi"/>
                <w:sz w:val="20"/>
                <w:szCs w:val="20"/>
              </w:rPr>
              <w:t>https://www.portalvs.sk/regzam/detail/5375</w:t>
            </w:r>
          </w:p>
        </w:tc>
        <w:tc>
          <w:tcPr>
            <w:tcW w:w="4531" w:type="dxa"/>
            <w:gridSpan w:val="3"/>
          </w:tcPr>
          <w:p w14:paraId="6CC66A29" w14:textId="77777777" w:rsidR="00701341" w:rsidRDefault="00701341" w:rsidP="0028613D">
            <w:pPr>
              <w:rPr>
                <w:rFonts w:asciiTheme="minorHAnsi" w:eastAsia="Times New Roman" w:hAnsiTheme="minorHAnsi" w:cstheme="minorHAnsi"/>
                <w:sz w:val="20"/>
                <w:szCs w:val="20"/>
              </w:rPr>
            </w:pPr>
            <w:r w:rsidRPr="00BB5A97">
              <w:rPr>
                <w:rFonts w:asciiTheme="minorHAnsi" w:eastAsia="Times New Roman" w:hAnsiTheme="minorHAnsi" w:cstheme="minorHAnsi"/>
                <w:sz w:val="20"/>
                <w:szCs w:val="20"/>
              </w:rPr>
              <w:t>lenka.sokolova@fses.uniba.sk</w:t>
            </w:r>
          </w:p>
        </w:tc>
      </w:tr>
      <w:tr w:rsidR="002D6730" w:rsidRPr="00BF5502" w14:paraId="03F6F6A0" w14:textId="77777777" w:rsidTr="00BF5502">
        <w:tc>
          <w:tcPr>
            <w:tcW w:w="4531" w:type="dxa"/>
            <w:gridSpan w:val="3"/>
          </w:tcPr>
          <w:p w14:paraId="52A53B23" w14:textId="27BE9041" w:rsidR="002D6730" w:rsidRPr="0001090A" w:rsidRDefault="005F27BF" w:rsidP="002D6730">
            <w:pPr>
              <w:rPr>
                <w:rFonts w:asciiTheme="minorHAnsi" w:eastAsia="Times New Roman" w:hAnsiTheme="minorHAnsi" w:cstheme="minorHAnsi"/>
                <w:sz w:val="20"/>
                <w:szCs w:val="20"/>
              </w:rPr>
            </w:pPr>
            <w:r w:rsidRPr="005F27BF">
              <w:rPr>
                <w:rFonts w:asciiTheme="minorHAnsi" w:eastAsia="Times New Roman" w:hAnsiTheme="minorHAnsi" w:cstheme="minorHAnsi"/>
                <w:sz w:val="20"/>
                <w:szCs w:val="20"/>
              </w:rPr>
              <w:t>https://www.portalvs.sk/regzam/detail/4943</w:t>
            </w:r>
          </w:p>
        </w:tc>
        <w:tc>
          <w:tcPr>
            <w:tcW w:w="4531" w:type="dxa"/>
            <w:gridSpan w:val="3"/>
          </w:tcPr>
          <w:p w14:paraId="27DA7CEA" w14:textId="18139FF3" w:rsidR="002D6730" w:rsidRDefault="002D6730" w:rsidP="002D6730">
            <w:pPr>
              <w:rPr>
                <w:rFonts w:asciiTheme="minorHAnsi" w:eastAsia="Times New Roman" w:hAnsiTheme="minorHAnsi" w:cstheme="minorHAnsi"/>
                <w:sz w:val="20"/>
                <w:szCs w:val="20"/>
              </w:rPr>
            </w:pPr>
            <w:r w:rsidRPr="0001090A">
              <w:rPr>
                <w:rFonts w:asciiTheme="minorHAnsi" w:eastAsia="Times New Roman" w:hAnsiTheme="minorHAnsi" w:cstheme="minorHAnsi"/>
                <w:sz w:val="20"/>
                <w:szCs w:val="20"/>
              </w:rPr>
              <w:t>radomir.masaryk@</w:t>
            </w:r>
            <w:r w:rsidR="00C30565">
              <w:rPr>
                <w:rFonts w:asciiTheme="minorHAnsi" w:eastAsia="Times New Roman" w:hAnsiTheme="minorHAnsi" w:cstheme="minorHAnsi"/>
                <w:sz w:val="20"/>
                <w:szCs w:val="20"/>
              </w:rPr>
              <w:t>fses.</w:t>
            </w:r>
            <w:r w:rsidRPr="0001090A">
              <w:rPr>
                <w:rFonts w:asciiTheme="minorHAnsi" w:eastAsia="Times New Roman" w:hAnsiTheme="minorHAnsi" w:cstheme="minorHAnsi"/>
                <w:sz w:val="20"/>
                <w:szCs w:val="20"/>
              </w:rPr>
              <w:t>uniba.sk</w:t>
            </w:r>
            <w:r>
              <w:rPr>
                <w:rFonts w:asciiTheme="minorHAnsi" w:eastAsia="Times New Roman" w:hAnsiTheme="minorHAnsi" w:cstheme="minorHAnsi"/>
                <w:sz w:val="20"/>
                <w:szCs w:val="20"/>
              </w:rPr>
              <w:t xml:space="preserve"> </w:t>
            </w:r>
          </w:p>
        </w:tc>
      </w:tr>
      <w:tr w:rsidR="00B45A08" w:rsidRPr="00BF5502" w14:paraId="10D08603" w14:textId="77777777" w:rsidTr="00665696">
        <w:tc>
          <w:tcPr>
            <w:tcW w:w="4531" w:type="dxa"/>
            <w:gridSpan w:val="3"/>
          </w:tcPr>
          <w:p w14:paraId="1F0CB113" w14:textId="77777777" w:rsidR="00B45A08" w:rsidRPr="005F27BF" w:rsidRDefault="00B45A08" w:rsidP="00665696">
            <w:pPr>
              <w:rPr>
                <w:rFonts w:asciiTheme="minorHAnsi" w:eastAsia="Times New Roman" w:hAnsiTheme="minorHAnsi" w:cstheme="minorHAnsi"/>
                <w:sz w:val="20"/>
                <w:szCs w:val="20"/>
              </w:rPr>
            </w:pPr>
            <w:r w:rsidRPr="007C10DF">
              <w:rPr>
                <w:rFonts w:asciiTheme="minorHAnsi" w:eastAsia="Times New Roman" w:hAnsiTheme="minorHAnsi" w:cstheme="minorHAnsi"/>
                <w:sz w:val="20"/>
                <w:szCs w:val="20"/>
              </w:rPr>
              <w:t>https://www.portalvs.sk/regzam/detail/5211</w:t>
            </w:r>
          </w:p>
        </w:tc>
        <w:tc>
          <w:tcPr>
            <w:tcW w:w="4531" w:type="dxa"/>
            <w:gridSpan w:val="3"/>
          </w:tcPr>
          <w:p w14:paraId="44F1F1A8" w14:textId="77777777" w:rsidR="00B45A08" w:rsidRDefault="00B45A08" w:rsidP="00665696">
            <w:pPr>
              <w:rPr>
                <w:rFonts w:asciiTheme="minorHAnsi" w:eastAsia="Times New Roman" w:hAnsiTheme="minorHAnsi" w:cstheme="minorHAnsi"/>
                <w:sz w:val="20"/>
                <w:szCs w:val="20"/>
              </w:rPr>
            </w:pPr>
            <w:r>
              <w:rPr>
                <w:rFonts w:asciiTheme="minorHAnsi" w:eastAsia="Times New Roman" w:hAnsiTheme="minorHAnsi" w:cstheme="minorHAnsi"/>
                <w:sz w:val="20"/>
                <w:szCs w:val="20"/>
              </w:rPr>
              <w:t>elena.lisa@fses.uniba.sk</w:t>
            </w:r>
          </w:p>
        </w:tc>
      </w:tr>
      <w:tr w:rsidR="002D6730" w:rsidRPr="00314ABE" w14:paraId="11941DD1" w14:textId="77777777" w:rsidTr="00BF5502">
        <w:trPr>
          <w:trHeight w:val="567"/>
        </w:trPr>
        <w:tc>
          <w:tcPr>
            <w:tcW w:w="9062" w:type="dxa"/>
            <w:gridSpan w:val="6"/>
          </w:tcPr>
          <w:p w14:paraId="50DEE215" w14:textId="77777777" w:rsidR="002D6730" w:rsidRPr="00314ABE" w:rsidRDefault="002D6730" w:rsidP="002D673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c) Odkaz na vedecko/umelecko-pedagogické charakteristiky osôb zabezpečujúcich profilové predmety študijného programu</w:t>
            </w:r>
          </w:p>
        </w:tc>
      </w:tr>
      <w:tr w:rsidR="002D6730" w:rsidRPr="00314ABE" w14:paraId="3F29A6C8" w14:textId="77777777" w:rsidTr="00BF5502">
        <w:tc>
          <w:tcPr>
            <w:tcW w:w="4531" w:type="dxa"/>
            <w:gridSpan w:val="3"/>
          </w:tcPr>
          <w:p w14:paraId="7A489AC3" w14:textId="77777777" w:rsidR="002D6730" w:rsidRPr="00D22798" w:rsidRDefault="002D6730" w:rsidP="002D6730">
            <w:pPr>
              <w:rPr>
                <w:rFonts w:asciiTheme="minorHAnsi" w:eastAsia="Times New Roman" w:hAnsiTheme="minorHAnsi" w:cstheme="minorHAnsi"/>
                <w:b/>
                <w:i/>
                <w:sz w:val="20"/>
                <w:szCs w:val="20"/>
              </w:rPr>
            </w:pPr>
            <w:r w:rsidRPr="00D22798">
              <w:rPr>
                <w:rFonts w:asciiTheme="minorHAnsi" w:eastAsia="Times New Roman" w:hAnsiTheme="minorHAnsi" w:cstheme="minorHAnsi"/>
                <w:b/>
                <w:i/>
                <w:sz w:val="20"/>
                <w:szCs w:val="20"/>
              </w:rPr>
              <w:t>Zodpovedné osoby</w:t>
            </w:r>
          </w:p>
        </w:tc>
        <w:tc>
          <w:tcPr>
            <w:tcW w:w="4531" w:type="dxa"/>
            <w:gridSpan w:val="3"/>
          </w:tcPr>
          <w:p w14:paraId="4E6621C0" w14:textId="7C5DBD39" w:rsidR="002D6730" w:rsidRPr="00314ABE" w:rsidRDefault="002D6730" w:rsidP="002D6730">
            <w:pPr>
              <w:rPr>
                <w:rFonts w:asciiTheme="minorHAnsi" w:eastAsia="Times New Roman" w:hAnsiTheme="minorHAnsi" w:cstheme="minorHAnsi"/>
                <w:b/>
                <w:i/>
                <w:sz w:val="20"/>
                <w:szCs w:val="20"/>
              </w:rPr>
            </w:pPr>
            <w:r w:rsidRPr="00D22798">
              <w:rPr>
                <w:rFonts w:asciiTheme="minorHAnsi" w:eastAsia="Times New Roman" w:hAnsiTheme="minorHAnsi" w:cstheme="minorHAnsi"/>
                <w:b/>
                <w:i/>
                <w:sz w:val="20"/>
                <w:szCs w:val="20"/>
              </w:rPr>
              <w:t xml:space="preserve">Link na VUPCH </w:t>
            </w:r>
            <w:r>
              <w:rPr>
                <w:rFonts w:asciiTheme="minorHAnsi" w:eastAsia="Times New Roman" w:hAnsiTheme="minorHAnsi" w:cstheme="minorHAnsi"/>
                <w:b/>
                <w:i/>
                <w:sz w:val="20"/>
                <w:szCs w:val="20"/>
              </w:rPr>
              <w:t xml:space="preserve"> </w:t>
            </w:r>
          </w:p>
        </w:tc>
      </w:tr>
      <w:tr w:rsidR="00D22798" w:rsidRPr="00314ABE" w14:paraId="7952DE1F" w14:textId="77777777" w:rsidTr="00BF5502">
        <w:tc>
          <w:tcPr>
            <w:tcW w:w="4531" w:type="dxa"/>
            <w:gridSpan w:val="3"/>
          </w:tcPr>
          <w:p w14:paraId="3BF00CF1" w14:textId="63ACC38B" w:rsidR="00D22798" w:rsidRPr="00314ABE" w:rsidRDefault="00D22798" w:rsidP="00D22798">
            <w:pPr>
              <w:rPr>
                <w:rFonts w:asciiTheme="minorHAnsi" w:eastAsia="Times New Roman" w:hAnsiTheme="minorHAnsi" w:cstheme="minorHAnsi"/>
                <w:b/>
                <w:sz w:val="20"/>
                <w:szCs w:val="20"/>
              </w:rPr>
            </w:pPr>
            <w:r>
              <w:rPr>
                <w:rFonts w:asciiTheme="minorHAnsi" w:eastAsia="Times New Roman" w:hAnsiTheme="minorHAnsi" w:cstheme="minorHAnsi"/>
                <w:sz w:val="20"/>
                <w:szCs w:val="20"/>
              </w:rPr>
              <w:t>1. p</w:t>
            </w:r>
            <w:r w:rsidRPr="0001090A">
              <w:rPr>
                <w:rFonts w:asciiTheme="minorHAnsi" w:eastAsia="Times New Roman" w:hAnsiTheme="minorHAnsi" w:cstheme="minorHAnsi"/>
                <w:sz w:val="20"/>
                <w:szCs w:val="20"/>
              </w:rPr>
              <w:t>rof. Mgr. Júlia Kanovská Halamová, PhD.</w:t>
            </w:r>
          </w:p>
        </w:tc>
        <w:tc>
          <w:tcPr>
            <w:tcW w:w="4531" w:type="dxa"/>
            <w:gridSpan w:val="3"/>
          </w:tcPr>
          <w:p w14:paraId="032D3B91" w14:textId="36E25C0F" w:rsidR="00D22798" w:rsidRPr="00314ABE" w:rsidRDefault="00D22798" w:rsidP="00D22798">
            <w:pPr>
              <w:rPr>
                <w:rFonts w:asciiTheme="minorHAnsi" w:eastAsia="Times New Roman" w:hAnsiTheme="minorHAnsi" w:cstheme="minorHAnsi"/>
                <w:sz w:val="20"/>
                <w:szCs w:val="20"/>
              </w:rPr>
            </w:pPr>
            <w:r w:rsidRPr="00A42DED">
              <w:t>https://fses.uniba.sk/studium/studijne-programy-a-plany/magistersky-stupen/socialna-a-pracovna-psychologia/</w:t>
            </w:r>
          </w:p>
        </w:tc>
      </w:tr>
      <w:tr w:rsidR="00D22798" w:rsidRPr="00314ABE" w14:paraId="0819A9A0" w14:textId="77777777" w:rsidTr="00BF5502">
        <w:tc>
          <w:tcPr>
            <w:tcW w:w="4531" w:type="dxa"/>
            <w:gridSpan w:val="3"/>
          </w:tcPr>
          <w:p w14:paraId="78F458A3" w14:textId="463572D5" w:rsidR="00D22798" w:rsidRPr="00314ABE" w:rsidRDefault="00D22798" w:rsidP="00D22798">
            <w:pPr>
              <w:rPr>
                <w:rFonts w:asciiTheme="minorHAnsi" w:eastAsia="Times New Roman" w:hAnsiTheme="minorHAnsi" w:cstheme="minorHAnsi"/>
                <w:b/>
                <w:sz w:val="20"/>
                <w:szCs w:val="20"/>
              </w:rPr>
            </w:pPr>
            <w:r>
              <w:rPr>
                <w:rFonts w:asciiTheme="minorHAnsi" w:eastAsia="Times New Roman" w:hAnsiTheme="minorHAnsi" w:cstheme="minorHAnsi"/>
                <w:sz w:val="20"/>
                <w:szCs w:val="20"/>
              </w:rPr>
              <w:t>2. p</w:t>
            </w:r>
            <w:r w:rsidRPr="0001090A">
              <w:rPr>
                <w:rFonts w:asciiTheme="minorHAnsi" w:eastAsia="Times New Roman" w:hAnsiTheme="minorHAnsi" w:cstheme="minorHAnsi"/>
                <w:sz w:val="20"/>
                <w:szCs w:val="20"/>
              </w:rPr>
              <w:t>rof. Mgr. Andrea Madarasová Gecková, PhD.</w:t>
            </w:r>
          </w:p>
        </w:tc>
        <w:tc>
          <w:tcPr>
            <w:tcW w:w="4531" w:type="dxa"/>
            <w:gridSpan w:val="3"/>
          </w:tcPr>
          <w:p w14:paraId="50F95408" w14:textId="053B4D37" w:rsidR="00D22798" w:rsidRPr="00314ABE" w:rsidRDefault="00D22798" w:rsidP="00D22798">
            <w:pPr>
              <w:rPr>
                <w:rFonts w:asciiTheme="minorHAnsi" w:eastAsia="Times New Roman" w:hAnsiTheme="minorHAnsi" w:cstheme="minorHAnsi"/>
                <w:sz w:val="20"/>
                <w:szCs w:val="20"/>
              </w:rPr>
            </w:pPr>
            <w:r w:rsidRPr="00A42DED">
              <w:t>https://fses.uniba.sk/studium/studijne-programy-a-plany/magistersky-stupen/socialna-a-pracovna-psychologia/</w:t>
            </w:r>
          </w:p>
        </w:tc>
      </w:tr>
      <w:tr w:rsidR="00D22798" w:rsidRPr="00701341" w14:paraId="6A947751" w14:textId="77777777" w:rsidTr="00B73DB4">
        <w:tc>
          <w:tcPr>
            <w:tcW w:w="4531" w:type="dxa"/>
            <w:gridSpan w:val="3"/>
          </w:tcPr>
          <w:p w14:paraId="084F12BE" w14:textId="44CDF166" w:rsidR="00D22798" w:rsidRPr="00701341" w:rsidRDefault="00D22798" w:rsidP="00D22798">
            <w:pPr>
              <w:rPr>
                <w:sz w:val="20"/>
                <w:szCs w:val="20"/>
              </w:rPr>
            </w:pPr>
            <w:r w:rsidRPr="00701341">
              <w:rPr>
                <w:rFonts w:asciiTheme="minorHAnsi" w:eastAsia="Times New Roman" w:hAnsiTheme="minorHAnsi" w:cstheme="minorHAnsi"/>
                <w:sz w:val="20"/>
                <w:szCs w:val="20"/>
              </w:rPr>
              <w:t xml:space="preserve">3. </w:t>
            </w:r>
            <w:r w:rsidRPr="00701341">
              <w:rPr>
                <w:color w:val="000000"/>
                <w:sz w:val="20"/>
                <w:szCs w:val="20"/>
              </w:rPr>
              <w:t xml:space="preserve">doc. </w:t>
            </w:r>
            <w:r w:rsidR="00701341" w:rsidRPr="00701341">
              <w:rPr>
                <w:color w:val="000000"/>
                <w:sz w:val="20"/>
                <w:szCs w:val="20"/>
              </w:rPr>
              <w:t xml:space="preserve">Mgr. Lenka Sokolová, PhD. </w:t>
            </w:r>
          </w:p>
        </w:tc>
        <w:tc>
          <w:tcPr>
            <w:tcW w:w="4531" w:type="dxa"/>
            <w:gridSpan w:val="3"/>
          </w:tcPr>
          <w:p w14:paraId="5C8EBA78" w14:textId="65BA0739" w:rsidR="00D22798" w:rsidRPr="00701341" w:rsidRDefault="00D22798" w:rsidP="00D22798">
            <w:pPr>
              <w:rPr>
                <w:rFonts w:asciiTheme="minorHAnsi" w:eastAsia="Times New Roman" w:hAnsiTheme="minorHAnsi" w:cstheme="minorHAnsi"/>
                <w:sz w:val="20"/>
                <w:szCs w:val="20"/>
              </w:rPr>
            </w:pPr>
            <w:r w:rsidRPr="00701341">
              <w:rPr>
                <w:sz w:val="20"/>
                <w:szCs w:val="20"/>
              </w:rPr>
              <w:t>https://fses.uniba.sk/studium/studijne-programy-a-plany/magistersky-stupen/socialna-a-pracovna-psychologia/</w:t>
            </w:r>
          </w:p>
        </w:tc>
      </w:tr>
      <w:tr w:rsidR="00D22798" w:rsidRPr="00314ABE" w14:paraId="00274AA7" w14:textId="77777777" w:rsidTr="00BF5502">
        <w:tc>
          <w:tcPr>
            <w:tcW w:w="4531" w:type="dxa"/>
            <w:gridSpan w:val="3"/>
          </w:tcPr>
          <w:p w14:paraId="5B8D161F" w14:textId="398353D1" w:rsidR="00D22798" w:rsidRPr="00314ABE" w:rsidRDefault="00D22798" w:rsidP="00D22798">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4. </w:t>
            </w:r>
            <w:r w:rsidRPr="0001090A">
              <w:rPr>
                <w:rFonts w:asciiTheme="minorHAnsi" w:eastAsia="Times New Roman" w:hAnsiTheme="minorHAnsi" w:cstheme="minorHAnsi"/>
                <w:sz w:val="20"/>
                <w:szCs w:val="20"/>
              </w:rPr>
              <w:t>doc. PhDr. Radomír Masaryk, PhD.</w:t>
            </w:r>
            <w:r>
              <w:rPr>
                <w:rFonts w:asciiTheme="minorHAnsi" w:eastAsia="Times New Roman" w:hAnsiTheme="minorHAnsi" w:cstheme="minorHAnsi"/>
                <w:sz w:val="20"/>
                <w:szCs w:val="20"/>
              </w:rPr>
              <w:t xml:space="preserve"> </w:t>
            </w:r>
          </w:p>
        </w:tc>
        <w:tc>
          <w:tcPr>
            <w:tcW w:w="4531" w:type="dxa"/>
            <w:gridSpan w:val="3"/>
          </w:tcPr>
          <w:p w14:paraId="4E96898A" w14:textId="1157F8BD" w:rsidR="00D22798" w:rsidRPr="00314ABE" w:rsidRDefault="00D22798" w:rsidP="00D22798">
            <w:pPr>
              <w:rPr>
                <w:rFonts w:asciiTheme="minorHAnsi" w:eastAsia="Times New Roman" w:hAnsiTheme="minorHAnsi" w:cstheme="minorHAnsi"/>
                <w:sz w:val="20"/>
                <w:szCs w:val="20"/>
              </w:rPr>
            </w:pPr>
            <w:r w:rsidRPr="00A42DED">
              <w:t>https://fses.uniba.sk/studium/studijne-programy-a-plany/magistersky-stupen/socialna-a-pracovna-psychologia/</w:t>
            </w:r>
          </w:p>
        </w:tc>
      </w:tr>
      <w:tr w:rsidR="00D22798" w:rsidRPr="00314ABE" w14:paraId="42119C90" w14:textId="77777777" w:rsidTr="00BF5502">
        <w:tc>
          <w:tcPr>
            <w:tcW w:w="4531" w:type="dxa"/>
            <w:gridSpan w:val="3"/>
          </w:tcPr>
          <w:p w14:paraId="7E67A222" w14:textId="5CB5EE8B" w:rsidR="00D22798" w:rsidRPr="00314ABE" w:rsidRDefault="00701341" w:rsidP="00D22798">
            <w:pPr>
              <w:rPr>
                <w:rFonts w:asciiTheme="minorHAnsi" w:eastAsia="Times New Roman" w:hAnsiTheme="minorHAnsi" w:cstheme="minorHAnsi"/>
                <w:b/>
                <w:sz w:val="20"/>
                <w:szCs w:val="20"/>
              </w:rPr>
            </w:pPr>
            <w:r>
              <w:rPr>
                <w:rFonts w:asciiTheme="minorHAnsi" w:eastAsia="Times New Roman" w:hAnsiTheme="minorHAnsi" w:cstheme="minorHAnsi"/>
                <w:sz w:val="20"/>
                <w:szCs w:val="20"/>
              </w:rPr>
              <w:t>5</w:t>
            </w:r>
            <w:r w:rsidR="00D22798">
              <w:rPr>
                <w:rFonts w:asciiTheme="minorHAnsi" w:eastAsia="Times New Roman" w:hAnsiTheme="minorHAnsi" w:cstheme="minorHAnsi"/>
                <w:sz w:val="20"/>
                <w:szCs w:val="20"/>
              </w:rPr>
              <w:t xml:space="preserve">. </w:t>
            </w:r>
            <w:r w:rsidR="00D22798" w:rsidRPr="0001090A">
              <w:rPr>
                <w:rFonts w:asciiTheme="minorHAnsi" w:eastAsia="Times New Roman" w:hAnsiTheme="minorHAnsi" w:cstheme="minorHAnsi"/>
                <w:sz w:val="20"/>
                <w:szCs w:val="20"/>
              </w:rPr>
              <w:t xml:space="preserve">doc. Mgr. </w:t>
            </w:r>
            <w:r w:rsidR="00D22798">
              <w:rPr>
                <w:rFonts w:asciiTheme="minorHAnsi" w:eastAsia="Times New Roman" w:hAnsiTheme="minorHAnsi" w:cstheme="minorHAnsi"/>
                <w:sz w:val="20"/>
                <w:szCs w:val="20"/>
              </w:rPr>
              <w:t>Elena Lisá</w:t>
            </w:r>
            <w:r w:rsidR="00D22798" w:rsidRPr="0001090A">
              <w:rPr>
                <w:rFonts w:asciiTheme="minorHAnsi" w:eastAsia="Times New Roman" w:hAnsiTheme="minorHAnsi" w:cstheme="minorHAnsi"/>
                <w:sz w:val="20"/>
                <w:szCs w:val="20"/>
              </w:rPr>
              <w:t>, PhD.</w:t>
            </w:r>
          </w:p>
        </w:tc>
        <w:tc>
          <w:tcPr>
            <w:tcW w:w="4531" w:type="dxa"/>
            <w:gridSpan w:val="3"/>
          </w:tcPr>
          <w:p w14:paraId="68C3FEC4" w14:textId="18D9F18D" w:rsidR="00D22798" w:rsidRPr="00314ABE" w:rsidRDefault="00D22798" w:rsidP="00D22798">
            <w:pPr>
              <w:rPr>
                <w:rFonts w:asciiTheme="minorHAnsi" w:eastAsia="Times New Roman" w:hAnsiTheme="minorHAnsi" w:cstheme="minorHAnsi"/>
                <w:sz w:val="20"/>
                <w:szCs w:val="20"/>
              </w:rPr>
            </w:pPr>
            <w:r w:rsidRPr="00A42DED">
              <w:t>https://fses.uniba.sk/studium/studijne-programy-a-plany/magistersky-stupen/socialna-a-pracovna-psychologia/</w:t>
            </w:r>
          </w:p>
        </w:tc>
      </w:tr>
      <w:tr w:rsidR="002D6730" w:rsidRPr="00314ABE" w14:paraId="58F0646E" w14:textId="77777777" w:rsidTr="00BF5502">
        <w:trPr>
          <w:trHeight w:val="567"/>
        </w:trPr>
        <w:tc>
          <w:tcPr>
            <w:tcW w:w="9062" w:type="dxa"/>
            <w:gridSpan w:val="6"/>
          </w:tcPr>
          <w:p w14:paraId="38B027B7" w14:textId="6EB0CC2C" w:rsidR="002D6730" w:rsidRPr="00314ABE" w:rsidRDefault="002D6730" w:rsidP="002D6730">
            <w:pPr>
              <w:rPr>
                <w:rFonts w:asciiTheme="minorHAnsi" w:eastAsia="Times New Roman" w:hAnsiTheme="minorHAnsi" w:cstheme="minorHAnsi"/>
                <w:strike/>
                <w:sz w:val="20"/>
                <w:szCs w:val="20"/>
              </w:rPr>
            </w:pPr>
            <w:r w:rsidRPr="007C10DF">
              <w:rPr>
                <w:rFonts w:asciiTheme="minorHAnsi" w:eastAsia="Times New Roman" w:hAnsiTheme="minorHAnsi" w:cstheme="minorHAnsi"/>
                <w:b/>
                <w:sz w:val="20"/>
                <w:szCs w:val="20"/>
              </w:rPr>
              <w:t xml:space="preserve">d) Zoznam učiteľov študijného programu  </w:t>
            </w:r>
          </w:p>
        </w:tc>
      </w:tr>
      <w:tr w:rsidR="002D6730" w:rsidRPr="000B31BE" w14:paraId="72B79F53" w14:textId="77777777" w:rsidTr="00BF5502">
        <w:tc>
          <w:tcPr>
            <w:tcW w:w="4531" w:type="dxa"/>
            <w:gridSpan w:val="3"/>
          </w:tcPr>
          <w:p w14:paraId="1949BEB5" w14:textId="77777777" w:rsidR="002D6730" w:rsidRPr="000B31BE" w:rsidRDefault="002D6730" w:rsidP="002D6730">
            <w:pPr>
              <w:rPr>
                <w:rFonts w:asciiTheme="minorHAnsi" w:eastAsia="Times New Roman" w:hAnsiTheme="minorHAnsi" w:cstheme="minorHAnsi"/>
                <w:b/>
                <w:i/>
                <w:sz w:val="20"/>
                <w:szCs w:val="20"/>
              </w:rPr>
            </w:pPr>
            <w:r w:rsidRPr="000B31BE">
              <w:rPr>
                <w:rFonts w:asciiTheme="minorHAnsi" w:eastAsia="Times New Roman" w:hAnsiTheme="minorHAnsi" w:cstheme="minorHAnsi"/>
                <w:b/>
                <w:i/>
                <w:sz w:val="20"/>
                <w:szCs w:val="20"/>
              </w:rPr>
              <w:t>Učitelia</w:t>
            </w:r>
          </w:p>
        </w:tc>
        <w:tc>
          <w:tcPr>
            <w:tcW w:w="4531" w:type="dxa"/>
            <w:gridSpan w:val="3"/>
          </w:tcPr>
          <w:p w14:paraId="3D25EB10" w14:textId="04A35900" w:rsidR="002D6730" w:rsidRPr="000B31BE" w:rsidRDefault="002D6730" w:rsidP="002D6730">
            <w:pPr>
              <w:rPr>
                <w:rFonts w:asciiTheme="minorHAnsi" w:eastAsia="Times New Roman" w:hAnsiTheme="minorHAnsi" w:cstheme="minorHAnsi"/>
                <w:b/>
                <w:i/>
                <w:sz w:val="20"/>
                <w:szCs w:val="20"/>
              </w:rPr>
            </w:pPr>
            <w:r w:rsidRPr="000B31BE">
              <w:rPr>
                <w:rFonts w:asciiTheme="minorHAnsi" w:eastAsia="Times New Roman" w:hAnsiTheme="minorHAnsi" w:cstheme="minorHAnsi"/>
                <w:b/>
                <w:i/>
                <w:sz w:val="20"/>
                <w:szCs w:val="20"/>
              </w:rPr>
              <w:t>Profilový predmet</w:t>
            </w:r>
            <w:r w:rsidR="00C30565" w:rsidRPr="000B31BE">
              <w:rPr>
                <w:rFonts w:asciiTheme="minorHAnsi" w:eastAsia="Times New Roman" w:hAnsiTheme="minorHAnsi" w:cstheme="minorHAnsi"/>
                <w:b/>
                <w:i/>
                <w:sz w:val="20"/>
                <w:szCs w:val="20"/>
              </w:rPr>
              <w:t xml:space="preserve"> </w:t>
            </w:r>
          </w:p>
        </w:tc>
      </w:tr>
      <w:tr w:rsidR="007F104D" w:rsidRPr="000B31BE" w14:paraId="3D0C7E8F" w14:textId="77777777" w:rsidTr="00BF5502">
        <w:tc>
          <w:tcPr>
            <w:tcW w:w="4531" w:type="dxa"/>
            <w:gridSpan w:val="3"/>
          </w:tcPr>
          <w:p w14:paraId="09681D2E" w14:textId="1BE3CB97" w:rsidR="007F104D" w:rsidRPr="000B31BE" w:rsidRDefault="007F104D" w:rsidP="007F104D">
            <w:pPr>
              <w:rPr>
                <w:rFonts w:asciiTheme="minorHAnsi" w:eastAsia="Times New Roman" w:hAnsiTheme="minorHAnsi" w:cstheme="minorHAnsi"/>
                <w:sz w:val="20"/>
                <w:szCs w:val="20"/>
                <w:highlight w:val="yellow"/>
              </w:rPr>
            </w:pPr>
            <w:r w:rsidRPr="000B31BE">
              <w:rPr>
                <w:rFonts w:asciiTheme="minorHAnsi" w:eastAsia="Times New Roman" w:hAnsiTheme="minorHAnsi" w:cstheme="minorHAnsi"/>
                <w:sz w:val="20"/>
                <w:szCs w:val="20"/>
              </w:rPr>
              <w:t>Mgr. Lukáš Bakoš, PhD.</w:t>
            </w:r>
          </w:p>
        </w:tc>
        <w:tc>
          <w:tcPr>
            <w:tcW w:w="4531" w:type="dxa"/>
            <w:gridSpan w:val="3"/>
          </w:tcPr>
          <w:p w14:paraId="112F3D6C" w14:textId="77777777" w:rsidR="00C4749C" w:rsidRPr="000B31BE" w:rsidRDefault="00C4749C" w:rsidP="00C4749C">
            <w:pPr>
              <w:rPr>
                <w:sz w:val="20"/>
                <w:szCs w:val="20"/>
              </w:rPr>
            </w:pPr>
            <w:r w:rsidRPr="000B31BE">
              <w:rPr>
                <w:sz w:val="20"/>
                <w:szCs w:val="20"/>
              </w:rPr>
              <w:t>Rozvoj a vzdelávanie manažérov</w:t>
            </w:r>
          </w:p>
          <w:p w14:paraId="36B8691B" w14:textId="77777777" w:rsidR="00C4749C" w:rsidRPr="000B31BE" w:rsidRDefault="00C4749C" w:rsidP="00C4749C">
            <w:pPr>
              <w:rPr>
                <w:rFonts w:asciiTheme="minorHAnsi" w:eastAsia="Times New Roman" w:hAnsiTheme="minorHAnsi" w:cstheme="minorHAnsi"/>
                <w:sz w:val="20"/>
                <w:szCs w:val="20"/>
              </w:rPr>
            </w:pPr>
            <w:r w:rsidRPr="000B31BE">
              <w:rPr>
                <w:sz w:val="20"/>
                <w:szCs w:val="20"/>
              </w:rPr>
              <w:t>Odborná prax zo psychológie I</w:t>
            </w:r>
            <w:r w:rsidRPr="000B31BE">
              <w:rPr>
                <w:rFonts w:asciiTheme="minorHAnsi" w:eastAsia="Times New Roman" w:hAnsiTheme="minorHAnsi" w:cstheme="minorHAnsi"/>
                <w:sz w:val="20"/>
                <w:szCs w:val="20"/>
              </w:rPr>
              <w:t xml:space="preserve"> </w:t>
            </w:r>
          </w:p>
          <w:p w14:paraId="0FD35D03" w14:textId="1CF74791" w:rsidR="007C10DF" w:rsidRPr="000B31BE" w:rsidRDefault="007C10DF" w:rsidP="007C10DF">
            <w:pPr>
              <w:rPr>
                <w:rFonts w:asciiTheme="minorHAnsi" w:eastAsia="Times New Roman" w:hAnsiTheme="minorHAnsi" w:cstheme="minorHAnsi"/>
                <w:sz w:val="20"/>
                <w:szCs w:val="20"/>
              </w:rPr>
            </w:pPr>
            <w:r w:rsidRPr="000B31BE">
              <w:rPr>
                <w:sz w:val="20"/>
                <w:szCs w:val="20"/>
              </w:rPr>
              <w:t>Odborná prax zo psychológie I</w:t>
            </w:r>
            <w:r w:rsidRPr="000B31BE">
              <w:rPr>
                <w:rFonts w:asciiTheme="minorHAnsi" w:eastAsia="Times New Roman" w:hAnsiTheme="minorHAnsi" w:cstheme="minorHAnsi"/>
                <w:sz w:val="20"/>
                <w:szCs w:val="20"/>
              </w:rPr>
              <w:t>I</w:t>
            </w:r>
          </w:p>
          <w:p w14:paraId="3AA3F722" w14:textId="624C1CBC" w:rsidR="007C10DF" w:rsidRPr="000B31BE" w:rsidRDefault="007C10DF" w:rsidP="007C10DF">
            <w:pPr>
              <w:rPr>
                <w:rFonts w:asciiTheme="minorHAnsi" w:eastAsia="Times New Roman" w:hAnsiTheme="minorHAnsi" w:cstheme="minorHAnsi"/>
                <w:sz w:val="20"/>
                <w:szCs w:val="20"/>
              </w:rPr>
            </w:pPr>
            <w:r w:rsidRPr="000B31BE">
              <w:rPr>
                <w:sz w:val="20"/>
                <w:szCs w:val="20"/>
              </w:rPr>
              <w:lastRenderedPageBreak/>
              <w:t>Odborná prax zo psychológie I</w:t>
            </w:r>
            <w:r w:rsidRPr="000B31BE">
              <w:rPr>
                <w:rFonts w:asciiTheme="minorHAnsi" w:eastAsia="Times New Roman" w:hAnsiTheme="minorHAnsi" w:cstheme="minorHAnsi"/>
                <w:sz w:val="20"/>
                <w:szCs w:val="20"/>
              </w:rPr>
              <w:t>II</w:t>
            </w:r>
          </w:p>
          <w:p w14:paraId="3F4CB249" w14:textId="184676E6" w:rsidR="007C10DF" w:rsidRPr="000B31BE" w:rsidRDefault="007C10DF" w:rsidP="007C10DF">
            <w:pPr>
              <w:rPr>
                <w:rFonts w:asciiTheme="minorHAnsi" w:eastAsia="Times New Roman" w:hAnsiTheme="minorHAnsi" w:cstheme="minorHAnsi"/>
                <w:sz w:val="20"/>
                <w:szCs w:val="20"/>
              </w:rPr>
            </w:pPr>
            <w:r w:rsidRPr="000B31BE">
              <w:rPr>
                <w:sz w:val="20"/>
                <w:szCs w:val="20"/>
              </w:rPr>
              <w:t>Odborná prax zo psychológie I</w:t>
            </w:r>
            <w:r w:rsidRPr="000B31BE">
              <w:rPr>
                <w:rFonts w:asciiTheme="minorHAnsi" w:eastAsia="Times New Roman" w:hAnsiTheme="minorHAnsi" w:cstheme="minorHAnsi"/>
                <w:sz w:val="20"/>
                <w:szCs w:val="20"/>
              </w:rPr>
              <w:t>V</w:t>
            </w:r>
          </w:p>
          <w:p w14:paraId="7A342215" w14:textId="1670A0CF" w:rsidR="007F104D" w:rsidRPr="000B31BE" w:rsidRDefault="00C4749C" w:rsidP="00C4749C">
            <w:pPr>
              <w:rPr>
                <w:rFonts w:asciiTheme="minorHAnsi" w:eastAsia="Times New Roman" w:hAnsiTheme="minorHAnsi" w:cstheme="minorHAnsi"/>
                <w:sz w:val="20"/>
                <w:szCs w:val="20"/>
                <w:highlight w:val="yellow"/>
              </w:rPr>
            </w:pPr>
            <w:r w:rsidRPr="000B31BE">
              <w:rPr>
                <w:bCs/>
                <w:sz w:val="20"/>
                <w:szCs w:val="20"/>
              </w:rPr>
              <w:t>Diplomový seminár II</w:t>
            </w:r>
          </w:p>
        </w:tc>
      </w:tr>
      <w:tr w:rsidR="00A1520F" w:rsidRPr="000B31BE" w14:paraId="0B8085C4" w14:textId="77777777" w:rsidTr="005F20FE">
        <w:tc>
          <w:tcPr>
            <w:tcW w:w="4531" w:type="dxa"/>
            <w:gridSpan w:val="3"/>
          </w:tcPr>
          <w:p w14:paraId="762B87F7" w14:textId="77777777" w:rsidR="00A1520F" w:rsidRPr="000B31BE" w:rsidRDefault="00A1520F" w:rsidP="005F20FE">
            <w:pPr>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lastRenderedPageBreak/>
              <w:t>https://www.portalvs.sk/regzam/detail/32734</w:t>
            </w:r>
          </w:p>
        </w:tc>
        <w:tc>
          <w:tcPr>
            <w:tcW w:w="4531" w:type="dxa"/>
            <w:gridSpan w:val="3"/>
          </w:tcPr>
          <w:p w14:paraId="7F0C0749" w14:textId="77777777" w:rsidR="00A1520F" w:rsidRPr="000B31BE" w:rsidRDefault="00A1520F" w:rsidP="005F20FE">
            <w:pPr>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lukas.bakos@fses.uniba.sk</w:t>
            </w:r>
          </w:p>
        </w:tc>
      </w:tr>
      <w:tr w:rsidR="007F104D" w:rsidRPr="000B31BE" w14:paraId="54066DE4" w14:textId="77777777" w:rsidTr="00BF5502">
        <w:tc>
          <w:tcPr>
            <w:tcW w:w="4531" w:type="dxa"/>
            <w:gridSpan w:val="3"/>
          </w:tcPr>
          <w:p w14:paraId="2BEA36C0" w14:textId="66D1ADA4" w:rsidR="007F104D" w:rsidRPr="000B31BE" w:rsidRDefault="007F104D" w:rsidP="007F104D">
            <w:pPr>
              <w:rPr>
                <w:rFonts w:asciiTheme="minorHAnsi" w:eastAsia="Times New Roman" w:hAnsiTheme="minorHAnsi" w:cstheme="minorHAnsi"/>
                <w:sz w:val="20"/>
                <w:szCs w:val="20"/>
                <w:highlight w:val="yellow"/>
              </w:rPr>
            </w:pPr>
            <w:r w:rsidRPr="000B31BE">
              <w:rPr>
                <w:rFonts w:asciiTheme="minorHAnsi" w:eastAsia="Times New Roman" w:hAnsiTheme="minorHAnsi" w:cstheme="minorHAnsi"/>
                <w:sz w:val="20"/>
                <w:szCs w:val="20"/>
              </w:rPr>
              <w:t>Mgr. Martina Baránková, PhD.</w:t>
            </w:r>
          </w:p>
        </w:tc>
        <w:tc>
          <w:tcPr>
            <w:tcW w:w="4531" w:type="dxa"/>
            <w:gridSpan w:val="3"/>
          </w:tcPr>
          <w:p w14:paraId="1CC0165E" w14:textId="3CC3BC8C" w:rsidR="007C10DF" w:rsidRPr="000B31BE" w:rsidRDefault="007C10DF" w:rsidP="007C10DF">
            <w:pPr>
              <w:keepNext/>
              <w:jc w:val="both"/>
              <w:rPr>
                <w:sz w:val="20"/>
                <w:szCs w:val="20"/>
              </w:rPr>
            </w:pPr>
            <w:r w:rsidRPr="000B31BE">
              <w:rPr>
                <w:sz w:val="20"/>
                <w:szCs w:val="20"/>
              </w:rPr>
              <w:t>Komunitná psychológia</w:t>
            </w:r>
          </w:p>
          <w:p w14:paraId="7602B49A" w14:textId="77777777" w:rsidR="007C10DF" w:rsidRPr="000B31BE" w:rsidRDefault="007C10DF" w:rsidP="007C10DF">
            <w:pPr>
              <w:keepNext/>
              <w:jc w:val="both"/>
              <w:rPr>
                <w:sz w:val="20"/>
                <w:szCs w:val="20"/>
              </w:rPr>
            </w:pPr>
            <w:r w:rsidRPr="000B31BE">
              <w:rPr>
                <w:sz w:val="20"/>
                <w:szCs w:val="20"/>
              </w:rPr>
              <w:t>Psychológia nezamestnanosti</w:t>
            </w:r>
          </w:p>
          <w:p w14:paraId="534332F3" w14:textId="1CAF6D78" w:rsidR="007F104D" w:rsidRPr="000B31BE" w:rsidRDefault="00C4749C" w:rsidP="007F104D">
            <w:pPr>
              <w:rPr>
                <w:rFonts w:asciiTheme="minorHAnsi" w:eastAsia="Times New Roman" w:hAnsiTheme="minorHAnsi" w:cstheme="minorHAnsi"/>
                <w:sz w:val="20"/>
                <w:szCs w:val="20"/>
                <w:highlight w:val="yellow"/>
              </w:rPr>
            </w:pPr>
            <w:r w:rsidRPr="000B31BE">
              <w:rPr>
                <w:bCs/>
                <w:sz w:val="20"/>
                <w:szCs w:val="20"/>
              </w:rPr>
              <w:t>Diplomový seminár II</w:t>
            </w:r>
          </w:p>
        </w:tc>
      </w:tr>
      <w:tr w:rsidR="00A1520F" w:rsidRPr="000B31BE" w14:paraId="184544EB" w14:textId="77777777" w:rsidTr="005F20FE">
        <w:tc>
          <w:tcPr>
            <w:tcW w:w="4531" w:type="dxa"/>
            <w:gridSpan w:val="3"/>
          </w:tcPr>
          <w:p w14:paraId="5D1DCB61" w14:textId="77777777" w:rsidR="00A1520F" w:rsidRPr="000B31BE" w:rsidRDefault="00A1520F" w:rsidP="005F20FE">
            <w:pPr>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https://www.portalvs.sk/regzam/detail/30849</w:t>
            </w:r>
          </w:p>
        </w:tc>
        <w:tc>
          <w:tcPr>
            <w:tcW w:w="4531" w:type="dxa"/>
            <w:gridSpan w:val="3"/>
          </w:tcPr>
          <w:p w14:paraId="5B10381B" w14:textId="77777777" w:rsidR="00A1520F" w:rsidRPr="000B31BE" w:rsidRDefault="00A1520F" w:rsidP="005F20FE">
            <w:pPr>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martina.barankova@fses.uniba.sk</w:t>
            </w:r>
          </w:p>
        </w:tc>
      </w:tr>
      <w:tr w:rsidR="007F104D" w:rsidRPr="000B31BE" w14:paraId="7D5F3D0F" w14:textId="77777777" w:rsidTr="00BF5502">
        <w:tc>
          <w:tcPr>
            <w:tcW w:w="4531" w:type="dxa"/>
            <w:gridSpan w:val="3"/>
          </w:tcPr>
          <w:p w14:paraId="2129E194" w14:textId="0AF247B9" w:rsidR="007F104D" w:rsidRPr="000B31BE" w:rsidRDefault="007F104D" w:rsidP="007F104D">
            <w:pPr>
              <w:rPr>
                <w:rFonts w:asciiTheme="minorHAnsi" w:eastAsia="Times New Roman" w:hAnsiTheme="minorHAnsi" w:cstheme="minorHAnsi"/>
                <w:sz w:val="20"/>
                <w:szCs w:val="20"/>
                <w:highlight w:val="yellow"/>
              </w:rPr>
            </w:pPr>
            <w:r w:rsidRPr="000B31BE">
              <w:rPr>
                <w:rFonts w:asciiTheme="minorHAnsi" w:eastAsia="Times New Roman" w:hAnsiTheme="minorHAnsi" w:cstheme="minorHAnsi"/>
                <w:sz w:val="20"/>
                <w:szCs w:val="20"/>
              </w:rPr>
              <w:t>Mgr. Katarína Greškovičová, PhD.</w:t>
            </w:r>
          </w:p>
        </w:tc>
        <w:tc>
          <w:tcPr>
            <w:tcW w:w="4531" w:type="dxa"/>
            <w:gridSpan w:val="3"/>
          </w:tcPr>
          <w:p w14:paraId="5DB60E15" w14:textId="77777777" w:rsidR="007C10DF" w:rsidRPr="000B31BE" w:rsidRDefault="007C10DF" w:rsidP="007C10DF">
            <w:pPr>
              <w:jc w:val="both"/>
              <w:rPr>
                <w:sz w:val="20"/>
                <w:szCs w:val="20"/>
              </w:rPr>
            </w:pPr>
            <w:r w:rsidRPr="000B31BE">
              <w:rPr>
                <w:sz w:val="20"/>
                <w:szCs w:val="20"/>
              </w:rPr>
              <w:t>Perinatálna a prenatálna psychológia</w:t>
            </w:r>
          </w:p>
          <w:p w14:paraId="34E607BC" w14:textId="77777777" w:rsidR="007C10DF" w:rsidRPr="000B31BE" w:rsidRDefault="007C10DF" w:rsidP="007C10DF">
            <w:pPr>
              <w:rPr>
                <w:rFonts w:asciiTheme="minorHAnsi" w:eastAsia="Times New Roman" w:hAnsiTheme="minorHAnsi" w:cstheme="minorHAnsi"/>
                <w:sz w:val="20"/>
                <w:szCs w:val="20"/>
              </w:rPr>
            </w:pPr>
            <w:r w:rsidRPr="000B31BE">
              <w:rPr>
                <w:sz w:val="20"/>
                <w:szCs w:val="20"/>
              </w:rPr>
              <w:t>Odborná prax zo psychológie I</w:t>
            </w:r>
            <w:r w:rsidRPr="000B31BE">
              <w:rPr>
                <w:rFonts w:asciiTheme="minorHAnsi" w:eastAsia="Times New Roman" w:hAnsiTheme="minorHAnsi" w:cstheme="minorHAnsi"/>
                <w:sz w:val="20"/>
                <w:szCs w:val="20"/>
              </w:rPr>
              <w:t xml:space="preserve"> </w:t>
            </w:r>
          </w:p>
          <w:p w14:paraId="77C383F2" w14:textId="77777777" w:rsidR="007C10DF" w:rsidRPr="000B31BE" w:rsidRDefault="007C10DF" w:rsidP="007C10DF">
            <w:pPr>
              <w:rPr>
                <w:rFonts w:asciiTheme="minorHAnsi" w:eastAsia="Times New Roman" w:hAnsiTheme="minorHAnsi" w:cstheme="minorHAnsi"/>
                <w:sz w:val="20"/>
                <w:szCs w:val="20"/>
              </w:rPr>
            </w:pPr>
            <w:r w:rsidRPr="000B31BE">
              <w:rPr>
                <w:sz w:val="20"/>
                <w:szCs w:val="20"/>
              </w:rPr>
              <w:t>Odborná prax zo psychológie I</w:t>
            </w:r>
            <w:r w:rsidRPr="000B31BE">
              <w:rPr>
                <w:rFonts w:asciiTheme="minorHAnsi" w:eastAsia="Times New Roman" w:hAnsiTheme="minorHAnsi" w:cstheme="minorHAnsi"/>
                <w:sz w:val="20"/>
                <w:szCs w:val="20"/>
              </w:rPr>
              <w:t>I</w:t>
            </w:r>
          </w:p>
          <w:p w14:paraId="22A9D426" w14:textId="77777777" w:rsidR="007C10DF" w:rsidRPr="000B31BE" w:rsidRDefault="007C10DF" w:rsidP="007C10DF">
            <w:pPr>
              <w:rPr>
                <w:rFonts w:asciiTheme="minorHAnsi" w:eastAsia="Times New Roman" w:hAnsiTheme="minorHAnsi" w:cstheme="minorHAnsi"/>
                <w:sz w:val="20"/>
                <w:szCs w:val="20"/>
              </w:rPr>
            </w:pPr>
            <w:r w:rsidRPr="000B31BE">
              <w:rPr>
                <w:sz w:val="20"/>
                <w:szCs w:val="20"/>
              </w:rPr>
              <w:t>Odborná prax zo psychológie I</w:t>
            </w:r>
            <w:r w:rsidRPr="000B31BE">
              <w:rPr>
                <w:rFonts w:asciiTheme="minorHAnsi" w:eastAsia="Times New Roman" w:hAnsiTheme="minorHAnsi" w:cstheme="minorHAnsi"/>
                <w:sz w:val="20"/>
                <w:szCs w:val="20"/>
              </w:rPr>
              <w:t>II</w:t>
            </w:r>
          </w:p>
          <w:p w14:paraId="683C8BBF" w14:textId="77777777" w:rsidR="007C10DF" w:rsidRPr="000B31BE" w:rsidRDefault="007C10DF" w:rsidP="007C10DF">
            <w:pPr>
              <w:rPr>
                <w:rFonts w:asciiTheme="minorHAnsi" w:eastAsia="Times New Roman" w:hAnsiTheme="minorHAnsi" w:cstheme="minorHAnsi"/>
                <w:sz w:val="20"/>
                <w:szCs w:val="20"/>
              </w:rPr>
            </w:pPr>
            <w:r w:rsidRPr="000B31BE">
              <w:rPr>
                <w:sz w:val="20"/>
                <w:szCs w:val="20"/>
              </w:rPr>
              <w:t>Odborná prax zo psychológie I</w:t>
            </w:r>
            <w:r w:rsidRPr="000B31BE">
              <w:rPr>
                <w:rFonts w:asciiTheme="minorHAnsi" w:eastAsia="Times New Roman" w:hAnsiTheme="minorHAnsi" w:cstheme="minorHAnsi"/>
                <w:sz w:val="20"/>
                <w:szCs w:val="20"/>
              </w:rPr>
              <w:t>V</w:t>
            </w:r>
          </w:p>
          <w:p w14:paraId="5EBFC115" w14:textId="62168D2C" w:rsidR="007F104D" w:rsidRPr="000B31BE" w:rsidRDefault="00C4749C" w:rsidP="007F104D">
            <w:pPr>
              <w:rPr>
                <w:rFonts w:asciiTheme="minorHAnsi" w:eastAsia="Times New Roman" w:hAnsiTheme="minorHAnsi" w:cstheme="minorHAnsi"/>
                <w:sz w:val="20"/>
                <w:szCs w:val="20"/>
                <w:highlight w:val="yellow"/>
              </w:rPr>
            </w:pPr>
            <w:r w:rsidRPr="000B31BE">
              <w:rPr>
                <w:bCs/>
                <w:sz w:val="20"/>
                <w:szCs w:val="20"/>
              </w:rPr>
              <w:t>Diplomový seminár II</w:t>
            </w:r>
          </w:p>
        </w:tc>
      </w:tr>
      <w:tr w:rsidR="00A1520F" w:rsidRPr="000B31BE" w14:paraId="3EC7BC70" w14:textId="77777777" w:rsidTr="005F20FE">
        <w:tc>
          <w:tcPr>
            <w:tcW w:w="4531" w:type="dxa"/>
            <w:gridSpan w:val="3"/>
          </w:tcPr>
          <w:p w14:paraId="675B0803" w14:textId="77777777" w:rsidR="00A1520F" w:rsidRPr="000B31BE" w:rsidRDefault="00A1520F" w:rsidP="005F20FE">
            <w:pPr>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https://www.portalvs.sk/regzam/detail/26632</w:t>
            </w:r>
          </w:p>
        </w:tc>
        <w:tc>
          <w:tcPr>
            <w:tcW w:w="4531" w:type="dxa"/>
            <w:gridSpan w:val="3"/>
          </w:tcPr>
          <w:p w14:paraId="2A4F499C" w14:textId="77777777" w:rsidR="00A1520F" w:rsidRPr="000B31BE" w:rsidRDefault="00A1520F" w:rsidP="005F20FE">
            <w:pPr>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katarina.greskovicova@fses.uniba.sk</w:t>
            </w:r>
          </w:p>
        </w:tc>
      </w:tr>
      <w:tr w:rsidR="007F104D" w:rsidRPr="000B31BE" w14:paraId="01CAB244" w14:textId="77777777" w:rsidTr="00BF5502">
        <w:tc>
          <w:tcPr>
            <w:tcW w:w="4531" w:type="dxa"/>
            <w:gridSpan w:val="3"/>
          </w:tcPr>
          <w:p w14:paraId="3214F9E3" w14:textId="2EC98A34" w:rsidR="007F104D" w:rsidRPr="000B31BE" w:rsidRDefault="007F104D" w:rsidP="007F104D">
            <w:pPr>
              <w:rPr>
                <w:rFonts w:asciiTheme="minorHAnsi" w:eastAsia="Times New Roman" w:hAnsiTheme="minorHAnsi" w:cstheme="minorHAnsi"/>
                <w:sz w:val="20"/>
                <w:szCs w:val="20"/>
                <w:highlight w:val="yellow"/>
              </w:rPr>
            </w:pPr>
            <w:r w:rsidRPr="000B31BE">
              <w:rPr>
                <w:rFonts w:asciiTheme="minorHAnsi" w:eastAsia="Times New Roman" w:hAnsiTheme="minorHAnsi" w:cstheme="minorHAnsi"/>
                <w:sz w:val="20"/>
                <w:szCs w:val="20"/>
              </w:rPr>
              <w:t>Mgr. Karol Kováč, PhD.</w:t>
            </w:r>
          </w:p>
        </w:tc>
        <w:tc>
          <w:tcPr>
            <w:tcW w:w="4531" w:type="dxa"/>
            <w:gridSpan w:val="3"/>
          </w:tcPr>
          <w:p w14:paraId="7AA7B913" w14:textId="638CF7E0" w:rsidR="007F104D" w:rsidRPr="000B31BE" w:rsidRDefault="007C10DF" w:rsidP="007F104D">
            <w:pPr>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Koučing</w:t>
            </w:r>
          </w:p>
          <w:p w14:paraId="324F44E3" w14:textId="77777777" w:rsidR="007C10DF" w:rsidRPr="000B31BE" w:rsidRDefault="007C10DF" w:rsidP="007C10DF">
            <w:pPr>
              <w:keepNext/>
              <w:jc w:val="both"/>
              <w:rPr>
                <w:sz w:val="20"/>
                <w:szCs w:val="20"/>
              </w:rPr>
            </w:pPr>
            <w:r w:rsidRPr="000B31BE">
              <w:rPr>
                <w:sz w:val="20"/>
                <w:szCs w:val="20"/>
              </w:rPr>
              <w:t>Kariérové poradenstvo</w:t>
            </w:r>
          </w:p>
          <w:p w14:paraId="7993B204" w14:textId="77777777" w:rsidR="007C10DF" w:rsidRPr="000B31BE" w:rsidRDefault="007C10DF" w:rsidP="007C10DF">
            <w:pPr>
              <w:keepNext/>
              <w:jc w:val="both"/>
              <w:rPr>
                <w:sz w:val="20"/>
                <w:szCs w:val="20"/>
              </w:rPr>
            </w:pPr>
            <w:r w:rsidRPr="000B31BE">
              <w:rPr>
                <w:sz w:val="20"/>
                <w:szCs w:val="20"/>
              </w:rPr>
              <w:t>Vedenie k podnikaniu</w:t>
            </w:r>
          </w:p>
          <w:p w14:paraId="69C33B66" w14:textId="3200E49E" w:rsidR="007F104D" w:rsidRPr="000B31BE" w:rsidRDefault="00C4749C" w:rsidP="007F104D">
            <w:pPr>
              <w:rPr>
                <w:rFonts w:asciiTheme="minorHAnsi" w:eastAsia="Times New Roman" w:hAnsiTheme="minorHAnsi" w:cstheme="minorHAnsi"/>
                <w:sz w:val="20"/>
                <w:szCs w:val="20"/>
                <w:highlight w:val="yellow"/>
              </w:rPr>
            </w:pPr>
            <w:r w:rsidRPr="000B31BE">
              <w:rPr>
                <w:bCs/>
                <w:sz w:val="20"/>
                <w:szCs w:val="20"/>
              </w:rPr>
              <w:t>Diplomový seminár II</w:t>
            </w:r>
          </w:p>
        </w:tc>
      </w:tr>
      <w:tr w:rsidR="00A1520F" w:rsidRPr="000B31BE" w14:paraId="2512E82D" w14:textId="77777777" w:rsidTr="005F20FE">
        <w:tc>
          <w:tcPr>
            <w:tcW w:w="4531" w:type="dxa"/>
            <w:gridSpan w:val="3"/>
          </w:tcPr>
          <w:p w14:paraId="6B2176DC" w14:textId="77777777" w:rsidR="00A1520F" w:rsidRPr="000B31BE" w:rsidRDefault="00A1520F" w:rsidP="005F20FE">
            <w:pPr>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https://www.portalvs.sk/regzam/detail/14079</w:t>
            </w:r>
          </w:p>
        </w:tc>
        <w:tc>
          <w:tcPr>
            <w:tcW w:w="4531" w:type="dxa"/>
            <w:gridSpan w:val="3"/>
          </w:tcPr>
          <w:p w14:paraId="7DD9BC1F" w14:textId="77777777" w:rsidR="00A1520F" w:rsidRPr="000B31BE" w:rsidRDefault="00A1520F" w:rsidP="005F20FE">
            <w:pPr>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karol.kovac@fses.uniba.sk</w:t>
            </w:r>
          </w:p>
        </w:tc>
      </w:tr>
      <w:tr w:rsidR="007F104D" w:rsidRPr="000B31BE" w14:paraId="02B11607" w14:textId="77777777" w:rsidTr="00BF5502">
        <w:tc>
          <w:tcPr>
            <w:tcW w:w="4531" w:type="dxa"/>
            <w:gridSpan w:val="3"/>
          </w:tcPr>
          <w:p w14:paraId="2DA36BAC" w14:textId="70D284A0" w:rsidR="007F104D" w:rsidRPr="000B31BE" w:rsidRDefault="007F104D" w:rsidP="007F104D">
            <w:pPr>
              <w:rPr>
                <w:rFonts w:asciiTheme="minorHAnsi" w:eastAsia="Times New Roman" w:hAnsiTheme="minorHAnsi" w:cstheme="minorHAnsi"/>
                <w:sz w:val="20"/>
                <w:szCs w:val="20"/>
                <w:highlight w:val="yellow"/>
              </w:rPr>
            </w:pPr>
            <w:r w:rsidRPr="000B31BE">
              <w:rPr>
                <w:rFonts w:asciiTheme="minorHAnsi" w:eastAsia="Times New Roman" w:hAnsiTheme="minorHAnsi" w:cstheme="minorHAnsi"/>
                <w:sz w:val="20"/>
                <w:szCs w:val="20"/>
              </w:rPr>
              <w:t>Mgr. Katarína Křížová, PhD.</w:t>
            </w:r>
          </w:p>
        </w:tc>
        <w:tc>
          <w:tcPr>
            <w:tcW w:w="4531" w:type="dxa"/>
            <w:gridSpan w:val="3"/>
          </w:tcPr>
          <w:p w14:paraId="202143CE" w14:textId="77777777" w:rsidR="007C10DF" w:rsidRPr="000B31BE" w:rsidRDefault="007C10DF" w:rsidP="007F104D">
            <w:pPr>
              <w:rPr>
                <w:bCs/>
                <w:sz w:val="20"/>
                <w:szCs w:val="20"/>
              </w:rPr>
            </w:pPr>
            <w:r w:rsidRPr="000B31BE">
              <w:rPr>
                <w:sz w:val="20"/>
                <w:szCs w:val="20"/>
              </w:rPr>
              <w:t>Klinická psychológia v pracovnej sfére</w:t>
            </w:r>
            <w:r w:rsidRPr="000B31BE">
              <w:rPr>
                <w:bCs/>
                <w:sz w:val="20"/>
                <w:szCs w:val="20"/>
              </w:rPr>
              <w:t xml:space="preserve"> </w:t>
            </w:r>
          </w:p>
          <w:p w14:paraId="0D090765" w14:textId="07EDB48B" w:rsidR="007C10DF" w:rsidRPr="000B31BE" w:rsidRDefault="00EF3899" w:rsidP="007F104D">
            <w:pPr>
              <w:rPr>
                <w:bCs/>
                <w:sz w:val="20"/>
                <w:szCs w:val="20"/>
              </w:rPr>
            </w:pPr>
            <w:r w:rsidRPr="000B31BE">
              <w:rPr>
                <w:bCs/>
                <w:sz w:val="20"/>
                <w:szCs w:val="20"/>
              </w:rPr>
              <w:t>P</w:t>
            </w:r>
            <w:r w:rsidR="005C129A" w:rsidRPr="000B31BE">
              <w:rPr>
                <w:bCs/>
                <w:sz w:val="20"/>
                <w:szCs w:val="20"/>
              </w:rPr>
              <w:t>rístupy v p</w:t>
            </w:r>
            <w:r w:rsidR="007C10DF" w:rsidRPr="000B31BE">
              <w:rPr>
                <w:bCs/>
                <w:sz w:val="20"/>
                <w:szCs w:val="20"/>
              </w:rPr>
              <w:t>sychoterapi</w:t>
            </w:r>
            <w:r w:rsidR="005C129A" w:rsidRPr="000B31BE">
              <w:rPr>
                <w:bCs/>
                <w:sz w:val="20"/>
                <w:szCs w:val="20"/>
              </w:rPr>
              <w:t>i</w:t>
            </w:r>
          </w:p>
          <w:p w14:paraId="7166755B" w14:textId="1D1D6DC6" w:rsidR="007F104D" w:rsidRPr="000B31BE" w:rsidRDefault="00C4749C" w:rsidP="007F104D">
            <w:pPr>
              <w:rPr>
                <w:rFonts w:asciiTheme="minorHAnsi" w:eastAsia="Times New Roman" w:hAnsiTheme="minorHAnsi" w:cstheme="minorHAnsi"/>
                <w:sz w:val="20"/>
                <w:szCs w:val="20"/>
                <w:highlight w:val="yellow"/>
              </w:rPr>
            </w:pPr>
            <w:r w:rsidRPr="000B31BE">
              <w:rPr>
                <w:bCs/>
                <w:sz w:val="20"/>
                <w:szCs w:val="20"/>
              </w:rPr>
              <w:t>Diplomový seminár II</w:t>
            </w:r>
          </w:p>
        </w:tc>
      </w:tr>
      <w:tr w:rsidR="00A1520F" w:rsidRPr="000B31BE" w14:paraId="45AB65B5" w14:textId="77777777" w:rsidTr="005F20FE">
        <w:tc>
          <w:tcPr>
            <w:tcW w:w="4531" w:type="dxa"/>
            <w:gridSpan w:val="3"/>
          </w:tcPr>
          <w:p w14:paraId="2992DF85" w14:textId="77777777" w:rsidR="00A1520F" w:rsidRPr="000B31BE" w:rsidRDefault="00A1520F" w:rsidP="005F20FE">
            <w:pPr>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https://www.portalvs.sk/regzam/detail/32752</w:t>
            </w:r>
          </w:p>
        </w:tc>
        <w:tc>
          <w:tcPr>
            <w:tcW w:w="4531" w:type="dxa"/>
            <w:gridSpan w:val="3"/>
          </w:tcPr>
          <w:p w14:paraId="0295BE1F" w14:textId="77777777" w:rsidR="00A1520F" w:rsidRPr="000B31BE" w:rsidRDefault="00A1520F" w:rsidP="005F20FE">
            <w:pPr>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katarina.krizova@fses.uniba.sk</w:t>
            </w:r>
          </w:p>
        </w:tc>
      </w:tr>
      <w:tr w:rsidR="007F104D" w:rsidRPr="000B31BE" w14:paraId="23B1E69D" w14:textId="77777777" w:rsidTr="007C10DF">
        <w:trPr>
          <w:trHeight w:hRule="exact" w:val="1112"/>
        </w:trPr>
        <w:tc>
          <w:tcPr>
            <w:tcW w:w="4531" w:type="dxa"/>
            <w:gridSpan w:val="3"/>
          </w:tcPr>
          <w:p w14:paraId="4AD34347" w14:textId="60C2763F" w:rsidR="007F104D" w:rsidRPr="000B31BE" w:rsidRDefault="007F104D" w:rsidP="007F104D">
            <w:pPr>
              <w:rPr>
                <w:rFonts w:asciiTheme="minorHAnsi" w:eastAsia="Times New Roman" w:hAnsiTheme="minorHAnsi" w:cstheme="minorHAnsi"/>
                <w:sz w:val="20"/>
                <w:szCs w:val="20"/>
                <w:highlight w:val="yellow"/>
              </w:rPr>
            </w:pPr>
            <w:r w:rsidRPr="000B31BE">
              <w:rPr>
                <w:rFonts w:asciiTheme="minorHAnsi" w:eastAsia="Times New Roman" w:hAnsiTheme="minorHAnsi" w:cstheme="minorHAnsi"/>
                <w:sz w:val="20"/>
                <w:szCs w:val="20"/>
              </w:rPr>
              <w:t>Mgr.</w:t>
            </w:r>
            <w:r w:rsidR="00403A03" w:rsidRPr="000B31BE">
              <w:rPr>
                <w:rFonts w:asciiTheme="minorHAnsi" w:eastAsia="Times New Roman" w:hAnsiTheme="minorHAnsi" w:cstheme="minorHAnsi"/>
                <w:sz w:val="20"/>
                <w:szCs w:val="20"/>
              </w:rPr>
              <w:t xml:space="preserve"> et</w:t>
            </w:r>
            <w:r w:rsidRPr="000B31BE">
              <w:rPr>
                <w:rFonts w:asciiTheme="minorHAnsi" w:eastAsia="Times New Roman" w:hAnsiTheme="minorHAnsi" w:cstheme="minorHAnsi"/>
                <w:sz w:val="20"/>
                <w:szCs w:val="20"/>
              </w:rPr>
              <w:t xml:space="preserve"> Mgr. Václav Linkov, PhD.</w:t>
            </w:r>
          </w:p>
        </w:tc>
        <w:tc>
          <w:tcPr>
            <w:tcW w:w="4531" w:type="dxa"/>
            <w:gridSpan w:val="3"/>
          </w:tcPr>
          <w:p w14:paraId="65F603A6" w14:textId="77777777" w:rsidR="007F104D" w:rsidRPr="000B31BE" w:rsidRDefault="007F104D" w:rsidP="007F104D">
            <w:pPr>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Kognitívna psychológia</w:t>
            </w:r>
          </w:p>
          <w:p w14:paraId="4AC1FE2F" w14:textId="77777777" w:rsidR="007C10DF" w:rsidRPr="000B31BE" w:rsidRDefault="007C10DF" w:rsidP="007C10DF">
            <w:pPr>
              <w:keepNext/>
              <w:jc w:val="both"/>
              <w:rPr>
                <w:sz w:val="20"/>
                <w:szCs w:val="20"/>
              </w:rPr>
            </w:pPr>
            <w:r w:rsidRPr="000B31BE">
              <w:rPr>
                <w:sz w:val="20"/>
                <w:szCs w:val="20"/>
              </w:rPr>
              <w:t>Politická psychológia</w:t>
            </w:r>
          </w:p>
          <w:p w14:paraId="06348369" w14:textId="77777777" w:rsidR="007C10DF" w:rsidRPr="000B31BE" w:rsidRDefault="007C10DF" w:rsidP="007F104D">
            <w:pPr>
              <w:rPr>
                <w:bCs/>
                <w:sz w:val="20"/>
                <w:szCs w:val="20"/>
              </w:rPr>
            </w:pPr>
            <w:r w:rsidRPr="000B31BE">
              <w:rPr>
                <w:bCs/>
                <w:sz w:val="20"/>
                <w:szCs w:val="20"/>
              </w:rPr>
              <w:t>Dopravná psychológia</w:t>
            </w:r>
          </w:p>
          <w:p w14:paraId="25C8CECA" w14:textId="0F7492E8" w:rsidR="007F104D" w:rsidRPr="000B31BE" w:rsidRDefault="00C4749C" w:rsidP="007F104D">
            <w:pPr>
              <w:rPr>
                <w:rFonts w:asciiTheme="minorHAnsi" w:eastAsia="Times New Roman" w:hAnsiTheme="minorHAnsi" w:cstheme="minorHAnsi"/>
                <w:sz w:val="20"/>
                <w:szCs w:val="20"/>
                <w:highlight w:val="yellow"/>
              </w:rPr>
            </w:pPr>
            <w:r w:rsidRPr="000B31BE">
              <w:rPr>
                <w:bCs/>
                <w:sz w:val="20"/>
                <w:szCs w:val="20"/>
              </w:rPr>
              <w:t>Diplomový seminár II</w:t>
            </w:r>
          </w:p>
        </w:tc>
      </w:tr>
      <w:tr w:rsidR="00A1520F" w:rsidRPr="000B31BE" w14:paraId="2F733D5A" w14:textId="77777777" w:rsidTr="003D4E1C">
        <w:tc>
          <w:tcPr>
            <w:tcW w:w="4531" w:type="dxa"/>
            <w:gridSpan w:val="3"/>
          </w:tcPr>
          <w:p w14:paraId="154E3031" w14:textId="77777777" w:rsidR="00A1520F" w:rsidRPr="000B31BE" w:rsidRDefault="00A1520F" w:rsidP="003D4E1C">
            <w:pPr>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https://www.portalvs.sk/regzam/detail/34305</w:t>
            </w:r>
          </w:p>
        </w:tc>
        <w:tc>
          <w:tcPr>
            <w:tcW w:w="4531" w:type="dxa"/>
            <w:gridSpan w:val="3"/>
          </w:tcPr>
          <w:p w14:paraId="739B7F65" w14:textId="77777777" w:rsidR="00A1520F" w:rsidRPr="000B31BE" w:rsidRDefault="00A1520F" w:rsidP="003D4E1C">
            <w:pPr>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vaclav.linkov@fses.uniba.sk</w:t>
            </w:r>
          </w:p>
        </w:tc>
      </w:tr>
      <w:tr w:rsidR="007F104D" w:rsidRPr="000B31BE" w14:paraId="621AFEB2" w14:textId="77777777" w:rsidTr="00C66952">
        <w:tc>
          <w:tcPr>
            <w:tcW w:w="4531" w:type="dxa"/>
            <w:gridSpan w:val="3"/>
          </w:tcPr>
          <w:p w14:paraId="7C204776" w14:textId="77777777" w:rsidR="007F104D" w:rsidRPr="000B31BE" w:rsidRDefault="007F104D" w:rsidP="00C66952">
            <w:pPr>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Mgr. Bronislava Strnádelová, PhD.</w:t>
            </w:r>
          </w:p>
        </w:tc>
        <w:tc>
          <w:tcPr>
            <w:tcW w:w="4531" w:type="dxa"/>
            <w:gridSpan w:val="3"/>
          </w:tcPr>
          <w:p w14:paraId="34AC01E7" w14:textId="77777777" w:rsidR="007C10DF" w:rsidRPr="000B31BE" w:rsidRDefault="007C10DF" w:rsidP="007C10DF">
            <w:pPr>
              <w:keepNext/>
              <w:jc w:val="both"/>
              <w:rPr>
                <w:sz w:val="20"/>
                <w:szCs w:val="20"/>
              </w:rPr>
            </w:pPr>
            <w:r w:rsidRPr="000B31BE">
              <w:rPr>
                <w:sz w:val="20"/>
                <w:szCs w:val="20"/>
              </w:rPr>
              <w:t>Športová psychológia</w:t>
            </w:r>
          </w:p>
          <w:p w14:paraId="358AC619" w14:textId="77777777" w:rsidR="007C10DF" w:rsidRPr="000B31BE" w:rsidRDefault="007C10DF" w:rsidP="00C66952">
            <w:pPr>
              <w:rPr>
                <w:bCs/>
                <w:sz w:val="20"/>
                <w:szCs w:val="20"/>
              </w:rPr>
            </w:pPr>
            <w:r w:rsidRPr="000B31BE">
              <w:rPr>
                <w:bCs/>
                <w:sz w:val="20"/>
                <w:szCs w:val="20"/>
              </w:rPr>
              <w:t>Princípy práce so skupinou</w:t>
            </w:r>
          </w:p>
          <w:p w14:paraId="01D38B98" w14:textId="11B706C1" w:rsidR="00C4749C" w:rsidRPr="000B31BE" w:rsidRDefault="00C4749C" w:rsidP="00C66952">
            <w:pPr>
              <w:rPr>
                <w:bCs/>
                <w:sz w:val="20"/>
                <w:szCs w:val="20"/>
              </w:rPr>
            </w:pPr>
            <w:r w:rsidRPr="000B31BE">
              <w:rPr>
                <w:bCs/>
                <w:sz w:val="20"/>
                <w:szCs w:val="20"/>
              </w:rPr>
              <w:t xml:space="preserve">Diplomový seminár I </w:t>
            </w:r>
          </w:p>
          <w:p w14:paraId="4453E8E9" w14:textId="23C619AB" w:rsidR="007F104D" w:rsidRPr="000B31BE" w:rsidRDefault="00C4749C" w:rsidP="00C66952">
            <w:pPr>
              <w:rPr>
                <w:rFonts w:asciiTheme="minorHAnsi" w:eastAsia="Times New Roman" w:hAnsiTheme="minorHAnsi" w:cstheme="minorHAnsi"/>
                <w:sz w:val="20"/>
                <w:szCs w:val="20"/>
              </w:rPr>
            </w:pPr>
            <w:r w:rsidRPr="000B31BE">
              <w:rPr>
                <w:bCs/>
                <w:sz w:val="20"/>
                <w:szCs w:val="20"/>
              </w:rPr>
              <w:t>Diplomový seminár II</w:t>
            </w:r>
          </w:p>
        </w:tc>
      </w:tr>
      <w:tr w:rsidR="00D60BE8" w:rsidRPr="000B31BE" w14:paraId="3A4BBECE" w14:textId="77777777" w:rsidTr="00C66952">
        <w:tc>
          <w:tcPr>
            <w:tcW w:w="4531" w:type="dxa"/>
            <w:gridSpan w:val="3"/>
          </w:tcPr>
          <w:p w14:paraId="6E7C4581" w14:textId="77777777" w:rsidR="00D60BE8" w:rsidRPr="000B31BE" w:rsidRDefault="00D60BE8" w:rsidP="00C66952">
            <w:pPr>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https://www.portalvs.sk/regzam/detail/29920</w:t>
            </w:r>
          </w:p>
        </w:tc>
        <w:tc>
          <w:tcPr>
            <w:tcW w:w="4531" w:type="dxa"/>
            <w:gridSpan w:val="3"/>
          </w:tcPr>
          <w:p w14:paraId="30835B21" w14:textId="77777777" w:rsidR="00D60BE8" w:rsidRPr="000B31BE" w:rsidRDefault="00D60BE8" w:rsidP="00C66952">
            <w:pPr>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bronislava.strnadelova@fses.uniba.sk</w:t>
            </w:r>
          </w:p>
        </w:tc>
      </w:tr>
      <w:tr w:rsidR="002D6730" w:rsidRPr="000B31BE" w14:paraId="3524CBC3" w14:textId="77777777" w:rsidTr="00BF5502">
        <w:trPr>
          <w:trHeight w:val="567"/>
        </w:trPr>
        <w:tc>
          <w:tcPr>
            <w:tcW w:w="9062" w:type="dxa"/>
            <w:gridSpan w:val="6"/>
          </w:tcPr>
          <w:p w14:paraId="6534C98B" w14:textId="06B1060F" w:rsidR="002D6730" w:rsidRPr="000B31BE" w:rsidRDefault="002D6730" w:rsidP="002D6730">
            <w:pPr>
              <w:rPr>
                <w:rFonts w:asciiTheme="minorHAnsi" w:eastAsia="Times New Roman" w:hAnsiTheme="minorHAnsi" w:cstheme="minorHAnsi"/>
                <w:bCs/>
                <w:strike/>
                <w:sz w:val="20"/>
                <w:szCs w:val="20"/>
              </w:rPr>
            </w:pPr>
            <w:r w:rsidRPr="000B31BE">
              <w:rPr>
                <w:rFonts w:asciiTheme="minorHAnsi" w:eastAsia="Times New Roman" w:hAnsiTheme="minorHAnsi" w:cstheme="minorHAnsi"/>
                <w:b/>
                <w:sz w:val="20"/>
                <w:szCs w:val="20"/>
              </w:rPr>
              <w:t xml:space="preserve">e) Zoznam školiteľov záverečných prác </w:t>
            </w:r>
            <w:r w:rsidRPr="000B31BE">
              <w:rPr>
                <w:rFonts w:asciiTheme="minorHAnsi" w:eastAsia="Times New Roman" w:hAnsiTheme="minorHAnsi" w:cstheme="minorHAnsi"/>
                <w:bCs/>
                <w:sz w:val="20"/>
                <w:szCs w:val="20"/>
              </w:rPr>
              <w:t>(vyplniť za schválených školiteľov v príslušnom študijnom programe + témy / okruhy záverečných prác)</w:t>
            </w:r>
          </w:p>
        </w:tc>
      </w:tr>
      <w:tr w:rsidR="002D6730" w:rsidRPr="000B31BE" w14:paraId="17100E62" w14:textId="77777777" w:rsidTr="00BF5502">
        <w:tc>
          <w:tcPr>
            <w:tcW w:w="4531" w:type="dxa"/>
            <w:gridSpan w:val="3"/>
          </w:tcPr>
          <w:p w14:paraId="5FA9D1C1" w14:textId="77777777" w:rsidR="002D6730" w:rsidRPr="000B31BE" w:rsidRDefault="002D6730" w:rsidP="002D6730">
            <w:pPr>
              <w:rPr>
                <w:rFonts w:asciiTheme="minorHAnsi" w:eastAsia="Times New Roman" w:hAnsiTheme="minorHAnsi" w:cstheme="minorHAnsi"/>
                <w:b/>
                <w:i/>
                <w:sz w:val="20"/>
                <w:szCs w:val="20"/>
              </w:rPr>
            </w:pPr>
            <w:r w:rsidRPr="000B31BE">
              <w:rPr>
                <w:rFonts w:asciiTheme="minorHAnsi" w:eastAsia="Times New Roman" w:hAnsiTheme="minorHAnsi" w:cstheme="minorHAnsi"/>
                <w:b/>
                <w:i/>
                <w:sz w:val="20"/>
                <w:szCs w:val="20"/>
              </w:rPr>
              <w:t>Školitelia/kontaktné údaje</w:t>
            </w:r>
          </w:p>
        </w:tc>
        <w:tc>
          <w:tcPr>
            <w:tcW w:w="4531" w:type="dxa"/>
            <w:gridSpan w:val="3"/>
          </w:tcPr>
          <w:p w14:paraId="10E0B1C2" w14:textId="37BEBF76" w:rsidR="00FB5638" w:rsidRPr="000B31BE" w:rsidRDefault="002D6730" w:rsidP="00241B46">
            <w:pPr>
              <w:rPr>
                <w:rFonts w:asciiTheme="minorHAnsi" w:eastAsia="Times New Roman" w:hAnsiTheme="minorHAnsi" w:cstheme="minorHAnsi"/>
                <w:b/>
                <w:i/>
                <w:sz w:val="20"/>
                <w:szCs w:val="20"/>
              </w:rPr>
            </w:pPr>
            <w:r w:rsidRPr="000B31BE">
              <w:rPr>
                <w:rFonts w:asciiTheme="minorHAnsi" w:eastAsia="Times New Roman" w:hAnsiTheme="minorHAnsi" w:cstheme="minorHAnsi"/>
                <w:b/>
                <w:i/>
                <w:sz w:val="20"/>
                <w:szCs w:val="20"/>
              </w:rPr>
              <w:t>Téma záverečnej práce:</w:t>
            </w:r>
            <w:r w:rsidR="004F2398" w:rsidRPr="000B31BE">
              <w:rPr>
                <w:rFonts w:asciiTheme="minorHAnsi" w:eastAsia="Times New Roman" w:hAnsiTheme="minorHAnsi" w:cstheme="minorHAnsi"/>
                <w:b/>
                <w:i/>
                <w:sz w:val="20"/>
                <w:szCs w:val="20"/>
              </w:rPr>
              <w:t xml:space="preserve"> </w:t>
            </w:r>
          </w:p>
        </w:tc>
      </w:tr>
      <w:tr w:rsidR="008832DC" w:rsidRPr="000B31BE" w14:paraId="1E391E00" w14:textId="77777777" w:rsidTr="00BF5502">
        <w:tc>
          <w:tcPr>
            <w:tcW w:w="4531" w:type="dxa"/>
            <w:gridSpan w:val="3"/>
          </w:tcPr>
          <w:p w14:paraId="5E049433" w14:textId="66E0204B" w:rsidR="008832DC" w:rsidRPr="000B31BE" w:rsidRDefault="007216E8" w:rsidP="008832DC">
            <w:pPr>
              <w:rPr>
                <w:rFonts w:asciiTheme="minorHAnsi" w:eastAsia="Times New Roman" w:hAnsiTheme="minorHAnsi" w:cstheme="minorHAnsi"/>
                <w:b/>
                <w:sz w:val="20"/>
                <w:szCs w:val="20"/>
              </w:rPr>
            </w:pPr>
            <w:r w:rsidRPr="000B31BE">
              <w:rPr>
                <w:rFonts w:asciiTheme="minorHAnsi" w:eastAsia="Times New Roman" w:hAnsiTheme="minorHAnsi" w:cstheme="minorHAnsi"/>
                <w:sz w:val="20"/>
                <w:szCs w:val="20"/>
              </w:rPr>
              <w:t>p</w:t>
            </w:r>
            <w:r w:rsidR="008832DC" w:rsidRPr="000B31BE">
              <w:rPr>
                <w:rFonts w:asciiTheme="minorHAnsi" w:eastAsia="Times New Roman" w:hAnsiTheme="minorHAnsi" w:cstheme="minorHAnsi"/>
                <w:sz w:val="20"/>
                <w:szCs w:val="20"/>
              </w:rPr>
              <w:t>rof. Mgr. Júlia Kanovská Halamová, PhD.</w:t>
            </w:r>
            <w:r w:rsidR="00720D71" w:rsidRPr="000B31BE">
              <w:rPr>
                <w:rFonts w:asciiTheme="minorHAnsi" w:eastAsia="Times New Roman" w:hAnsiTheme="minorHAnsi" w:cstheme="minorHAnsi"/>
                <w:sz w:val="20"/>
                <w:szCs w:val="20"/>
              </w:rPr>
              <w:t xml:space="preserve"> / julia.kanovska.halamova@</w:t>
            </w:r>
            <w:r w:rsidRPr="000B31BE">
              <w:rPr>
                <w:rFonts w:asciiTheme="minorHAnsi" w:eastAsia="Times New Roman" w:hAnsiTheme="minorHAnsi" w:cstheme="minorHAnsi"/>
                <w:sz w:val="20"/>
                <w:szCs w:val="20"/>
              </w:rPr>
              <w:t>fses.</w:t>
            </w:r>
            <w:r w:rsidR="00720D71" w:rsidRPr="000B31BE">
              <w:rPr>
                <w:rFonts w:asciiTheme="minorHAnsi" w:eastAsia="Times New Roman" w:hAnsiTheme="minorHAnsi" w:cstheme="minorHAnsi"/>
                <w:sz w:val="20"/>
                <w:szCs w:val="20"/>
              </w:rPr>
              <w:t>uniba.sk</w:t>
            </w:r>
          </w:p>
        </w:tc>
        <w:tc>
          <w:tcPr>
            <w:tcW w:w="4531" w:type="dxa"/>
            <w:gridSpan w:val="3"/>
          </w:tcPr>
          <w:tbl>
            <w:tblPr>
              <w:tblW w:w="8835" w:type="dxa"/>
              <w:tblLayout w:type="fixed"/>
              <w:tblCellMar>
                <w:left w:w="70" w:type="dxa"/>
                <w:right w:w="70" w:type="dxa"/>
              </w:tblCellMar>
              <w:tblLook w:val="04A0" w:firstRow="1" w:lastRow="0" w:firstColumn="1" w:lastColumn="0" w:noHBand="0" w:noVBand="1"/>
            </w:tblPr>
            <w:tblGrid>
              <w:gridCol w:w="8835"/>
            </w:tblGrid>
            <w:tr w:rsidR="00CE6830" w:rsidRPr="000B31BE" w14:paraId="6B9758A6" w14:textId="77777777" w:rsidTr="00CE6830">
              <w:trPr>
                <w:trHeight w:val="255"/>
              </w:trPr>
              <w:tc>
                <w:tcPr>
                  <w:tcW w:w="8835" w:type="dxa"/>
                  <w:tcBorders>
                    <w:top w:val="nil"/>
                    <w:left w:val="single" w:sz="8" w:space="0" w:color="E3E4E5"/>
                    <w:bottom w:val="single" w:sz="8" w:space="0" w:color="E3E4E5"/>
                    <w:right w:val="single" w:sz="8" w:space="0" w:color="E3E4E5"/>
                  </w:tcBorders>
                  <w:shd w:val="clear" w:color="auto" w:fill="auto"/>
                  <w:noWrap/>
                  <w:vAlign w:val="bottom"/>
                  <w:hideMark/>
                </w:tcPr>
                <w:p w14:paraId="5EE3FE15" w14:textId="77777777" w:rsidR="00CE6830" w:rsidRPr="000B31BE" w:rsidRDefault="00CE6830"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Efekt intervencie the Cognitively Based Compassion Training na úroveň sebakritickosti a sebasúcitu</w:t>
                  </w:r>
                </w:p>
              </w:tc>
            </w:tr>
            <w:tr w:rsidR="00CE6830" w:rsidRPr="000B31BE" w14:paraId="70D59440" w14:textId="77777777" w:rsidTr="00CE6830">
              <w:trPr>
                <w:trHeight w:val="255"/>
              </w:trPr>
              <w:tc>
                <w:tcPr>
                  <w:tcW w:w="8835" w:type="dxa"/>
                  <w:tcBorders>
                    <w:top w:val="nil"/>
                    <w:left w:val="single" w:sz="8" w:space="0" w:color="E3E4E5"/>
                    <w:bottom w:val="single" w:sz="8" w:space="0" w:color="E3E4E5"/>
                    <w:right w:val="single" w:sz="8" w:space="0" w:color="E3E4E5"/>
                  </w:tcBorders>
                  <w:shd w:val="clear" w:color="auto" w:fill="auto"/>
                  <w:noWrap/>
                  <w:vAlign w:val="bottom"/>
                  <w:hideMark/>
                </w:tcPr>
                <w:p w14:paraId="2830BD29" w14:textId="77777777" w:rsidR="00CE6830" w:rsidRPr="000B31BE" w:rsidRDefault="00CE6830"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Efekt intervencie Mindfulness - Based Compassionate Living na úroveň sebakritickosti a sebasúcitu</w:t>
                  </w:r>
                </w:p>
              </w:tc>
            </w:tr>
          </w:tbl>
          <w:p w14:paraId="77615481" w14:textId="58ABD034" w:rsidR="00CE6830" w:rsidRPr="000B31BE" w:rsidRDefault="00CE6830" w:rsidP="00227AAE">
            <w:pPr>
              <w:rPr>
                <w:rFonts w:asciiTheme="minorHAnsi" w:hAnsiTheme="minorHAnsi" w:cstheme="minorHAnsi"/>
                <w:sz w:val="20"/>
                <w:szCs w:val="20"/>
              </w:rPr>
            </w:pPr>
            <w:r w:rsidRPr="000B31BE">
              <w:rPr>
                <w:rFonts w:asciiTheme="minorHAnsi" w:hAnsiTheme="minorHAnsi" w:cstheme="minorHAnsi"/>
                <w:sz w:val="20"/>
                <w:szCs w:val="20"/>
              </w:rPr>
              <w:t>Efekt intervencie the Self-Compassionate Emotion Focused Training na úroveň sebakritickosti a sebasúcitu u participantov s poruchami psychotického spektra</w:t>
            </w:r>
          </w:p>
          <w:p w14:paraId="1FE01F47" w14:textId="005A3C2B" w:rsidR="00CE6830" w:rsidRPr="000B31BE" w:rsidRDefault="00CE6830" w:rsidP="00227AAE">
            <w:pPr>
              <w:rPr>
                <w:rFonts w:asciiTheme="minorHAnsi" w:hAnsiTheme="minorHAnsi" w:cstheme="minorHAnsi"/>
                <w:sz w:val="20"/>
                <w:szCs w:val="20"/>
              </w:rPr>
            </w:pPr>
            <w:r w:rsidRPr="000B31BE">
              <w:rPr>
                <w:rFonts w:asciiTheme="minorHAnsi" w:hAnsiTheme="minorHAnsi" w:cstheme="minorHAnsi"/>
                <w:sz w:val="20"/>
                <w:szCs w:val="20"/>
              </w:rPr>
              <w:t>Efekt intervencie the Acceptance and Commitment Training for Self-compassion na úroveň sebakritickosti a</w:t>
            </w:r>
            <w:r w:rsidR="00C758CE" w:rsidRPr="000B31BE">
              <w:rPr>
                <w:rFonts w:asciiTheme="minorHAnsi" w:hAnsiTheme="minorHAnsi" w:cstheme="minorHAnsi"/>
                <w:sz w:val="20"/>
                <w:szCs w:val="20"/>
              </w:rPr>
              <w:t> </w:t>
            </w:r>
            <w:r w:rsidRPr="000B31BE">
              <w:rPr>
                <w:rFonts w:asciiTheme="minorHAnsi" w:hAnsiTheme="minorHAnsi" w:cstheme="minorHAnsi"/>
                <w:sz w:val="20"/>
                <w:szCs w:val="20"/>
              </w:rPr>
              <w:t>sebasúcitu</w:t>
            </w:r>
          </w:p>
          <w:tbl>
            <w:tblPr>
              <w:tblW w:w="9386" w:type="dxa"/>
              <w:tblLayout w:type="fixed"/>
              <w:tblCellMar>
                <w:left w:w="70" w:type="dxa"/>
                <w:right w:w="70" w:type="dxa"/>
              </w:tblCellMar>
              <w:tblLook w:val="04A0" w:firstRow="1" w:lastRow="0" w:firstColumn="1" w:lastColumn="0" w:noHBand="0" w:noVBand="1"/>
            </w:tblPr>
            <w:tblGrid>
              <w:gridCol w:w="4177"/>
              <w:gridCol w:w="213"/>
              <w:gridCol w:w="1123"/>
              <w:gridCol w:w="1347"/>
              <w:gridCol w:w="1014"/>
              <w:gridCol w:w="453"/>
              <w:gridCol w:w="1059"/>
            </w:tblGrid>
            <w:tr w:rsidR="00C758CE" w:rsidRPr="000B31BE" w14:paraId="677AD803" w14:textId="77777777" w:rsidTr="00C758CE">
              <w:trPr>
                <w:gridAfter w:val="6"/>
                <w:wAfter w:w="5209" w:type="dxa"/>
                <w:trHeight w:val="255"/>
              </w:trPr>
              <w:tc>
                <w:tcPr>
                  <w:tcW w:w="4177" w:type="dxa"/>
                  <w:tcBorders>
                    <w:top w:val="nil"/>
                    <w:left w:val="single" w:sz="8" w:space="0" w:color="E3E4E5"/>
                    <w:bottom w:val="single" w:sz="8" w:space="0" w:color="E3E4E5"/>
                    <w:right w:val="single" w:sz="8" w:space="0" w:color="E3E4E5"/>
                  </w:tcBorders>
                  <w:shd w:val="clear" w:color="auto" w:fill="auto"/>
                  <w:noWrap/>
                  <w:vAlign w:val="bottom"/>
                  <w:hideMark/>
                </w:tcPr>
                <w:p w14:paraId="1A952A0C" w14:textId="77777777" w:rsidR="00C758CE" w:rsidRPr="000B31BE" w:rsidRDefault="00C758CE"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Kvalitatívna analýza zážitku post-traumatického rastu</w:t>
                  </w:r>
                </w:p>
              </w:tc>
            </w:tr>
            <w:tr w:rsidR="00C758CE" w:rsidRPr="000B31BE" w14:paraId="04662B8A" w14:textId="77777777" w:rsidTr="00C758CE">
              <w:trPr>
                <w:gridAfter w:val="6"/>
                <w:wAfter w:w="5209" w:type="dxa"/>
                <w:trHeight w:val="255"/>
              </w:trPr>
              <w:tc>
                <w:tcPr>
                  <w:tcW w:w="4177" w:type="dxa"/>
                  <w:tcBorders>
                    <w:top w:val="nil"/>
                    <w:left w:val="single" w:sz="8" w:space="0" w:color="E3E4E5"/>
                    <w:bottom w:val="single" w:sz="8" w:space="0" w:color="E3E4E5"/>
                    <w:right w:val="single" w:sz="8" w:space="0" w:color="E3E4E5"/>
                  </w:tcBorders>
                  <w:shd w:val="clear" w:color="auto" w:fill="auto"/>
                  <w:noWrap/>
                  <w:vAlign w:val="bottom"/>
                  <w:hideMark/>
                </w:tcPr>
                <w:p w14:paraId="6EBDDA22" w14:textId="77777777" w:rsidR="00C758CE" w:rsidRPr="000B31BE" w:rsidRDefault="00C758CE"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Expresívne písanie a jeho vplyv na študenta VŠ</w:t>
                  </w:r>
                </w:p>
              </w:tc>
            </w:tr>
            <w:tr w:rsidR="00C758CE" w:rsidRPr="000B31BE" w14:paraId="5F458D80" w14:textId="77777777" w:rsidTr="00C758CE">
              <w:trPr>
                <w:gridAfter w:val="6"/>
                <w:wAfter w:w="5209" w:type="dxa"/>
                <w:trHeight w:val="255"/>
              </w:trPr>
              <w:tc>
                <w:tcPr>
                  <w:tcW w:w="4177" w:type="dxa"/>
                  <w:tcBorders>
                    <w:top w:val="nil"/>
                    <w:left w:val="single" w:sz="8" w:space="0" w:color="E3E4E5"/>
                    <w:bottom w:val="single" w:sz="8" w:space="0" w:color="E3E4E5"/>
                    <w:right w:val="single" w:sz="8" w:space="0" w:color="E3E4E5"/>
                  </w:tcBorders>
                  <w:shd w:val="clear" w:color="auto" w:fill="auto"/>
                  <w:noWrap/>
                  <w:vAlign w:val="bottom"/>
                  <w:hideMark/>
                </w:tcPr>
                <w:p w14:paraId="5EA0F0DF" w14:textId="77777777" w:rsidR="00C758CE" w:rsidRPr="000B31BE" w:rsidRDefault="00C758CE"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Psychometrická analýza a preklad Dotazníka post-traumatického rastu</w:t>
                  </w:r>
                </w:p>
              </w:tc>
            </w:tr>
            <w:tr w:rsidR="00C758CE" w:rsidRPr="000B31BE" w14:paraId="13C65412" w14:textId="77777777" w:rsidTr="00C758CE">
              <w:trPr>
                <w:gridAfter w:val="6"/>
                <w:wAfter w:w="5209" w:type="dxa"/>
                <w:trHeight w:val="255"/>
              </w:trPr>
              <w:tc>
                <w:tcPr>
                  <w:tcW w:w="4177" w:type="dxa"/>
                  <w:tcBorders>
                    <w:top w:val="nil"/>
                    <w:left w:val="single" w:sz="8" w:space="0" w:color="E3E4E5"/>
                    <w:bottom w:val="single" w:sz="8" w:space="0" w:color="E3E4E5"/>
                    <w:right w:val="single" w:sz="8" w:space="0" w:color="E3E4E5"/>
                  </w:tcBorders>
                  <w:shd w:val="clear" w:color="auto" w:fill="auto"/>
                  <w:noWrap/>
                  <w:vAlign w:val="bottom"/>
                  <w:hideMark/>
                </w:tcPr>
                <w:p w14:paraId="0A525653" w14:textId="77777777" w:rsidR="00C758CE" w:rsidRPr="000B31BE" w:rsidRDefault="00C758CE"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Zážitok virtuálnej komunity Kybéria.sk</w:t>
                  </w:r>
                </w:p>
              </w:tc>
            </w:tr>
            <w:tr w:rsidR="00C758CE" w:rsidRPr="000B31BE" w14:paraId="57013313" w14:textId="77777777" w:rsidTr="00C758CE">
              <w:trPr>
                <w:gridAfter w:val="6"/>
                <w:wAfter w:w="5209" w:type="dxa"/>
                <w:trHeight w:val="255"/>
              </w:trPr>
              <w:tc>
                <w:tcPr>
                  <w:tcW w:w="4177" w:type="dxa"/>
                  <w:tcBorders>
                    <w:top w:val="nil"/>
                    <w:left w:val="single" w:sz="8" w:space="0" w:color="E3E4E5"/>
                    <w:bottom w:val="single" w:sz="8" w:space="0" w:color="E3E4E5"/>
                    <w:right w:val="single" w:sz="8" w:space="0" w:color="E3E4E5"/>
                  </w:tcBorders>
                  <w:shd w:val="clear" w:color="auto" w:fill="auto"/>
                  <w:noWrap/>
                  <w:vAlign w:val="bottom"/>
                  <w:hideMark/>
                </w:tcPr>
                <w:p w14:paraId="3A93E692" w14:textId="77777777" w:rsidR="00C758CE" w:rsidRPr="000B31BE" w:rsidRDefault="00C758CE"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Psychometrická analýza a preklad Škály zážitku komunity SCI-2</w:t>
                  </w:r>
                </w:p>
              </w:tc>
            </w:tr>
            <w:tr w:rsidR="00C758CE" w:rsidRPr="000B31BE" w14:paraId="0379845B" w14:textId="77777777" w:rsidTr="00C758CE">
              <w:trPr>
                <w:gridAfter w:val="6"/>
                <w:wAfter w:w="5209" w:type="dxa"/>
                <w:trHeight w:val="255"/>
              </w:trPr>
              <w:tc>
                <w:tcPr>
                  <w:tcW w:w="4177" w:type="dxa"/>
                  <w:tcBorders>
                    <w:top w:val="nil"/>
                    <w:left w:val="single" w:sz="8" w:space="0" w:color="E3E4E5"/>
                    <w:bottom w:val="single" w:sz="8" w:space="0" w:color="E3E4E5"/>
                    <w:right w:val="single" w:sz="8" w:space="0" w:color="E3E4E5"/>
                  </w:tcBorders>
                  <w:shd w:val="clear" w:color="auto" w:fill="auto"/>
                  <w:noWrap/>
                  <w:vAlign w:val="bottom"/>
                  <w:hideMark/>
                </w:tcPr>
                <w:p w14:paraId="6411370B" w14:textId="77777777" w:rsidR="00C758CE" w:rsidRPr="000B31BE" w:rsidRDefault="00C758CE"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lastRenderedPageBreak/>
                    <w:t>Kvalitatívna analýza zážitku komunity</w:t>
                  </w:r>
                </w:p>
              </w:tc>
            </w:tr>
            <w:tr w:rsidR="00C758CE" w:rsidRPr="000B31BE" w14:paraId="487E8503" w14:textId="77777777" w:rsidTr="00C758CE">
              <w:trPr>
                <w:gridAfter w:val="6"/>
                <w:wAfter w:w="5209" w:type="dxa"/>
                <w:trHeight w:val="255"/>
              </w:trPr>
              <w:tc>
                <w:tcPr>
                  <w:tcW w:w="4177" w:type="dxa"/>
                  <w:tcBorders>
                    <w:top w:val="nil"/>
                    <w:left w:val="single" w:sz="8" w:space="0" w:color="E3E4E5"/>
                    <w:bottom w:val="single" w:sz="8" w:space="0" w:color="E3E4E5"/>
                    <w:right w:val="single" w:sz="8" w:space="0" w:color="E3E4E5"/>
                  </w:tcBorders>
                  <w:shd w:val="clear" w:color="auto" w:fill="auto"/>
                  <w:noWrap/>
                  <w:vAlign w:val="bottom"/>
                  <w:hideMark/>
                </w:tcPr>
                <w:p w14:paraId="67D744FD" w14:textId="77777777" w:rsidR="00C758CE" w:rsidRPr="000B31BE" w:rsidRDefault="00C758CE"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Kvalitatívna analýza zážitku komunity</w:t>
                  </w:r>
                </w:p>
              </w:tc>
            </w:tr>
            <w:tr w:rsidR="00C758CE" w:rsidRPr="000B31BE" w14:paraId="76788945" w14:textId="77777777" w:rsidTr="00C758CE">
              <w:trPr>
                <w:gridAfter w:val="6"/>
                <w:wAfter w:w="5209" w:type="dxa"/>
                <w:trHeight w:val="255"/>
              </w:trPr>
              <w:tc>
                <w:tcPr>
                  <w:tcW w:w="4177" w:type="dxa"/>
                  <w:tcBorders>
                    <w:top w:val="nil"/>
                    <w:left w:val="single" w:sz="8" w:space="0" w:color="E3E4E5"/>
                    <w:bottom w:val="single" w:sz="8" w:space="0" w:color="E3E4E5"/>
                    <w:right w:val="single" w:sz="8" w:space="0" w:color="E3E4E5"/>
                  </w:tcBorders>
                  <w:shd w:val="clear" w:color="auto" w:fill="auto"/>
                  <w:noWrap/>
                  <w:vAlign w:val="bottom"/>
                  <w:hideMark/>
                </w:tcPr>
                <w:p w14:paraId="38C19B88" w14:textId="77777777" w:rsidR="00C758CE" w:rsidRPr="000B31BE" w:rsidRDefault="00C758CE"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Psychometrická analýza a preklad Škály zážitku komunity SCI-2</w:t>
                  </w:r>
                </w:p>
              </w:tc>
            </w:tr>
            <w:tr w:rsidR="00C758CE" w:rsidRPr="000B31BE" w14:paraId="0843A4E4" w14:textId="77777777" w:rsidTr="00C758CE">
              <w:trPr>
                <w:gridAfter w:val="5"/>
                <w:wAfter w:w="4996" w:type="dxa"/>
                <w:trHeight w:val="255"/>
              </w:trPr>
              <w:tc>
                <w:tcPr>
                  <w:tcW w:w="4390"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2DA0AE18" w14:textId="77777777" w:rsidR="00C758CE" w:rsidRPr="000B31BE" w:rsidRDefault="00C758CE"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Analýza vzťahu sebakritickosti, vzťahovej väzby a retrospektívne vnímaných skúseností s rodičmi</w:t>
                  </w:r>
                </w:p>
              </w:tc>
            </w:tr>
            <w:tr w:rsidR="00C758CE" w:rsidRPr="000B31BE" w14:paraId="389C3382" w14:textId="77777777" w:rsidTr="00C758CE">
              <w:trPr>
                <w:gridAfter w:val="5"/>
                <w:wAfter w:w="4996" w:type="dxa"/>
                <w:trHeight w:val="255"/>
              </w:trPr>
              <w:tc>
                <w:tcPr>
                  <w:tcW w:w="4390"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26196DF6" w14:textId="77777777" w:rsidR="00C758CE" w:rsidRPr="000B31BE" w:rsidRDefault="00C758CE"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Preklad a predbežná psychometrická analýza škály Forms of Self-Criticism Scale</w:t>
                  </w:r>
                </w:p>
              </w:tc>
            </w:tr>
            <w:tr w:rsidR="00C758CE" w:rsidRPr="000B31BE" w14:paraId="14F93B5E" w14:textId="77777777" w:rsidTr="00C758CE">
              <w:trPr>
                <w:gridAfter w:val="5"/>
                <w:wAfter w:w="4996" w:type="dxa"/>
                <w:trHeight w:val="255"/>
              </w:trPr>
              <w:tc>
                <w:tcPr>
                  <w:tcW w:w="4390"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5B70E475" w14:textId="77777777" w:rsidR="00C758CE" w:rsidRPr="000B31BE" w:rsidRDefault="00C758CE"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Zážitok komunity vo vybranej komunite</w:t>
                  </w:r>
                </w:p>
              </w:tc>
            </w:tr>
            <w:tr w:rsidR="00C758CE" w:rsidRPr="000B31BE" w14:paraId="6AB4E6A4" w14:textId="77777777" w:rsidTr="00C758CE">
              <w:trPr>
                <w:gridAfter w:val="5"/>
                <w:wAfter w:w="4996" w:type="dxa"/>
                <w:trHeight w:val="255"/>
              </w:trPr>
              <w:tc>
                <w:tcPr>
                  <w:tcW w:w="4390"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386736FA" w14:textId="77777777" w:rsidR="00C758CE" w:rsidRPr="000B31BE" w:rsidRDefault="00C758CE"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Kvalitatívna analýza vnútorného sebakritického dialógu</w:t>
                  </w:r>
                </w:p>
              </w:tc>
            </w:tr>
            <w:tr w:rsidR="00C758CE" w:rsidRPr="000B31BE" w14:paraId="3D15BFEC" w14:textId="77777777" w:rsidTr="00C758CE">
              <w:trPr>
                <w:gridAfter w:val="4"/>
                <w:wAfter w:w="3873" w:type="dxa"/>
                <w:trHeight w:val="255"/>
              </w:trPr>
              <w:tc>
                <w:tcPr>
                  <w:tcW w:w="5513"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1B4EE78D" w14:textId="77777777" w:rsidR="00C758CE" w:rsidRPr="000B31BE" w:rsidRDefault="00C758CE"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Analýza výrazov tváre vyvolaných súcitnými podnetmi</w:t>
                  </w:r>
                </w:p>
              </w:tc>
            </w:tr>
            <w:tr w:rsidR="00C758CE" w:rsidRPr="000B31BE" w14:paraId="2ACF7517" w14:textId="77777777" w:rsidTr="00C758CE">
              <w:trPr>
                <w:gridAfter w:val="4"/>
                <w:wAfter w:w="3873" w:type="dxa"/>
                <w:trHeight w:val="255"/>
              </w:trPr>
              <w:tc>
                <w:tcPr>
                  <w:tcW w:w="5513"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0670A751" w14:textId="77777777" w:rsidR="00C758CE" w:rsidRPr="000B31BE" w:rsidRDefault="00C758CE"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Efekt tréningu všímavosti na úroveň sebakritickosti, sebasúcitu a psychickej pohody</w:t>
                  </w:r>
                </w:p>
              </w:tc>
            </w:tr>
            <w:tr w:rsidR="00C758CE" w:rsidRPr="000B31BE" w14:paraId="6AF95AF0" w14:textId="77777777" w:rsidTr="00C758CE">
              <w:trPr>
                <w:gridAfter w:val="4"/>
                <w:wAfter w:w="3873" w:type="dxa"/>
                <w:trHeight w:val="255"/>
              </w:trPr>
              <w:tc>
                <w:tcPr>
                  <w:tcW w:w="5513"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73CBC2B4" w14:textId="77777777" w:rsidR="00C758CE" w:rsidRPr="000B31BE" w:rsidRDefault="00C758CE"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Efekt expresívneho písania na úroveň sebakritickosti, sebasúcitu a psychickej pohody</w:t>
                  </w:r>
                </w:p>
              </w:tc>
            </w:tr>
            <w:tr w:rsidR="00C758CE" w:rsidRPr="000B31BE" w14:paraId="7BF73101" w14:textId="77777777" w:rsidTr="00C758CE">
              <w:trPr>
                <w:gridAfter w:val="4"/>
                <w:wAfter w:w="3873" w:type="dxa"/>
                <w:trHeight w:val="255"/>
              </w:trPr>
              <w:tc>
                <w:tcPr>
                  <w:tcW w:w="5513"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7B22AA96" w14:textId="77777777" w:rsidR="00C758CE" w:rsidRPr="000B31BE" w:rsidRDefault="00C758CE"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Efekt tréningu v rozoznávaní súcitných tvárí na úroveň sebakritickosti, sebasúcitu a psychickej pohody</w:t>
                  </w:r>
                </w:p>
              </w:tc>
            </w:tr>
            <w:tr w:rsidR="00C758CE" w:rsidRPr="000B31BE" w14:paraId="4E6D00D1" w14:textId="77777777" w:rsidTr="00C758CE">
              <w:trPr>
                <w:gridAfter w:val="3"/>
                <w:wAfter w:w="2526" w:type="dxa"/>
                <w:trHeight w:val="255"/>
              </w:trPr>
              <w:tc>
                <w:tcPr>
                  <w:tcW w:w="6860"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00300CF0" w14:textId="77777777" w:rsidR="00C758CE" w:rsidRPr="000B31BE" w:rsidRDefault="00C758CE"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Efekt intervencie Mindful Self-Compassion Program na úroveň sebakritickosti a sebasúcitu</w:t>
                  </w:r>
                </w:p>
              </w:tc>
            </w:tr>
            <w:tr w:rsidR="00C758CE" w:rsidRPr="000B31BE" w14:paraId="18BC1545" w14:textId="77777777" w:rsidTr="00C758CE">
              <w:trPr>
                <w:gridAfter w:val="3"/>
                <w:wAfter w:w="2526" w:type="dxa"/>
                <w:trHeight w:val="255"/>
              </w:trPr>
              <w:tc>
                <w:tcPr>
                  <w:tcW w:w="6860"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46C54385" w14:textId="77777777" w:rsidR="00C758CE" w:rsidRPr="000B31BE" w:rsidRDefault="00C758CE"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Efekt intervencie Mindfulness-Based Stress Reduction Program na úroveň sebakritickosti a sebasúcitu</w:t>
                  </w:r>
                </w:p>
              </w:tc>
            </w:tr>
            <w:tr w:rsidR="00C758CE" w:rsidRPr="000B31BE" w14:paraId="4F12F1B6" w14:textId="77777777" w:rsidTr="00C758CE">
              <w:trPr>
                <w:gridAfter w:val="3"/>
                <w:wAfter w:w="2526" w:type="dxa"/>
                <w:trHeight w:val="255"/>
              </w:trPr>
              <w:tc>
                <w:tcPr>
                  <w:tcW w:w="6860"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0288A447" w14:textId="77777777" w:rsidR="00C758CE" w:rsidRPr="000B31BE" w:rsidRDefault="00C758CE"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Efekt intervencie Compassionate Mind Training na úroveň sebakritickosti a sebasúcitu</w:t>
                  </w:r>
                </w:p>
              </w:tc>
            </w:tr>
            <w:tr w:rsidR="00C758CE" w:rsidRPr="000B31BE" w14:paraId="5083E0A6" w14:textId="77777777" w:rsidTr="00C758CE">
              <w:trPr>
                <w:gridAfter w:val="3"/>
                <w:wAfter w:w="2526" w:type="dxa"/>
                <w:trHeight w:val="255"/>
              </w:trPr>
              <w:tc>
                <w:tcPr>
                  <w:tcW w:w="6860"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24CFBC9F" w14:textId="77777777" w:rsidR="00C758CE" w:rsidRPr="000B31BE" w:rsidRDefault="00C758CE"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Efekt sebasúcitných cvičení využívajúcich expresívne písanie na úroveň sebasúcitu</w:t>
                  </w:r>
                </w:p>
              </w:tc>
            </w:tr>
            <w:tr w:rsidR="00CE6830" w:rsidRPr="000B31BE" w14:paraId="53CC71EB" w14:textId="77777777" w:rsidTr="00C758CE">
              <w:trPr>
                <w:trHeight w:val="255"/>
              </w:trPr>
              <w:tc>
                <w:tcPr>
                  <w:tcW w:w="9386" w:type="dxa"/>
                  <w:gridSpan w:val="7"/>
                  <w:tcBorders>
                    <w:top w:val="nil"/>
                    <w:left w:val="single" w:sz="8" w:space="0" w:color="E3E4E5"/>
                    <w:bottom w:val="single" w:sz="8" w:space="0" w:color="E3E4E5"/>
                    <w:right w:val="single" w:sz="8" w:space="0" w:color="E3E4E5"/>
                  </w:tcBorders>
                  <w:shd w:val="clear" w:color="auto" w:fill="auto"/>
                  <w:noWrap/>
                  <w:vAlign w:val="bottom"/>
                  <w:hideMark/>
                </w:tcPr>
                <w:p w14:paraId="066E62AE" w14:textId="77777777" w:rsidR="00CE6830" w:rsidRPr="000B31BE" w:rsidRDefault="00CE6830"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Očakávania univerzitných študentov ohľadom novovznikajúcej komunitnej záhrady</w:t>
                  </w:r>
                </w:p>
              </w:tc>
            </w:tr>
            <w:tr w:rsidR="00CE6830" w:rsidRPr="000B31BE" w14:paraId="2B4189EA" w14:textId="77777777" w:rsidTr="00C758CE">
              <w:trPr>
                <w:trHeight w:val="255"/>
              </w:trPr>
              <w:tc>
                <w:tcPr>
                  <w:tcW w:w="9386" w:type="dxa"/>
                  <w:gridSpan w:val="7"/>
                  <w:tcBorders>
                    <w:top w:val="nil"/>
                    <w:left w:val="single" w:sz="8" w:space="0" w:color="E3E4E5"/>
                    <w:bottom w:val="single" w:sz="8" w:space="0" w:color="E3E4E5"/>
                    <w:right w:val="single" w:sz="8" w:space="0" w:color="E3E4E5"/>
                  </w:tcBorders>
                  <w:shd w:val="clear" w:color="auto" w:fill="auto"/>
                  <w:noWrap/>
                  <w:vAlign w:val="bottom"/>
                  <w:hideMark/>
                </w:tcPr>
                <w:p w14:paraId="653B33DD" w14:textId="77777777" w:rsidR="00CE6830" w:rsidRPr="000B31BE" w:rsidRDefault="00CE6830"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Očakávania univerzitných zamestnancov ohľadom novovznikajúcej komunitnej záhrady</w:t>
                  </w:r>
                </w:p>
              </w:tc>
            </w:tr>
            <w:tr w:rsidR="00CE6830" w:rsidRPr="000B31BE" w14:paraId="27978D42" w14:textId="77777777" w:rsidTr="00C758CE">
              <w:trPr>
                <w:trHeight w:val="255"/>
              </w:trPr>
              <w:tc>
                <w:tcPr>
                  <w:tcW w:w="9386" w:type="dxa"/>
                  <w:gridSpan w:val="7"/>
                  <w:tcBorders>
                    <w:top w:val="nil"/>
                    <w:left w:val="single" w:sz="8" w:space="0" w:color="E3E4E5"/>
                    <w:bottom w:val="single" w:sz="8" w:space="0" w:color="E3E4E5"/>
                    <w:right w:val="single" w:sz="8" w:space="0" w:color="E3E4E5"/>
                  </w:tcBorders>
                  <w:shd w:val="clear" w:color="auto" w:fill="auto"/>
                  <w:noWrap/>
                  <w:vAlign w:val="bottom"/>
                  <w:hideMark/>
                </w:tcPr>
                <w:p w14:paraId="0C54ADAD" w14:textId="77777777" w:rsidR="00CE6830" w:rsidRPr="000B31BE" w:rsidRDefault="00CE6830"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Zúčastnené pozorovanie procesu budovania zážitku komunity v novovznikajúcej komunitnej záhrade</w:t>
                  </w:r>
                </w:p>
              </w:tc>
            </w:tr>
            <w:tr w:rsidR="00CE6830" w:rsidRPr="000B31BE" w14:paraId="796C1CF4" w14:textId="77777777" w:rsidTr="00C758CE">
              <w:trPr>
                <w:trHeight w:val="255"/>
              </w:trPr>
              <w:tc>
                <w:tcPr>
                  <w:tcW w:w="9386" w:type="dxa"/>
                  <w:gridSpan w:val="7"/>
                  <w:tcBorders>
                    <w:top w:val="nil"/>
                    <w:left w:val="single" w:sz="8" w:space="0" w:color="E3E4E5"/>
                    <w:bottom w:val="single" w:sz="8" w:space="0" w:color="E3E4E5"/>
                    <w:right w:val="single" w:sz="8" w:space="0" w:color="E3E4E5"/>
                  </w:tcBorders>
                  <w:shd w:val="clear" w:color="auto" w:fill="auto"/>
                  <w:noWrap/>
                  <w:vAlign w:val="bottom"/>
                  <w:hideMark/>
                </w:tcPr>
                <w:p w14:paraId="7C12D46C" w14:textId="77777777" w:rsidR="00CE6830" w:rsidRPr="000B31BE" w:rsidRDefault="00CE6830"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Porovnanie úrovne sebasúcitu a sebakritickosti u študentov psychológie a medicíny na Slovensku a v Čechách</w:t>
                  </w:r>
                </w:p>
              </w:tc>
            </w:tr>
            <w:tr w:rsidR="00CE6830" w:rsidRPr="000B31BE" w14:paraId="63D1688E" w14:textId="77777777" w:rsidTr="00C758CE">
              <w:trPr>
                <w:trHeight w:val="255"/>
              </w:trPr>
              <w:tc>
                <w:tcPr>
                  <w:tcW w:w="9386" w:type="dxa"/>
                  <w:gridSpan w:val="7"/>
                  <w:tcBorders>
                    <w:top w:val="nil"/>
                    <w:left w:val="single" w:sz="8" w:space="0" w:color="E3E4E5"/>
                    <w:bottom w:val="single" w:sz="8" w:space="0" w:color="E3E4E5"/>
                    <w:right w:val="single" w:sz="8" w:space="0" w:color="E3E4E5"/>
                  </w:tcBorders>
                  <w:shd w:val="clear" w:color="auto" w:fill="auto"/>
                  <w:noWrap/>
                  <w:vAlign w:val="bottom"/>
                  <w:hideMark/>
                </w:tcPr>
                <w:p w14:paraId="439FC83B" w14:textId="77777777" w:rsidR="00CE6830" w:rsidRPr="000B31BE" w:rsidRDefault="00CE6830"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Sebasúcit a sebakritickosť a ich vzťah k morálnemu usudzovaniu</w:t>
                  </w:r>
                </w:p>
              </w:tc>
            </w:tr>
            <w:tr w:rsidR="00CE6830" w:rsidRPr="000B31BE" w14:paraId="642284AF" w14:textId="77777777" w:rsidTr="00C758CE">
              <w:trPr>
                <w:gridAfter w:val="2"/>
                <w:wAfter w:w="1512" w:type="dxa"/>
                <w:trHeight w:val="255"/>
              </w:trPr>
              <w:tc>
                <w:tcPr>
                  <w:tcW w:w="7874"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0E1C0618" w14:textId="77777777" w:rsidR="00CE6830" w:rsidRPr="000B31BE" w:rsidRDefault="00CE6830"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Analýza subjektívnych výpovedí počas sebakritiky</w:t>
                  </w:r>
                </w:p>
              </w:tc>
            </w:tr>
            <w:tr w:rsidR="00CE6830" w:rsidRPr="000B31BE" w14:paraId="5CED50D3" w14:textId="77777777" w:rsidTr="00C758CE">
              <w:trPr>
                <w:gridAfter w:val="2"/>
                <w:wAfter w:w="1512" w:type="dxa"/>
                <w:trHeight w:val="255"/>
              </w:trPr>
              <w:tc>
                <w:tcPr>
                  <w:tcW w:w="7874"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1B490FBC" w14:textId="77777777" w:rsidR="00CE6830" w:rsidRPr="000B31BE" w:rsidRDefault="00CE6830"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Znalosti, nedostatočnosť a striktná zodpovednosť pri pripisovaní morálnej zodpovednosti</w:t>
                  </w:r>
                </w:p>
              </w:tc>
            </w:tr>
            <w:tr w:rsidR="00CE6830" w:rsidRPr="000B31BE" w14:paraId="6ED9F72D" w14:textId="77777777" w:rsidTr="00C758CE">
              <w:trPr>
                <w:gridAfter w:val="2"/>
                <w:wAfter w:w="1512" w:type="dxa"/>
                <w:trHeight w:val="255"/>
              </w:trPr>
              <w:tc>
                <w:tcPr>
                  <w:tcW w:w="7874"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17428AF8" w14:textId="77777777" w:rsidR="00CE6830" w:rsidRPr="000B31BE" w:rsidRDefault="00CE6830"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Usudzovanie v rozhodovaní</w:t>
                  </w:r>
                </w:p>
              </w:tc>
            </w:tr>
            <w:tr w:rsidR="00CE6830" w:rsidRPr="000B31BE" w14:paraId="19CCACE8" w14:textId="77777777" w:rsidTr="00C758CE">
              <w:trPr>
                <w:gridAfter w:val="2"/>
                <w:wAfter w:w="1512" w:type="dxa"/>
                <w:trHeight w:val="255"/>
              </w:trPr>
              <w:tc>
                <w:tcPr>
                  <w:tcW w:w="7874"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3AEC6432" w14:textId="77777777" w:rsidR="00CE6830" w:rsidRPr="000B31BE" w:rsidRDefault="00CE6830"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Múdre usudzovanie</w:t>
                  </w:r>
                </w:p>
              </w:tc>
            </w:tr>
            <w:tr w:rsidR="00CE6830" w:rsidRPr="000B31BE" w14:paraId="37904D59" w14:textId="77777777" w:rsidTr="00C758CE">
              <w:trPr>
                <w:gridAfter w:val="2"/>
                <w:wAfter w:w="1512" w:type="dxa"/>
                <w:trHeight w:val="255"/>
              </w:trPr>
              <w:tc>
                <w:tcPr>
                  <w:tcW w:w="7874"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5C11F27B" w14:textId="77777777" w:rsidR="00CE6830" w:rsidRPr="000B31BE" w:rsidRDefault="00CE6830"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Kedy je morálne lepšie klamať</w:t>
                  </w:r>
                </w:p>
              </w:tc>
            </w:tr>
            <w:tr w:rsidR="00CE6830" w:rsidRPr="000B31BE" w14:paraId="71CB3AF1" w14:textId="77777777" w:rsidTr="00C758CE">
              <w:trPr>
                <w:gridAfter w:val="2"/>
                <w:wAfter w:w="1512" w:type="dxa"/>
                <w:trHeight w:val="255"/>
              </w:trPr>
              <w:tc>
                <w:tcPr>
                  <w:tcW w:w="7874"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35F4220E" w14:textId="77777777" w:rsidR="00CE6830" w:rsidRPr="000B31BE" w:rsidRDefault="00CE6830"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Lexikálna štúdia prekladov slov „poznanie“, „porozumenie“ a „múdrosť“</w:t>
                  </w:r>
                </w:p>
              </w:tc>
            </w:tr>
            <w:tr w:rsidR="00CE6830" w:rsidRPr="000B31BE" w14:paraId="6A0EA658" w14:textId="77777777" w:rsidTr="00C758CE">
              <w:trPr>
                <w:gridAfter w:val="2"/>
                <w:wAfter w:w="1512" w:type="dxa"/>
                <w:trHeight w:val="255"/>
              </w:trPr>
              <w:tc>
                <w:tcPr>
                  <w:tcW w:w="7874"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1CA110CF" w14:textId="77777777" w:rsidR="00CE6830" w:rsidRPr="000B31BE" w:rsidRDefault="00CE6830"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Analýza subjektívnych výpovedí počas sebasúcitu</w:t>
                  </w:r>
                </w:p>
              </w:tc>
            </w:tr>
            <w:tr w:rsidR="00CE6830" w:rsidRPr="000B31BE" w14:paraId="324023C2" w14:textId="77777777" w:rsidTr="00C758CE">
              <w:trPr>
                <w:gridAfter w:val="3"/>
                <w:wAfter w:w="2526" w:type="dxa"/>
                <w:trHeight w:val="255"/>
              </w:trPr>
              <w:tc>
                <w:tcPr>
                  <w:tcW w:w="6860"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6F47D841" w14:textId="77777777" w:rsidR="00CE6830" w:rsidRPr="000B31BE" w:rsidRDefault="00CE6830"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Efekt intervencie the RAIN: Recognize, Allow, Investigate, Nurture na úroveň sebakritickosti, sebaprotekcie a sebasúcitu</w:t>
                  </w:r>
                </w:p>
              </w:tc>
            </w:tr>
            <w:tr w:rsidR="00CE6830" w:rsidRPr="000B31BE" w14:paraId="1DA52B11" w14:textId="77777777" w:rsidTr="00C758CE">
              <w:trPr>
                <w:gridAfter w:val="3"/>
                <w:wAfter w:w="2526" w:type="dxa"/>
                <w:trHeight w:val="255"/>
              </w:trPr>
              <w:tc>
                <w:tcPr>
                  <w:tcW w:w="6860"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61A8A3EA" w14:textId="77777777" w:rsidR="00CE6830" w:rsidRPr="000B31BE" w:rsidRDefault="00CE6830"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Nedostatok poznania a konflikt - neštudentská vzorka</w:t>
                  </w:r>
                </w:p>
              </w:tc>
            </w:tr>
            <w:tr w:rsidR="00CE6830" w:rsidRPr="000B31BE" w14:paraId="003535CF" w14:textId="77777777" w:rsidTr="00C758CE">
              <w:trPr>
                <w:gridAfter w:val="3"/>
                <w:wAfter w:w="2526" w:type="dxa"/>
                <w:trHeight w:val="255"/>
              </w:trPr>
              <w:tc>
                <w:tcPr>
                  <w:tcW w:w="6860"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6471E398" w14:textId="77777777" w:rsidR="00CE6830" w:rsidRPr="000B31BE" w:rsidRDefault="00CE6830"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Nedostatok poznania a konflikt - študentská vzorka</w:t>
                  </w:r>
                </w:p>
              </w:tc>
            </w:tr>
            <w:tr w:rsidR="00467BD3" w:rsidRPr="000B31BE" w14:paraId="5707E89F" w14:textId="77777777" w:rsidTr="00C758CE">
              <w:trPr>
                <w:gridAfter w:val="1"/>
                <w:wAfter w:w="1059" w:type="dxa"/>
                <w:trHeight w:val="255"/>
              </w:trPr>
              <w:tc>
                <w:tcPr>
                  <w:tcW w:w="8327" w:type="dxa"/>
                  <w:gridSpan w:val="6"/>
                  <w:tcBorders>
                    <w:top w:val="nil"/>
                    <w:left w:val="single" w:sz="8" w:space="0" w:color="E3E4E5"/>
                    <w:bottom w:val="single" w:sz="8" w:space="0" w:color="E3E4E5"/>
                    <w:right w:val="single" w:sz="8" w:space="0" w:color="E3E4E5"/>
                  </w:tcBorders>
                  <w:shd w:val="clear" w:color="auto" w:fill="auto"/>
                  <w:noWrap/>
                  <w:vAlign w:val="bottom"/>
                  <w:hideMark/>
                </w:tcPr>
                <w:p w14:paraId="6BE1F885" w14:textId="77777777" w:rsidR="00467BD3" w:rsidRPr="000B31BE" w:rsidRDefault="00467BD3"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Efekt intervencie the Cultivating Emotional Balance Training na úroveň sebakritickosti a sebasúcitu</w:t>
                  </w:r>
                </w:p>
              </w:tc>
            </w:tr>
            <w:tr w:rsidR="00467BD3" w:rsidRPr="000B31BE" w14:paraId="2E6DD1ED" w14:textId="77777777" w:rsidTr="00C758CE">
              <w:trPr>
                <w:gridAfter w:val="1"/>
                <w:wAfter w:w="1059" w:type="dxa"/>
                <w:trHeight w:val="255"/>
              </w:trPr>
              <w:tc>
                <w:tcPr>
                  <w:tcW w:w="8327" w:type="dxa"/>
                  <w:gridSpan w:val="6"/>
                  <w:tcBorders>
                    <w:top w:val="nil"/>
                    <w:left w:val="single" w:sz="8" w:space="0" w:color="E3E4E5"/>
                    <w:bottom w:val="single" w:sz="8" w:space="0" w:color="E3E4E5"/>
                    <w:right w:val="single" w:sz="8" w:space="0" w:color="E3E4E5"/>
                  </w:tcBorders>
                  <w:shd w:val="clear" w:color="auto" w:fill="auto"/>
                  <w:noWrap/>
                  <w:vAlign w:val="bottom"/>
                  <w:hideMark/>
                </w:tcPr>
                <w:p w14:paraId="65740196" w14:textId="77777777" w:rsidR="00467BD3" w:rsidRPr="000B31BE" w:rsidRDefault="00467BD3"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Efekt Tréningu zameraného na sebasúcit a sebaprotekciu na úroveň súcitnej únavy u učiteľov</w:t>
                  </w:r>
                </w:p>
              </w:tc>
            </w:tr>
            <w:tr w:rsidR="00467BD3" w:rsidRPr="000B31BE" w14:paraId="1EF1780E" w14:textId="77777777" w:rsidTr="00C758CE">
              <w:trPr>
                <w:gridAfter w:val="1"/>
                <w:wAfter w:w="1059" w:type="dxa"/>
                <w:trHeight w:val="255"/>
              </w:trPr>
              <w:tc>
                <w:tcPr>
                  <w:tcW w:w="8327" w:type="dxa"/>
                  <w:gridSpan w:val="6"/>
                  <w:tcBorders>
                    <w:top w:val="nil"/>
                    <w:left w:val="single" w:sz="8" w:space="0" w:color="E3E4E5"/>
                    <w:bottom w:val="single" w:sz="8" w:space="0" w:color="E3E4E5"/>
                    <w:right w:val="single" w:sz="8" w:space="0" w:color="E3E4E5"/>
                  </w:tcBorders>
                  <w:shd w:val="clear" w:color="auto" w:fill="auto"/>
                  <w:noWrap/>
                  <w:vAlign w:val="bottom"/>
                  <w:hideMark/>
                </w:tcPr>
                <w:p w14:paraId="461B434B" w14:textId="77777777" w:rsidR="00467BD3" w:rsidRPr="000B31BE" w:rsidRDefault="00467BD3"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Poznanie, šťastná náhoda a presvedčenie</w:t>
                  </w:r>
                </w:p>
              </w:tc>
            </w:tr>
            <w:tr w:rsidR="00467BD3" w:rsidRPr="000B31BE" w14:paraId="3AA93D9B" w14:textId="77777777" w:rsidTr="00C758CE">
              <w:trPr>
                <w:gridAfter w:val="1"/>
                <w:wAfter w:w="1059" w:type="dxa"/>
                <w:trHeight w:val="255"/>
              </w:trPr>
              <w:tc>
                <w:tcPr>
                  <w:tcW w:w="8327" w:type="dxa"/>
                  <w:gridSpan w:val="6"/>
                  <w:tcBorders>
                    <w:top w:val="nil"/>
                    <w:left w:val="single" w:sz="8" w:space="0" w:color="E3E4E5"/>
                    <w:bottom w:val="single" w:sz="8" w:space="0" w:color="E3E4E5"/>
                    <w:right w:val="single" w:sz="8" w:space="0" w:color="E3E4E5"/>
                  </w:tcBorders>
                  <w:shd w:val="clear" w:color="auto" w:fill="auto"/>
                  <w:noWrap/>
                  <w:vAlign w:val="bottom"/>
                  <w:hideMark/>
                </w:tcPr>
                <w:p w14:paraId="39E24920" w14:textId="0579ACBB" w:rsidR="00467BD3" w:rsidRPr="000B31BE" w:rsidRDefault="00467BD3" w:rsidP="00227AAE">
                  <w:pPr>
                    <w:spacing w:after="0" w:line="240" w:lineRule="auto"/>
                    <w:rPr>
                      <w:rFonts w:asciiTheme="minorHAnsi" w:eastAsia="Times New Roman" w:hAnsiTheme="minorHAnsi" w:cstheme="minorHAnsi"/>
                      <w:sz w:val="20"/>
                      <w:szCs w:val="20"/>
                    </w:rPr>
                  </w:pPr>
                  <w:r w:rsidRPr="000B31BE">
                    <w:rPr>
                      <w:rFonts w:asciiTheme="minorHAnsi" w:eastAsia="Times New Roman" w:hAnsiTheme="minorHAnsi" w:cstheme="minorHAnsi"/>
                      <w:sz w:val="20"/>
                      <w:szCs w:val="20"/>
                    </w:rPr>
                    <w:t>Efekt Tréningu zameraného na sebasúcit a sebaprotekciu na úroveň súcitnej únavy u</w:t>
                  </w:r>
                  <w:r w:rsidR="00CE6830" w:rsidRPr="000B31BE">
                    <w:rPr>
                      <w:rFonts w:asciiTheme="minorHAnsi" w:eastAsia="Times New Roman" w:hAnsiTheme="minorHAnsi" w:cstheme="minorHAnsi"/>
                      <w:sz w:val="20"/>
                      <w:szCs w:val="20"/>
                    </w:rPr>
                    <w:t> </w:t>
                  </w:r>
                  <w:r w:rsidRPr="000B31BE">
                    <w:rPr>
                      <w:rFonts w:asciiTheme="minorHAnsi" w:eastAsia="Times New Roman" w:hAnsiTheme="minorHAnsi" w:cstheme="minorHAnsi"/>
                      <w:sz w:val="20"/>
                      <w:szCs w:val="20"/>
                    </w:rPr>
                    <w:t>sestier</w:t>
                  </w:r>
                </w:p>
                <w:p w14:paraId="30976277" w14:textId="29F86909" w:rsidR="00CE6830" w:rsidRPr="000B31BE" w:rsidRDefault="00CE6830" w:rsidP="00227AAE">
                  <w:pPr>
                    <w:spacing w:after="0" w:line="240" w:lineRule="auto"/>
                    <w:rPr>
                      <w:rFonts w:asciiTheme="minorHAnsi" w:eastAsia="Times New Roman" w:hAnsiTheme="minorHAnsi" w:cstheme="minorHAnsi"/>
                      <w:sz w:val="20"/>
                      <w:szCs w:val="20"/>
                    </w:rPr>
                  </w:pPr>
                </w:p>
              </w:tc>
            </w:tr>
          </w:tbl>
          <w:p w14:paraId="70B6571E" w14:textId="36BF81C3" w:rsidR="0013738C" w:rsidRPr="000B31BE" w:rsidRDefault="0013738C" w:rsidP="00227AAE">
            <w:pPr>
              <w:rPr>
                <w:rFonts w:asciiTheme="minorHAnsi" w:eastAsia="Times New Roman" w:hAnsiTheme="minorHAnsi" w:cstheme="minorHAnsi"/>
                <w:sz w:val="20"/>
                <w:szCs w:val="20"/>
              </w:rPr>
            </w:pPr>
          </w:p>
        </w:tc>
      </w:tr>
      <w:tr w:rsidR="008832DC" w:rsidRPr="00314ABE" w14:paraId="14BAFFBA" w14:textId="77777777" w:rsidTr="00BF5502">
        <w:tc>
          <w:tcPr>
            <w:tcW w:w="4531" w:type="dxa"/>
            <w:gridSpan w:val="3"/>
          </w:tcPr>
          <w:p w14:paraId="62AB2350" w14:textId="28710383" w:rsidR="008832DC" w:rsidRPr="00314ABE" w:rsidRDefault="007216E8" w:rsidP="008832DC">
            <w:pPr>
              <w:rPr>
                <w:rFonts w:asciiTheme="minorHAnsi" w:eastAsia="Times New Roman" w:hAnsiTheme="minorHAnsi" w:cstheme="minorHAnsi"/>
                <w:b/>
                <w:sz w:val="20"/>
                <w:szCs w:val="20"/>
              </w:rPr>
            </w:pPr>
            <w:r>
              <w:rPr>
                <w:rFonts w:asciiTheme="minorHAnsi" w:eastAsia="Times New Roman" w:hAnsiTheme="minorHAnsi" w:cstheme="minorHAnsi"/>
                <w:sz w:val="20"/>
                <w:szCs w:val="20"/>
              </w:rPr>
              <w:lastRenderedPageBreak/>
              <w:t>p</w:t>
            </w:r>
            <w:r w:rsidR="008832DC" w:rsidRPr="0001090A">
              <w:rPr>
                <w:rFonts w:asciiTheme="minorHAnsi" w:eastAsia="Times New Roman" w:hAnsiTheme="minorHAnsi" w:cstheme="minorHAnsi"/>
                <w:sz w:val="20"/>
                <w:szCs w:val="20"/>
              </w:rPr>
              <w:t>rof. Mgr. Andrea Madarasová Gecková, PhD.</w:t>
            </w:r>
            <w:r w:rsidR="00720D71">
              <w:rPr>
                <w:rFonts w:asciiTheme="minorHAnsi" w:eastAsia="Times New Roman" w:hAnsiTheme="minorHAnsi" w:cstheme="minorHAnsi"/>
                <w:sz w:val="20"/>
                <w:szCs w:val="20"/>
              </w:rPr>
              <w:t xml:space="preserve"> / </w:t>
            </w:r>
            <w:r w:rsidR="00820E15" w:rsidRPr="0001090A">
              <w:rPr>
                <w:rFonts w:asciiTheme="minorHAnsi" w:eastAsia="Times New Roman" w:hAnsiTheme="minorHAnsi" w:cstheme="minorHAnsi"/>
                <w:sz w:val="20"/>
                <w:szCs w:val="20"/>
              </w:rPr>
              <w:t>andrea.madarasova.geckova@fses.uniba.sk</w:t>
            </w:r>
          </w:p>
        </w:tc>
        <w:tc>
          <w:tcPr>
            <w:tcW w:w="4531" w:type="dxa"/>
            <w:gridSpan w:val="3"/>
          </w:tcPr>
          <w:tbl>
            <w:tblPr>
              <w:tblW w:w="6946" w:type="dxa"/>
              <w:tblLayout w:type="fixed"/>
              <w:tblCellMar>
                <w:left w:w="70" w:type="dxa"/>
                <w:right w:w="70" w:type="dxa"/>
              </w:tblCellMar>
              <w:tblLook w:val="04A0" w:firstRow="1" w:lastRow="0" w:firstColumn="1" w:lastColumn="0" w:noHBand="0" w:noVBand="1"/>
            </w:tblPr>
            <w:tblGrid>
              <w:gridCol w:w="6946"/>
            </w:tblGrid>
            <w:tr w:rsidR="00467BD3" w:rsidRPr="00227AAE" w14:paraId="17C37E55" w14:textId="77777777" w:rsidTr="00467BD3">
              <w:trPr>
                <w:trHeight w:val="255"/>
              </w:trPr>
              <w:tc>
                <w:tcPr>
                  <w:tcW w:w="6946" w:type="dxa"/>
                  <w:tcBorders>
                    <w:top w:val="nil"/>
                    <w:left w:val="single" w:sz="8" w:space="0" w:color="E3E4E5"/>
                    <w:bottom w:val="single" w:sz="8" w:space="0" w:color="E3E4E5"/>
                    <w:right w:val="single" w:sz="8" w:space="0" w:color="E3E4E5"/>
                  </w:tcBorders>
                  <w:shd w:val="clear" w:color="auto" w:fill="auto"/>
                  <w:noWrap/>
                  <w:vAlign w:val="bottom"/>
                  <w:hideMark/>
                </w:tcPr>
                <w:p w14:paraId="41488FDA"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Dopady pandémie a manažmentu pandémie na kvalitu života zdravotníkov v prvej línii</w:t>
                  </w:r>
                </w:p>
              </w:tc>
            </w:tr>
            <w:tr w:rsidR="00467BD3" w:rsidRPr="00227AAE" w14:paraId="38BE2FC2" w14:textId="77777777" w:rsidTr="00467BD3">
              <w:trPr>
                <w:trHeight w:val="255"/>
              </w:trPr>
              <w:tc>
                <w:tcPr>
                  <w:tcW w:w="6946" w:type="dxa"/>
                  <w:tcBorders>
                    <w:top w:val="nil"/>
                    <w:left w:val="single" w:sz="8" w:space="0" w:color="E3E4E5"/>
                    <w:bottom w:val="single" w:sz="8" w:space="0" w:color="E3E4E5"/>
                    <w:right w:val="single" w:sz="8" w:space="0" w:color="E3E4E5"/>
                  </w:tcBorders>
                  <w:shd w:val="clear" w:color="auto" w:fill="auto"/>
                  <w:noWrap/>
                  <w:vAlign w:val="bottom"/>
                  <w:hideMark/>
                </w:tcPr>
                <w:p w14:paraId="41D23814"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Dopady pandémie a manažmentu pandémie na kvalitu života zubných lekárov</w:t>
                  </w:r>
                </w:p>
              </w:tc>
            </w:tr>
          </w:tbl>
          <w:p w14:paraId="5A76A594" w14:textId="745D7B1A" w:rsidR="00AE5E0E" w:rsidRPr="00227AAE" w:rsidRDefault="00AE5E0E" w:rsidP="00227AAE">
            <w:pPr>
              <w:rPr>
                <w:rFonts w:asciiTheme="minorHAnsi" w:eastAsia="Times New Roman" w:hAnsiTheme="minorHAnsi" w:cstheme="minorHAnsi"/>
                <w:sz w:val="20"/>
                <w:szCs w:val="20"/>
              </w:rPr>
            </w:pPr>
          </w:p>
        </w:tc>
      </w:tr>
      <w:tr w:rsidR="00467BD3" w:rsidRPr="00314ABE" w14:paraId="3B54CD95" w14:textId="77777777" w:rsidTr="00B73DB4">
        <w:tc>
          <w:tcPr>
            <w:tcW w:w="4531" w:type="dxa"/>
            <w:gridSpan w:val="3"/>
          </w:tcPr>
          <w:p w14:paraId="11784E77" w14:textId="77777777" w:rsidR="00467BD3" w:rsidRDefault="00467BD3" w:rsidP="00B73DB4">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doc., Mgr. </w:t>
            </w:r>
            <w:r w:rsidRPr="00F94FC6">
              <w:rPr>
                <w:rFonts w:asciiTheme="minorHAnsi" w:eastAsia="Times New Roman" w:hAnsiTheme="minorHAnsi" w:cstheme="minorHAnsi"/>
                <w:sz w:val="20"/>
                <w:szCs w:val="20"/>
              </w:rPr>
              <w:t>Miroslav Popper</w:t>
            </w:r>
            <w:r>
              <w:rPr>
                <w:rFonts w:asciiTheme="minorHAnsi" w:eastAsia="Times New Roman" w:hAnsiTheme="minorHAnsi" w:cstheme="minorHAnsi"/>
                <w:sz w:val="20"/>
                <w:szCs w:val="20"/>
              </w:rPr>
              <w:t>, PhD. / miroslav.popper@fses.uniba.sk</w:t>
            </w:r>
          </w:p>
        </w:tc>
        <w:tc>
          <w:tcPr>
            <w:tcW w:w="4531" w:type="dxa"/>
            <w:gridSpan w:val="3"/>
          </w:tcPr>
          <w:tbl>
            <w:tblPr>
              <w:tblW w:w="9386" w:type="dxa"/>
              <w:tblLayout w:type="fixed"/>
              <w:tblCellMar>
                <w:left w:w="70" w:type="dxa"/>
                <w:right w:w="70" w:type="dxa"/>
              </w:tblCellMar>
              <w:tblLook w:val="04A0" w:firstRow="1" w:lastRow="0" w:firstColumn="1" w:lastColumn="0" w:noHBand="0" w:noVBand="1"/>
            </w:tblPr>
            <w:tblGrid>
              <w:gridCol w:w="5969"/>
              <w:gridCol w:w="891"/>
              <w:gridCol w:w="129"/>
              <w:gridCol w:w="175"/>
              <w:gridCol w:w="671"/>
              <w:gridCol w:w="174"/>
              <w:gridCol w:w="1377"/>
            </w:tblGrid>
            <w:tr w:rsidR="00C758CE" w:rsidRPr="00C758CE" w14:paraId="4567A72E" w14:textId="77777777" w:rsidTr="00C758CE">
              <w:trPr>
                <w:gridAfter w:val="6"/>
                <w:wAfter w:w="3417" w:type="dxa"/>
                <w:trHeight w:val="255"/>
              </w:trPr>
              <w:tc>
                <w:tcPr>
                  <w:tcW w:w="5969" w:type="dxa"/>
                  <w:tcBorders>
                    <w:top w:val="nil"/>
                    <w:left w:val="single" w:sz="8" w:space="0" w:color="E3E4E5"/>
                    <w:bottom w:val="single" w:sz="8" w:space="0" w:color="E3E4E5"/>
                    <w:right w:val="single" w:sz="8" w:space="0" w:color="E3E4E5"/>
                  </w:tcBorders>
                  <w:shd w:val="clear" w:color="auto" w:fill="auto"/>
                  <w:noWrap/>
                  <w:vAlign w:val="bottom"/>
                  <w:hideMark/>
                </w:tcPr>
                <w:p w14:paraId="4222A02D"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Aké sociálne normy a za akých okolností je užitočné prekročiť</w:t>
                  </w:r>
                </w:p>
              </w:tc>
            </w:tr>
            <w:tr w:rsidR="00C758CE" w:rsidRPr="00C758CE" w14:paraId="7A9FB561" w14:textId="77777777" w:rsidTr="00C758CE">
              <w:trPr>
                <w:gridAfter w:val="6"/>
                <w:wAfter w:w="3417" w:type="dxa"/>
                <w:trHeight w:val="255"/>
              </w:trPr>
              <w:tc>
                <w:tcPr>
                  <w:tcW w:w="5969" w:type="dxa"/>
                  <w:tcBorders>
                    <w:top w:val="nil"/>
                    <w:left w:val="single" w:sz="8" w:space="0" w:color="E3E4E5"/>
                    <w:bottom w:val="single" w:sz="8" w:space="0" w:color="E3E4E5"/>
                    <w:right w:val="single" w:sz="8" w:space="0" w:color="E3E4E5"/>
                  </w:tcBorders>
                  <w:shd w:val="clear" w:color="auto" w:fill="auto"/>
                  <w:noWrap/>
                  <w:vAlign w:val="bottom"/>
                  <w:hideMark/>
                </w:tcPr>
                <w:p w14:paraId="34855878"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Bezdetnosť, jedno a dvojdetnosť: pohľad na rodičovstvo generáciou dvadsaťročných</w:t>
                  </w:r>
                </w:p>
              </w:tc>
            </w:tr>
            <w:tr w:rsidR="00C758CE" w:rsidRPr="00C758CE" w14:paraId="427E0533" w14:textId="77777777" w:rsidTr="00C758CE">
              <w:trPr>
                <w:gridAfter w:val="6"/>
                <w:wAfter w:w="3417" w:type="dxa"/>
                <w:trHeight w:val="255"/>
              </w:trPr>
              <w:tc>
                <w:tcPr>
                  <w:tcW w:w="5969" w:type="dxa"/>
                  <w:tcBorders>
                    <w:top w:val="nil"/>
                    <w:left w:val="single" w:sz="8" w:space="0" w:color="E3E4E5"/>
                    <w:bottom w:val="single" w:sz="8" w:space="0" w:color="E3E4E5"/>
                    <w:right w:val="single" w:sz="8" w:space="0" w:color="E3E4E5"/>
                  </w:tcBorders>
                  <w:shd w:val="clear" w:color="auto" w:fill="auto"/>
                  <w:noWrap/>
                  <w:vAlign w:val="bottom"/>
                  <w:hideMark/>
                </w:tcPr>
                <w:p w14:paraId="5BFE3682"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Fenomén migrácie a postoje ľudí k cudzincom na Slovensku</w:t>
                  </w:r>
                </w:p>
              </w:tc>
            </w:tr>
            <w:tr w:rsidR="00C758CE" w:rsidRPr="00C758CE" w14:paraId="746B0BC2" w14:textId="77777777" w:rsidTr="00C758CE">
              <w:trPr>
                <w:gridAfter w:val="6"/>
                <w:wAfter w:w="3417" w:type="dxa"/>
                <w:trHeight w:val="255"/>
              </w:trPr>
              <w:tc>
                <w:tcPr>
                  <w:tcW w:w="5969" w:type="dxa"/>
                  <w:tcBorders>
                    <w:top w:val="nil"/>
                    <w:left w:val="single" w:sz="8" w:space="0" w:color="E3E4E5"/>
                    <w:bottom w:val="single" w:sz="8" w:space="0" w:color="E3E4E5"/>
                    <w:right w:val="single" w:sz="8" w:space="0" w:color="E3E4E5"/>
                  </w:tcBorders>
                  <w:shd w:val="clear" w:color="auto" w:fill="auto"/>
                  <w:noWrap/>
                  <w:vAlign w:val="bottom"/>
                  <w:hideMark/>
                </w:tcPr>
                <w:p w14:paraId="779A458C"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lastRenderedPageBreak/>
                    <w:t>Postoje vysokoškolských študentov k vylepšovaniu človeka prostredníctvom "chytroliekov"</w:t>
                  </w:r>
                </w:p>
              </w:tc>
            </w:tr>
            <w:tr w:rsidR="00C758CE" w:rsidRPr="00C758CE" w14:paraId="5CA20DD1" w14:textId="77777777" w:rsidTr="00C758CE">
              <w:trPr>
                <w:gridAfter w:val="6"/>
                <w:wAfter w:w="3417" w:type="dxa"/>
                <w:trHeight w:val="255"/>
              </w:trPr>
              <w:tc>
                <w:tcPr>
                  <w:tcW w:w="5969" w:type="dxa"/>
                  <w:tcBorders>
                    <w:top w:val="nil"/>
                    <w:left w:val="single" w:sz="8" w:space="0" w:color="E3E4E5"/>
                    <w:bottom w:val="single" w:sz="8" w:space="0" w:color="E3E4E5"/>
                    <w:right w:val="single" w:sz="8" w:space="0" w:color="E3E4E5"/>
                  </w:tcBorders>
                  <w:shd w:val="clear" w:color="auto" w:fill="auto"/>
                  <w:noWrap/>
                  <w:vAlign w:val="bottom"/>
                  <w:hideMark/>
                </w:tcPr>
                <w:p w14:paraId="49AF1414"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Na pomedzí chudnutia a priberania: stratégie ľudí v permanentne prechodnom stave</w:t>
                  </w:r>
                </w:p>
              </w:tc>
            </w:tr>
            <w:tr w:rsidR="00C758CE" w:rsidRPr="00C758CE" w14:paraId="3E57DBA8" w14:textId="77777777" w:rsidTr="00C758CE">
              <w:trPr>
                <w:gridAfter w:val="4"/>
                <w:wAfter w:w="2397" w:type="dxa"/>
                <w:trHeight w:val="255"/>
              </w:trPr>
              <w:tc>
                <w:tcPr>
                  <w:tcW w:w="6989"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480336BD"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Postoje študentov k členom hostiteľských krajín vzhľadom na absolvovanie študentského výmenného programu Erasmus+</w:t>
                  </w:r>
                </w:p>
              </w:tc>
            </w:tr>
            <w:tr w:rsidR="00C758CE" w:rsidRPr="00C758CE" w14:paraId="53BFC456" w14:textId="77777777" w:rsidTr="00C758CE">
              <w:trPr>
                <w:gridAfter w:val="4"/>
                <w:wAfter w:w="2397" w:type="dxa"/>
                <w:trHeight w:val="255"/>
              </w:trPr>
              <w:tc>
                <w:tcPr>
                  <w:tcW w:w="6989"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4B92A48E"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Vlastnosti sokov a rivaliek vyvolávajúce žiarlivosť</w:t>
                  </w:r>
                </w:p>
              </w:tc>
            </w:tr>
            <w:tr w:rsidR="00C758CE" w:rsidRPr="00C758CE" w14:paraId="565AC8B2" w14:textId="77777777" w:rsidTr="00C758CE">
              <w:trPr>
                <w:gridAfter w:val="4"/>
                <w:wAfter w:w="2397" w:type="dxa"/>
                <w:trHeight w:val="255"/>
              </w:trPr>
              <w:tc>
                <w:tcPr>
                  <w:tcW w:w="6989"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7EDBEE88"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„Žitie oddelene spolu“</w:t>
                  </w:r>
                </w:p>
              </w:tc>
            </w:tr>
            <w:tr w:rsidR="00C758CE" w:rsidRPr="00C758CE" w14:paraId="64FDB21D" w14:textId="77777777" w:rsidTr="00C758CE">
              <w:trPr>
                <w:gridAfter w:val="4"/>
                <w:wAfter w:w="2397" w:type="dxa"/>
                <w:trHeight w:val="255"/>
              </w:trPr>
              <w:tc>
                <w:tcPr>
                  <w:tcW w:w="6989"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73D24714"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Postoje k vylepšovaniu človeka prostredníctvom kyborgizácie: fyzické spojenie počítačových čipov s ľudským telom</w:t>
                  </w:r>
                </w:p>
              </w:tc>
            </w:tr>
            <w:tr w:rsidR="00C758CE" w:rsidRPr="00C758CE" w14:paraId="21B2C15C" w14:textId="77777777" w:rsidTr="00C758CE">
              <w:trPr>
                <w:gridAfter w:val="1"/>
                <w:wAfter w:w="1377" w:type="dxa"/>
                <w:trHeight w:val="255"/>
              </w:trPr>
              <w:tc>
                <w:tcPr>
                  <w:tcW w:w="8009" w:type="dxa"/>
                  <w:gridSpan w:val="6"/>
                  <w:tcBorders>
                    <w:top w:val="nil"/>
                    <w:left w:val="single" w:sz="8" w:space="0" w:color="E3E4E5"/>
                    <w:bottom w:val="single" w:sz="8" w:space="0" w:color="E3E4E5"/>
                    <w:right w:val="single" w:sz="8" w:space="0" w:color="E3E4E5"/>
                  </w:tcBorders>
                  <w:shd w:val="clear" w:color="auto" w:fill="auto"/>
                  <w:noWrap/>
                  <w:vAlign w:val="bottom"/>
                  <w:hideMark/>
                </w:tcPr>
                <w:p w14:paraId="7CBE0AD6"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Diskurzívna analýza vplyvu biotechnológií na človeka a spoločnosť</w:t>
                  </w:r>
                </w:p>
              </w:tc>
            </w:tr>
            <w:tr w:rsidR="00C758CE" w:rsidRPr="00C758CE" w14:paraId="50CD4A0D" w14:textId="77777777" w:rsidTr="00C758CE">
              <w:trPr>
                <w:gridAfter w:val="1"/>
                <w:wAfter w:w="1377" w:type="dxa"/>
                <w:trHeight w:val="255"/>
              </w:trPr>
              <w:tc>
                <w:tcPr>
                  <w:tcW w:w="8009" w:type="dxa"/>
                  <w:gridSpan w:val="6"/>
                  <w:tcBorders>
                    <w:top w:val="nil"/>
                    <w:left w:val="single" w:sz="8" w:space="0" w:color="E3E4E5"/>
                    <w:bottom w:val="single" w:sz="8" w:space="0" w:color="E3E4E5"/>
                    <w:right w:val="single" w:sz="8" w:space="0" w:color="E3E4E5"/>
                  </w:tcBorders>
                  <w:shd w:val="clear" w:color="auto" w:fill="auto"/>
                  <w:noWrap/>
                  <w:vAlign w:val="bottom"/>
                  <w:hideMark/>
                </w:tcPr>
                <w:p w14:paraId="61B0A596"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Použitie kognitívnych interview na testovanie inštrukcií týkajúcich sa sociálnej žiaducnosti v dotazníku SCM</w:t>
                  </w:r>
                </w:p>
              </w:tc>
            </w:tr>
            <w:tr w:rsidR="00C758CE" w:rsidRPr="00C758CE" w14:paraId="59EECCB9" w14:textId="77777777" w:rsidTr="00C758CE">
              <w:trPr>
                <w:gridAfter w:val="1"/>
                <w:wAfter w:w="1377" w:type="dxa"/>
                <w:trHeight w:val="255"/>
              </w:trPr>
              <w:tc>
                <w:tcPr>
                  <w:tcW w:w="8009" w:type="dxa"/>
                  <w:gridSpan w:val="6"/>
                  <w:tcBorders>
                    <w:top w:val="nil"/>
                    <w:left w:val="single" w:sz="8" w:space="0" w:color="E3E4E5"/>
                    <w:bottom w:val="single" w:sz="8" w:space="0" w:color="E3E4E5"/>
                    <w:right w:val="single" w:sz="8" w:space="0" w:color="E3E4E5"/>
                  </w:tcBorders>
                  <w:shd w:val="clear" w:color="auto" w:fill="auto"/>
                  <w:noWrap/>
                  <w:vAlign w:val="bottom"/>
                  <w:hideMark/>
                </w:tcPr>
                <w:p w14:paraId="6E9EB767"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Postoje voči technológiám asistovanej reprodukcie</w:t>
                  </w:r>
                </w:p>
              </w:tc>
            </w:tr>
            <w:tr w:rsidR="00C758CE" w:rsidRPr="00C758CE" w14:paraId="1D841C57" w14:textId="77777777" w:rsidTr="00C758CE">
              <w:trPr>
                <w:gridAfter w:val="1"/>
                <w:wAfter w:w="1377" w:type="dxa"/>
                <w:trHeight w:val="255"/>
              </w:trPr>
              <w:tc>
                <w:tcPr>
                  <w:tcW w:w="8009" w:type="dxa"/>
                  <w:gridSpan w:val="6"/>
                  <w:tcBorders>
                    <w:top w:val="nil"/>
                    <w:left w:val="single" w:sz="8" w:space="0" w:color="E3E4E5"/>
                    <w:bottom w:val="single" w:sz="8" w:space="0" w:color="E3E4E5"/>
                    <w:right w:val="single" w:sz="8" w:space="0" w:color="E3E4E5"/>
                  </w:tcBorders>
                  <w:shd w:val="clear" w:color="auto" w:fill="auto"/>
                  <w:noWrap/>
                  <w:vAlign w:val="bottom"/>
                  <w:hideMark/>
                </w:tcPr>
                <w:p w14:paraId="3930BB09"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Zmierňovanie predsudkov voči Rómom prostredníctvom nepriameho kontaktu</w:t>
                  </w:r>
                </w:p>
              </w:tc>
            </w:tr>
            <w:tr w:rsidR="00C758CE" w:rsidRPr="00C758CE" w14:paraId="45E7F4B1" w14:textId="77777777" w:rsidTr="00C758CE">
              <w:trPr>
                <w:trHeight w:val="255"/>
              </w:trPr>
              <w:tc>
                <w:tcPr>
                  <w:tcW w:w="9386" w:type="dxa"/>
                  <w:gridSpan w:val="7"/>
                  <w:tcBorders>
                    <w:top w:val="nil"/>
                    <w:left w:val="single" w:sz="8" w:space="0" w:color="E3E4E5"/>
                    <w:bottom w:val="single" w:sz="8" w:space="0" w:color="E3E4E5"/>
                    <w:right w:val="single" w:sz="8" w:space="0" w:color="E3E4E5"/>
                  </w:tcBorders>
                  <w:shd w:val="clear" w:color="auto" w:fill="auto"/>
                  <w:noWrap/>
                  <w:vAlign w:val="bottom"/>
                  <w:hideMark/>
                </w:tcPr>
                <w:p w14:paraId="65FD6A68"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Mobbing v prostredí vybraných slovenských univerzít</w:t>
                  </w:r>
                </w:p>
              </w:tc>
            </w:tr>
            <w:tr w:rsidR="00C758CE" w:rsidRPr="00C758CE" w14:paraId="003B9B3C" w14:textId="77777777" w:rsidTr="00C758CE">
              <w:trPr>
                <w:trHeight w:val="255"/>
              </w:trPr>
              <w:tc>
                <w:tcPr>
                  <w:tcW w:w="9386" w:type="dxa"/>
                  <w:gridSpan w:val="7"/>
                  <w:tcBorders>
                    <w:top w:val="nil"/>
                    <w:left w:val="single" w:sz="8" w:space="0" w:color="E3E4E5"/>
                    <w:bottom w:val="single" w:sz="8" w:space="0" w:color="E3E4E5"/>
                    <w:right w:val="single" w:sz="8" w:space="0" w:color="E3E4E5"/>
                  </w:tcBorders>
                  <w:shd w:val="clear" w:color="auto" w:fill="auto"/>
                  <w:noWrap/>
                  <w:vAlign w:val="bottom"/>
                  <w:hideMark/>
                </w:tcPr>
                <w:p w14:paraId="6EA30D21"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Postoje k predlžovaniu života</w:t>
                  </w:r>
                </w:p>
              </w:tc>
            </w:tr>
            <w:tr w:rsidR="00C758CE" w:rsidRPr="00C758CE" w14:paraId="000FC862" w14:textId="77777777" w:rsidTr="00C758CE">
              <w:trPr>
                <w:trHeight w:val="255"/>
              </w:trPr>
              <w:tc>
                <w:tcPr>
                  <w:tcW w:w="9386" w:type="dxa"/>
                  <w:gridSpan w:val="7"/>
                  <w:tcBorders>
                    <w:top w:val="nil"/>
                    <w:left w:val="single" w:sz="8" w:space="0" w:color="E3E4E5"/>
                    <w:bottom w:val="single" w:sz="8" w:space="0" w:color="E3E4E5"/>
                    <w:right w:val="single" w:sz="8" w:space="0" w:color="E3E4E5"/>
                  </w:tcBorders>
                  <w:shd w:val="clear" w:color="auto" w:fill="auto"/>
                  <w:noWrap/>
                  <w:vAlign w:val="bottom"/>
                  <w:hideMark/>
                </w:tcPr>
                <w:p w14:paraId="09BF042C"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Zmierňovanie predsudkov voči Rómom prostredníctvom interaktívnych techník zameraných na autentické príbehy stigmatizovanej minority</w:t>
                  </w:r>
                </w:p>
              </w:tc>
            </w:tr>
            <w:tr w:rsidR="00C758CE" w:rsidRPr="00C758CE" w14:paraId="6E78C2B2" w14:textId="77777777" w:rsidTr="00C758CE">
              <w:trPr>
                <w:trHeight w:val="255"/>
              </w:trPr>
              <w:tc>
                <w:tcPr>
                  <w:tcW w:w="9386" w:type="dxa"/>
                  <w:gridSpan w:val="7"/>
                  <w:tcBorders>
                    <w:top w:val="nil"/>
                    <w:left w:val="single" w:sz="8" w:space="0" w:color="E3E4E5"/>
                    <w:bottom w:val="single" w:sz="8" w:space="0" w:color="E3E4E5"/>
                    <w:right w:val="single" w:sz="8" w:space="0" w:color="E3E4E5"/>
                  </w:tcBorders>
                  <w:shd w:val="clear" w:color="auto" w:fill="auto"/>
                  <w:noWrap/>
                  <w:vAlign w:val="bottom"/>
                  <w:hideMark/>
                </w:tcPr>
                <w:p w14:paraId="78870286"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Zmierňovanie predsudkov voči Rómom prostredníctvom interaktívnych techník zameraných na reálne príbehy mladých ľudí reprezentujúcich odlišné minority</w:t>
                  </w:r>
                </w:p>
              </w:tc>
            </w:tr>
            <w:tr w:rsidR="00C758CE" w:rsidRPr="00C758CE" w14:paraId="7C9D363D" w14:textId="77777777" w:rsidTr="00C758CE">
              <w:trPr>
                <w:trHeight w:val="255"/>
              </w:trPr>
              <w:tc>
                <w:tcPr>
                  <w:tcW w:w="9386" w:type="dxa"/>
                  <w:gridSpan w:val="7"/>
                  <w:tcBorders>
                    <w:top w:val="nil"/>
                    <w:left w:val="single" w:sz="8" w:space="0" w:color="E3E4E5"/>
                    <w:bottom w:val="single" w:sz="8" w:space="0" w:color="E3E4E5"/>
                    <w:right w:val="single" w:sz="8" w:space="0" w:color="E3E4E5"/>
                  </w:tcBorders>
                  <w:shd w:val="clear" w:color="auto" w:fill="auto"/>
                  <w:noWrap/>
                  <w:vAlign w:val="bottom"/>
                  <w:hideMark/>
                </w:tcPr>
                <w:p w14:paraId="29D21C87"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Túžba vykonať pomstu za cudzieho človeka: motívy pomstiť neznámu obeť</w:t>
                  </w:r>
                </w:p>
              </w:tc>
            </w:tr>
            <w:tr w:rsidR="00C758CE" w:rsidRPr="00C758CE" w14:paraId="098D3E49" w14:textId="77777777" w:rsidTr="00C758CE">
              <w:trPr>
                <w:gridAfter w:val="3"/>
                <w:wAfter w:w="2222" w:type="dxa"/>
                <w:trHeight w:val="255"/>
              </w:trPr>
              <w:tc>
                <w:tcPr>
                  <w:tcW w:w="7164"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5BC0ABD7"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Postoje Slovákov voči maďarskej menšine a ich reflexia maďarskou minoritou</w:t>
                  </w:r>
                </w:p>
              </w:tc>
            </w:tr>
            <w:tr w:rsidR="00C758CE" w:rsidRPr="00C758CE" w14:paraId="7E56456B" w14:textId="77777777" w:rsidTr="00C758CE">
              <w:trPr>
                <w:gridAfter w:val="3"/>
                <w:wAfter w:w="2222" w:type="dxa"/>
                <w:trHeight w:val="255"/>
              </w:trPr>
              <w:tc>
                <w:tcPr>
                  <w:tcW w:w="7164"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0A9B2E92"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Vzťah medzi mierou sebasúcitu a mierou predsudkov voči Rómom</w:t>
                  </w:r>
                </w:p>
              </w:tc>
            </w:tr>
            <w:tr w:rsidR="00C758CE" w:rsidRPr="00C758CE" w14:paraId="1E60621A" w14:textId="77777777" w:rsidTr="00C758CE">
              <w:trPr>
                <w:gridAfter w:val="3"/>
                <w:wAfter w:w="2222" w:type="dxa"/>
                <w:trHeight w:val="255"/>
              </w:trPr>
              <w:tc>
                <w:tcPr>
                  <w:tcW w:w="7164"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4EB2046B"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Motivácie, spokojnosť a bariéry spolužitia v manželskom zväzku vs. v kohabitácii</w:t>
                  </w:r>
                </w:p>
              </w:tc>
            </w:tr>
            <w:tr w:rsidR="00C758CE" w:rsidRPr="00C758CE" w14:paraId="0915DF28" w14:textId="77777777" w:rsidTr="00C758CE">
              <w:trPr>
                <w:gridAfter w:val="3"/>
                <w:wAfter w:w="2222" w:type="dxa"/>
                <w:trHeight w:val="255"/>
              </w:trPr>
              <w:tc>
                <w:tcPr>
                  <w:tcW w:w="7164"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72A04221"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Vzťah medzi mierou súcitu a mierou predsudkov voči Rómom</w:t>
                  </w:r>
                </w:p>
              </w:tc>
            </w:tr>
            <w:tr w:rsidR="00C758CE" w:rsidRPr="00C758CE" w14:paraId="637224C4" w14:textId="77777777" w:rsidTr="00C758CE">
              <w:trPr>
                <w:gridAfter w:val="2"/>
                <w:wAfter w:w="1551" w:type="dxa"/>
                <w:trHeight w:val="255"/>
              </w:trPr>
              <w:tc>
                <w:tcPr>
                  <w:tcW w:w="7835"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50FBB596"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Tematická analýza politického diskurzu o Rómoch: holokaust a inklúzia</w:t>
                  </w:r>
                </w:p>
              </w:tc>
            </w:tr>
            <w:tr w:rsidR="00C758CE" w:rsidRPr="00C758CE" w14:paraId="743B4316" w14:textId="77777777" w:rsidTr="00C758CE">
              <w:trPr>
                <w:gridAfter w:val="2"/>
                <w:wAfter w:w="1551" w:type="dxa"/>
                <w:trHeight w:val="255"/>
              </w:trPr>
              <w:tc>
                <w:tcPr>
                  <w:tcW w:w="7835"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2CF954E9"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Tematická analýza politického diskurzu o Rómoch: zásah polície v Moldave nad Bodvou</w:t>
                  </w:r>
                </w:p>
              </w:tc>
            </w:tr>
            <w:tr w:rsidR="00C758CE" w:rsidRPr="00C758CE" w14:paraId="599A3A41" w14:textId="77777777" w:rsidTr="00C758CE">
              <w:trPr>
                <w:gridAfter w:val="2"/>
                <w:wAfter w:w="1551" w:type="dxa"/>
                <w:trHeight w:val="255"/>
              </w:trPr>
              <w:tc>
                <w:tcPr>
                  <w:tcW w:w="7835"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20899808"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Vnímanie rizík a benefitov inovatívnych potravinových technológií</w:t>
                  </w:r>
                </w:p>
              </w:tc>
            </w:tr>
            <w:tr w:rsidR="00C758CE" w:rsidRPr="00C758CE" w14:paraId="4172880A" w14:textId="77777777" w:rsidTr="00C758CE">
              <w:trPr>
                <w:gridAfter w:val="5"/>
                <w:wAfter w:w="2526" w:type="dxa"/>
                <w:trHeight w:val="255"/>
              </w:trPr>
              <w:tc>
                <w:tcPr>
                  <w:tcW w:w="6860"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22340A0E"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Dilemy opätovného založenia rodiny</w:t>
                  </w:r>
                </w:p>
              </w:tc>
            </w:tr>
            <w:tr w:rsidR="00C758CE" w:rsidRPr="00C758CE" w14:paraId="77424EC2" w14:textId="77777777" w:rsidTr="00C758CE">
              <w:trPr>
                <w:gridAfter w:val="5"/>
                <w:wAfter w:w="2526" w:type="dxa"/>
                <w:trHeight w:val="255"/>
              </w:trPr>
              <w:tc>
                <w:tcPr>
                  <w:tcW w:w="6860"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61D9B003"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Príbehy rodičov v opätovných rodičovstvách</w:t>
                  </w:r>
                </w:p>
              </w:tc>
            </w:tr>
            <w:tr w:rsidR="00467BD3" w:rsidRPr="00227AAE" w14:paraId="12A4ADEF" w14:textId="77777777" w:rsidTr="00C758CE">
              <w:trPr>
                <w:gridAfter w:val="5"/>
                <w:wAfter w:w="2526" w:type="dxa"/>
                <w:trHeight w:val="255"/>
              </w:trPr>
              <w:tc>
                <w:tcPr>
                  <w:tcW w:w="6860"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28384B12"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Redukcia predsudkov voči Rómom pomocou krátkodobého tréningu súcitu</w:t>
                  </w:r>
                </w:p>
              </w:tc>
            </w:tr>
            <w:tr w:rsidR="00467BD3" w:rsidRPr="00227AAE" w14:paraId="7BA54A00" w14:textId="77777777" w:rsidTr="00C758CE">
              <w:trPr>
                <w:gridAfter w:val="5"/>
                <w:wAfter w:w="2526" w:type="dxa"/>
                <w:trHeight w:val="255"/>
              </w:trPr>
              <w:tc>
                <w:tcPr>
                  <w:tcW w:w="6860"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52B16CBC"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Jednorodičovské rodiny a kvalita života</w:t>
                  </w:r>
                </w:p>
              </w:tc>
            </w:tr>
            <w:tr w:rsidR="00467BD3" w:rsidRPr="00227AAE" w14:paraId="2E67BFF3" w14:textId="77777777" w:rsidTr="00C758CE">
              <w:trPr>
                <w:gridAfter w:val="5"/>
                <w:wAfter w:w="2526" w:type="dxa"/>
                <w:trHeight w:val="255"/>
              </w:trPr>
              <w:tc>
                <w:tcPr>
                  <w:tcW w:w="6860"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5BA2E0A9" w14:textId="7409924B"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Bezdetné rodiny: klady a</w:t>
                  </w:r>
                  <w:r w:rsidR="00C758CE" w:rsidRPr="00227AAE">
                    <w:rPr>
                      <w:rFonts w:asciiTheme="minorHAnsi" w:eastAsia="Times New Roman" w:hAnsiTheme="minorHAnsi" w:cstheme="minorHAnsi"/>
                      <w:sz w:val="20"/>
                      <w:szCs w:val="20"/>
                    </w:rPr>
                    <w:t> </w:t>
                  </w:r>
                  <w:r w:rsidRPr="00227AAE">
                    <w:rPr>
                      <w:rFonts w:asciiTheme="minorHAnsi" w:eastAsia="Times New Roman" w:hAnsiTheme="minorHAnsi" w:cstheme="minorHAnsi"/>
                      <w:sz w:val="20"/>
                      <w:szCs w:val="20"/>
                    </w:rPr>
                    <w:t>zápory</w:t>
                  </w:r>
                </w:p>
                <w:p w14:paraId="0F14DCD0" w14:textId="6CE05DF7" w:rsidR="00C758CE" w:rsidRPr="00227AAE" w:rsidRDefault="00C758CE" w:rsidP="00227AAE">
                  <w:pPr>
                    <w:spacing w:after="0" w:line="240" w:lineRule="auto"/>
                    <w:rPr>
                      <w:rFonts w:asciiTheme="minorHAnsi" w:hAnsiTheme="minorHAnsi" w:cstheme="minorHAnsi"/>
                      <w:sz w:val="20"/>
                      <w:szCs w:val="20"/>
                    </w:rPr>
                  </w:pPr>
                  <w:r w:rsidRPr="00227AAE">
                    <w:rPr>
                      <w:rFonts w:asciiTheme="minorHAnsi" w:hAnsiTheme="minorHAnsi" w:cstheme="minorHAnsi"/>
                      <w:sz w:val="20"/>
                      <w:szCs w:val="20"/>
                    </w:rPr>
                    <w:t>Redukcia predsudkov voči utečencom pomocou krátkodobého tréningu súcitu</w:t>
                  </w:r>
                </w:p>
              </w:tc>
            </w:tr>
          </w:tbl>
          <w:p w14:paraId="4F66F1BD" w14:textId="3EA70359" w:rsidR="00467BD3" w:rsidRPr="00227AAE" w:rsidRDefault="00467BD3" w:rsidP="00227AAE">
            <w:pPr>
              <w:rPr>
                <w:rFonts w:asciiTheme="minorHAnsi" w:eastAsia="Times New Roman" w:hAnsiTheme="minorHAnsi" w:cstheme="minorHAnsi"/>
                <w:sz w:val="20"/>
                <w:szCs w:val="20"/>
              </w:rPr>
            </w:pPr>
          </w:p>
        </w:tc>
      </w:tr>
      <w:tr w:rsidR="008832DC" w:rsidRPr="00314ABE" w14:paraId="351FF1E4" w14:textId="77777777" w:rsidTr="00BF5502">
        <w:tc>
          <w:tcPr>
            <w:tcW w:w="4531" w:type="dxa"/>
            <w:gridSpan w:val="3"/>
          </w:tcPr>
          <w:p w14:paraId="64F137B1" w14:textId="1EF048E1" w:rsidR="008832DC" w:rsidRPr="00314ABE" w:rsidRDefault="008832DC" w:rsidP="008832DC">
            <w:pPr>
              <w:rPr>
                <w:rFonts w:asciiTheme="minorHAnsi" w:eastAsia="Times New Roman" w:hAnsiTheme="minorHAnsi" w:cstheme="minorHAnsi"/>
                <w:b/>
                <w:sz w:val="20"/>
                <w:szCs w:val="20"/>
              </w:rPr>
            </w:pPr>
            <w:r w:rsidRPr="0001090A">
              <w:rPr>
                <w:rFonts w:asciiTheme="minorHAnsi" w:eastAsia="Times New Roman" w:hAnsiTheme="minorHAnsi" w:cstheme="minorHAnsi"/>
                <w:sz w:val="20"/>
                <w:szCs w:val="20"/>
              </w:rPr>
              <w:lastRenderedPageBreak/>
              <w:t>doc. PhDr. Radomír Masaryk, PhD.</w:t>
            </w:r>
            <w:r>
              <w:rPr>
                <w:rFonts w:asciiTheme="minorHAnsi" w:eastAsia="Times New Roman" w:hAnsiTheme="minorHAnsi" w:cstheme="minorHAnsi"/>
                <w:sz w:val="20"/>
                <w:szCs w:val="20"/>
              </w:rPr>
              <w:t xml:space="preserve"> </w:t>
            </w:r>
            <w:r w:rsidR="00820E15">
              <w:rPr>
                <w:rFonts w:asciiTheme="minorHAnsi" w:eastAsia="Times New Roman" w:hAnsiTheme="minorHAnsi" w:cstheme="minorHAnsi"/>
                <w:sz w:val="20"/>
                <w:szCs w:val="20"/>
              </w:rPr>
              <w:t xml:space="preserve">/ </w:t>
            </w:r>
            <w:r w:rsidR="00820E15" w:rsidRPr="0001090A">
              <w:rPr>
                <w:rFonts w:asciiTheme="minorHAnsi" w:eastAsia="Times New Roman" w:hAnsiTheme="minorHAnsi" w:cstheme="minorHAnsi"/>
                <w:sz w:val="20"/>
                <w:szCs w:val="20"/>
              </w:rPr>
              <w:t>radomir.masaryk@</w:t>
            </w:r>
            <w:r w:rsidR="007216E8">
              <w:rPr>
                <w:rFonts w:asciiTheme="minorHAnsi" w:eastAsia="Times New Roman" w:hAnsiTheme="minorHAnsi" w:cstheme="minorHAnsi"/>
                <w:sz w:val="20"/>
                <w:szCs w:val="20"/>
              </w:rPr>
              <w:t>fses.</w:t>
            </w:r>
            <w:r w:rsidR="00820E15" w:rsidRPr="0001090A">
              <w:rPr>
                <w:rFonts w:asciiTheme="minorHAnsi" w:eastAsia="Times New Roman" w:hAnsiTheme="minorHAnsi" w:cstheme="minorHAnsi"/>
                <w:sz w:val="20"/>
                <w:szCs w:val="20"/>
              </w:rPr>
              <w:t>uniba.sk</w:t>
            </w:r>
          </w:p>
        </w:tc>
        <w:tc>
          <w:tcPr>
            <w:tcW w:w="4531" w:type="dxa"/>
            <w:gridSpan w:val="3"/>
          </w:tcPr>
          <w:tbl>
            <w:tblPr>
              <w:tblW w:w="7712" w:type="dxa"/>
              <w:tblLayout w:type="fixed"/>
              <w:tblCellMar>
                <w:left w:w="70" w:type="dxa"/>
                <w:right w:w="70" w:type="dxa"/>
              </w:tblCellMar>
              <w:tblLook w:val="04A0" w:firstRow="1" w:lastRow="0" w:firstColumn="1" w:lastColumn="0" w:noHBand="0" w:noVBand="1"/>
            </w:tblPr>
            <w:tblGrid>
              <w:gridCol w:w="7712"/>
            </w:tblGrid>
            <w:tr w:rsidR="00C758CE" w:rsidRPr="00C758CE" w14:paraId="1C4201C1" w14:textId="77777777" w:rsidTr="00C758CE">
              <w:trPr>
                <w:trHeight w:val="255"/>
              </w:trPr>
              <w:tc>
                <w:tcPr>
                  <w:tcW w:w="7712" w:type="dxa"/>
                  <w:tcBorders>
                    <w:top w:val="nil"/>
                    <w:left w:val="single" w:sz="8" w:space="0" w:color="E3E4E5"/>
                    <w:bottom w:val="single" w:sz="8" w:space="0" w:color="E3E4E5"/>
                    <w:right w:val="single" w:sz="8" w:space="0" w:color="E3E4E5"/>
                  </w:tcBorders>
                  <w:shd w:val="clear" w:color="auto" w:fill="auto"/>
                  <w:noWrap/>
                  <w:vAlign w:val="bottom"/>
                  <w:hideMark/>
                </w:tcPr>
                <w:p w14:paraId="67C218E5"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Správy, hoaxy, konšpirácie: intervencia zameraná na zvýšenie citlivosti k obsahu správ</w:t>
                  </w:r>
                </w:p>
              </w:tc>
            </w:tr>
            <w:tr w:rsidR="00C758CE" w:rsidRPr="00C758CE" w14:paraId="51EA4D54" w14:textId="77777777" w:rsidTr="00C758CE">
              <w:trPr>
                <w:trHeight w:val="255"/>
              </w:trPr>
              <w:tc>
                <w:tcPr>
                  <w:tcW w:w="7712" w:type="dxa"/>
                  <w:tcBorders>
                    <w:top w:val="nil"/>
                    <w:left w:val="single" w:sz="8" w:space="0" w:color="E3E4E5"/>
                    <w:bottom w:val="single" w:sz="8" w:space="0" w:color="E3E4E5"/>
                    <w:right w:val="single" w:sz="8" w:space="0" w:color="E3E4E5"/>
                  </w:tcBorders>
                  <w:shd w:val="clear" w:color="auto" w:fill="auto"/>
                  <w:noWrap/>
                  <w:vAlign w:val="bottom"/>
                  <w:hideMark/>
                </w:tcPr>
                <w:p w14:paraId="2B4A068E"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Redukovanie stigmy epilepsie: vzdelávacia intervencia</w:t>
                  </w:r>
                </w:p>
              </w:tc>
            </w:tr>
            <w:tr w:rsidR="00C758CE" w:rsidRPr="00C758CE" w14:paraId="770FCD84" w14:textId="77777777" w:rsidTr="00C758CE">
              <w:trPr>
                <w:trHeight w:val="255"/>
              </w:trPr>
              <w:tc>
                <w:tcPr>
                  <w:tcW w:w="7712" w:type="dxa"/>
                  <w:tcBorders>
                    <w:top w:val="nil"/>
                    <w:left w:val="single" w:sz="8" w:space="0" w:color="E3E4E5"/>
                    <w:bottom w:val="single" w:sz="8" w:space="0" w:color="E3E4E5"/>
                    <w:right w:val="single" w:sz="8" w:space="0" w:color="E3E4E5"/>
                  </w:tcBorders>
                  <w:shd w:val="clear" w:color="auto" w:fill="auto"/>
                  <w:noWrap/>
                  <w:vAlign w:val="bottom"/>
                  <w:hideMark/>
                </w:tcPr>
                <w:p w14:paraId="24A55DE5"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Realita vs. fantázie, stereotypy vs. bariéry: individuálne rozhovory o prežívaní sexuality</w:t>
                  </w:r>
                </w:p>
              </w:tc>
            </w:tr>
            <w:tr w:rsidR="00C758CE" w:rsidRPr="00C758CE" w14:paraId="691C735A" w14:textId="77777777" w:rsidTr="00C758CE">
              <w:trPr>
                <w:trHeight w:val="255"/>
              </w:trPr>
              <w:tc>
                <w:tcPr>
                  <w:tcW w:w="7712" w:type="dxa"/>
                  <w:tcBorders>
                    <w:top w:val="nil"/>
                    <w:left w:val="single" w:sz="8" w:space="0" w:color="E3E4E5"/>
                    <w:bottom w:val="single" w:sz="8" w:space="0" w:color="E3E4E5"/>
                    <w:right w:val="single" w:sz="8" w:space="0" w:color="E3E4E5"/>
                  </w:tcBorders>
                  <w:shd w:val="clear" w:color="auto" w:fill="auto"/>
                  <w:noWrap/>
                  <w:vAlign w:val="bottom"/>
                  <w:hideMark/>
                </w:tcPr>
                <w:p w14:paraId="344C2B0D"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Zohľadňovanie vysokej školy pri rozhodovaní o prijímaní zamestnancov</w:t>
                  </w:r>
                </w:p>
              </w:tc>
            </w:tr>
            <w:tr w:rsidR="00C758CE" w:rsidRPr="00C758CE" w14:paraId="35995591" w14:textId="77777777" w:rsidTr="00C758CE">
              <w:trPr>
                <w:trHeight w:val="255"/>
              </w:trPr>
              <w:tc>
                <w:tcPr>
                  <w:tcW w:w="7712" w:type="dxa"/>
                  <w:tcBorders>
                    <w:top w:val="nil"/>
                    <w:left w:val="single" w:sz="8" w:space="0" w:color="E3E4E5"/>
                    <w:bottom w:val="single" w:sz="8" w:space="0" w:color="E3E4E5"/>
                    <w:right w:val="single" w:sz="8" w:space="0" w:color="E3E4E5"/>
                  </w:tcBorders>
                  <w:shd w:val="clear" w:color="auto" w:fill="auto"/>
                  <w:noWrap/>
                  <w:vAlign w:val="bottom"/>
                  <w:hideMark/>
                </w:tcPr>
                <w:p w14:paraId="0382378A"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Program postrčenia stredoškolských študentov k uvažovaniu nad budúcim štúdiom</w:t>
                  </w:r>
                </w:p>
              </w:tc>
            </w:tr>
          </w:tbl>
          <w:p w14:paraId="3B0A4CE4" w14:textId="77777777" w:rsidR="00C758CE" w:rsidRPr="00227AAE" w:rsidRDefault="00C758CE" w:rsidP="00227AAE">
            <w:pPr>
              <w:rPr>
                <w:rFonts w:asciiTheme="minorHAnsi" w:hAnsiTheme="minorHAnsi" w:cstheme="minorHAnsi"/>
                <w:sz w:val="20"/>
                <w:szCs w:val="20"/>
              </w:rPr>
            </w:pPr>
            <w:r w:rsidRPr="00227AAE">
              <w:rPr>
                <w:rFonts w:asciiTheme="minorHAnsi" w:hAnsiTheme="minorHAnsi" w:cstheme="minorHAnsi"/>
                <w:sz w:val="20"/>
                <w:szCs w:val="20"/>
              </w:rPr>
              <w:t>Ako študenti vnímajú značku svojej univerzity a fakulty</w:t>
            </w:r>
          </w:p>
          <w:tbl>
            <w:tblPr>
              <w:tblW w:w="9386" w:type="dxa"/>
              <w:tblLayout w:type="fixed"/>
              <w:tblCellMar>
                <w:left w:w="70" w:type="dxa"/>
                <w:right w:w="70" w:type="dxa"/>
              </w:tblCellMar>
              <w:tblLook w:val="04A0" w:firstRow="1" w:lastRow="0" w:firstColumn="1" w:lastColumn="0" w:noHBand="0" w:noVBand="1"/>
            </w:tblPr>
            <w:tblGrid>
              <w:gridCol w:w="4366"/>
              <w:gridCol w:w="1169"/>
              <w:gridCol w:w="1325"/>
              <w:gridCol w:w="2219"/>
              <w:gridCol w:w="307"/>
            </w:tblGrid>
            <w:tr w:rsidR="00C758CE" w:rsidRPr="00C758CE" w14:paraId="546DDCBE" w14:textId="77777777" w:rsidTr="00C758CE">
              <w:trPr>
                <w:gridAfter w:val="4"/>
                <w:wAfter w:w="5020" w:type="dxa"/>
                <w:trHeight w:val="255"/>
              </w:trPr>
              <w:tc>
                <w:tcPr>
                  <w:tcW w:w="4366" w:type="dxa"/>
                  <w:tcBorders>
                    <w:top w:val="nil"/>
                    <w:left w:val="single" w:sz="8" w:space="0" w:color="E3E4E5"/>
                    <w:bottom w:val="single" w:sz="8" w:space="0" w:color="E3E4E5"/>
                    <w:right w:val="single" w:sz="8" w:space="0" w:color="E3E4E5"/>
                  </w:tcBorders>
                  <w:shd w:val="clear" w:color="auto" w:fill="auto"/>
                  <w:noWrap/>
                  <w:vAlign w:val="bottom"/>
                  <w:hideMark/>
                </w:tcPr>
                <w:p w14:paraId="48072045"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Efektívnosť záverečných skúšok na bakalárskom stupni sociálnej a pracovnej psychológie</w:t>
                  </w:r>
                </w:p>
              </w:tc>
            </w:tr>
            <w:tr w:rsidR="00C758CE" w:rsidRPr="00C758CE" w14:paraId="27D635C2" w14:textId="77777777" w:rsidTr="00C758CE">
              <w:trPr>
                <w:gridAfter w:val="4"/>
                <w:wAfter w:w="5020" w:type="dxa"/>
                <w:trHeight w:val="255"/>
              </w:trPr>
              <w:tc>
                <w:tcPr>
                  <w:tcW w:w="4366" w:type="dxa"/>
                  <w:tcBorders>
                    <w:top w:val="nil"/>
                    <w:left w:val="single" w:sz="8" w:space="0" w:color="E3E4E5"/>
                    <w:bottom w:val="single" w:sz="8" w:space="0" w:color="E3E4E5"/>
                    <w:right w:val="single" w:sz="8" w:space="0" w:color="E3E4E5"/>
                  </w:tcBorders>
                  <w:shd w:val="clear" w:color="auto" w:fill="auto"/>
                  <w:noWrap/>
                  <w:vAlign w:val="bottom"/>
                  <w:hideMark/>
                </w:tcPr>
                <w:p w14:paraId="15BA5186"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Možnosti zvýšenia aktivity univerzitných študentov</w:t>
                  </w:r>
                </w:p>
              </w:tc>
            </w:tr>
            <w:tr w:rsidR="00C758CE" w:rsidRPr="00C758CE" w14:paraId="12D15F43" w14:textId="77777777" w:rsidTr="00C758CE">
              <w:trPr>
                <w:gridAfter w:val="3"/>
                <w:wAfter w:w="3851" w:type="dxa"/>
                <w:trHeight w:val="255"/>
              </w:trPr>
              <w:tc>
                <w:tcPr>
                  <w:tcW w:w="5535"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24C7749D"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Sociálny vplyv v spotrebiteľskom rozhodovaní: Efekt rozhodovania ostatných</w:t>
                  </w:r>
                </w:p>
              </w:tc>
            </w:tr>
            <w:tr w:rsidR="00C758CE" w:rsidRPr="00C758CE" w14:paraId="107B9BA4" w14:textId="77777777" w:rsidTr="00C758CE">
              <w:trPr>
                <w:gridAfter w:val="3"/>
                <w:wAfter w:w="3851" w:type="dxa"/>
                <w:trHeight w:val="255"/>
              </w:trPr>
              <w:tc>
                <w:tcPr>
                  <w:tcW w:w="5535"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054057F9"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Sociálne vplyvy v rozhodovaní pri online nákupoch: úloha odporúčaní a recenzií</w:t>
                  </w:r>
                </w:p>
              </w:tc>
            </w:tr>
            <w:tr w:rsidR="00C758CE" w:rsidRPr="00C758CE" w14:paraId="56719656" w14:textId="77777777" w:rsidTr="00C758CE">
              <w:trPr>
                <w:gridAfter w:val="3"/>
                <w:wAfter w:w="3851" w:type="dxa"/>
                <w:trHeight w:val="255"/>
              </w:trPr>
              <w:tc>
                <w:tcPr>
                  <w:tcW w:w="5535"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710E8E2F"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Komunikácia farmaceutickej firmy: analýza posolstiev vo vzťahu k širším spoločenským diskurzom</w:t>
                  </w:r>
                </w:p>
              </w:tc>
            </w:tr>
            <w:tr w:rsidR="00C758CE" w:rsidRPr="00C758CE" w14:paraId="7DE8D782" w14:textId="77777777" w:rsidTr="00C758CE">
              <w:trPr>
                <w:gridAfter w:val="2"/>
                <w:wAfter w:w="2526" w:type="dxa"/>
                <w:trHeight w:val="255"/>
              </w:trPr>
              <w:tc>
                <w:tcPr>
                  <w:tcW w:w="6860"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132141E0"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Problém vakcinácie detí: analýza diskusií, tém a konfliktov</w:t>
                  </w:r>
                </w:p>
              </w:tc>
            </w:tr>
            <w:tr w:rsidR="00C758CE" w:rsidRPr="00C758CE" w14:paraId="721CBE20" w14:textId="77777777" w:rsidTr="00C758CE">
              <w:trPr>
                <w:gridAfter w:val="2"/>
                <w:wAfter w:w="2526" w:type="dxa"/>
                <w:trHeight w:val="255"/>
              </w:trPr>
              <w:tc>
                <w:tcPr>
                  <w:tcW w:w="6860"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68A08BB6"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lastRenderedPageBreak/>
                    <w:t>Vakcinácia v internetových fórach: analýza tém</w:t>
                  </w:r>
                </w:p>
              </w:tc>
            </w:tr>
            <w:tr w:rsidR="00C758CE" w:rsidRPr="00C758CE" w14:paraId="23DF4EE8" w14:textId="77777777" w:rsidTr="00C758CE">
              <w:trPr>
                <w:gridAfter w:val="2"/>
                <w:wAfter w:w="2526" w:type="dxa"/>
                <w:trHeight w:val="255"/>
              </w:trPr>
              <w:tc>
                <w:tcPr>
                  <w:tcW w:w="6860"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53B6B8E0"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Hodnoty v rôznych kultúrach: vnímanie položiek VSM 08 na vzorke slovenských a českých študentov</w:t>
                  </w:r>
                </w:p>
              </w:tc>
            </w:tr>
            <w:tr w:rsidR="00C758CE" w:rsidRPr="00C758CE" w14:paraId="2B532455" w14:textId="77777777" w:rsidTr="00C758CE">
              <w:trPr>
                <w:gridAfter w:val="2"/>
                <w:wAfter w:w="2526" w:type="dxa"/>
                <w:trHeight w:val="255"/>
              </w:trPr>
              <w:tc>
                <w:tcPr>
                  <w:tcW w:w="6860"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29793E2E"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Efekt reputácie pri hodnotení produktov</w:t>
                  </w:r>
                </w:p>
              </w:tc>
            </w:tr>
            <w:tr w:rsidR="00C758CE" w:rsidRPr="00C758CE" w14:paraId="7FBE9B98" w14:textId="77777777" w:rsidTr="00C758CE">
              <w:trPr>
                <w:gridAfter w:val="2"/>
                <w:wAfter w:w="2526" w:type="dxa"/>
                <w:trHeight w:val="255"/>
              </w:trPr>
              <w:tc>
                <w:tcPr>
                  <w:tcW w:w="6860"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2FA59E82"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Kvalita života detí s epilepsiou</w:t>
                  </w:r>
                </w:p>
              </w:tc>
            </w:tr>
            <w:tr w:rsidR="00C758CE" w:rsidRPr="00C758CE" w14:paraId="7D6A4D38" w14:textId="77777777" w:rsidTr="00C758CE">
              <w:trPr>
                <w:gridAfter w:val="2"/>
                <w:wAfter w:w="2526" w:type="dxa"/>
                <w:trHeight w:val="255"/>
              </w:trPr>
              <w:tc>
                <w:tcPr>
                  <w:tcW w:w="6860"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6F8932AF"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So vzorcami alebo bez? Testovanie efektu nezmyselnej matematiky</w:t>
                  </w:r>
                </w:p>
              </w:tc>
            </w:tr>
            <w:tr w:rsidR="00C758CE" w:rsidRPr="00C758CE" w14:paraId="05BB0DDA" w14:textId="77777777" w:rsidTr="00C758CE">
              <w:trPr>
                <w:gridAfter w:val="2"/>
                <w:wAfter w:w="2526" w:type="dxa"/>
                <w:trHeight w:val="255"/>
              </w:trPr>
              <w:tc>
                <w:tcPr>
                  <w:tcW w:w="6860"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7221620A"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Rodičia odmietajúci vakcináciu detí: analýza argumentácie</w:t>
                  </w:r>
                </w:p>
              </w:tc>
            </w:tr>
            <w:tr w:rsidR="00C758CE" w:rsidRPr="00C758CE" w14:paraId="00798544" w14:textId="77777777" w:rsidTr="00C758CE">
              <w:trPr>
                <w:gridAfter w:val="2"/>
                <w:wAfter w:w="2526" w:type="dxa"/>
                <w:trHeight w:val="255"/>
              </w:trPr>
              <w:tc>
                <w:tcPr>
                  <w:tcW w:w="6860"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740F0D2E"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Používanie tabletov v školách: identifikovanie príkladov dobrej praxe</w:t>
                  </w:r>
                </w:p>
              </w:tc>
            </w:tr>
            <w:tr w:rsidR="00C758CE" w:rsidRPr="00C758CE" w14:paraId="7AFAC3EB" w14:textId="77777777" w:rsidTr="00C758CE">
              <w:trPr>
                <w:gridAfter w:val="2"/>
                <w:wAfter w:w="2526" w:type="dxa"/>
                <w:trHeight w:val="255"/>
              </w:trPr>
              <w:tc>
                <w:tcPr>
                  <w:tcW w:w="6860"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6616279E"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In Vino Veritas? Vnímanie chuti vína vo vzťahu k jeho cene</w:t>
                  </w:r>
                </w:p>
              </w:tc>
            </w:tr>
            <w:tr w:rsidR="00C758CE" w:rsidRPr="00C758CE" w14:paraId="4FAE261D" w14:textId="77777777" w:rsidTr="00C758CE">
              <w:trPr>
                <w:gridAfter w:val="2"/>
                <w:wAfter w:w="2526" w:type="dxa"/>
                <w:trHeight w:val="255"/>
              </w:trPr>
              <w:tc>
                <w:tcPr>
                  <w:tcW w:w="6860"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013B0151"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Efektivita intervenčného programu na strednej škole</w:t>
                  </w:r>
                </w:p>
              </w:tc>
            </w:tr>
            <w:tr w:rsidR="00C758CE" w:rsidRPr="00C758CE" w14:paraId="7BA9C7D3" w14:textId="77777777" w:rsidTr="00C758CE">
              <w:trPr>
                <w:gridAfter w:val="2"/>
                <w:wAfter w:w="2526" w:type="dxa"/>
                <w:trHeight w:val="255"/>
              </w:trPr>
              <w:tc>
                <w:tcPr>
                  <w:tcW w:w="6860"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66F90E63"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Efekt atraktivity pedagógov na zapamätanie prednášaného materiálu</w:t>
                  </w:r>
                </w:p>
              </w:tc>
            </w:tr>
            <w:tr w:rsidR="00C758CE" w:rsidRPr="00C758CE" w14:paraId="20A0A46D" w14:textId="77777777" w:rsidTr="00C758CE">
              <w:trPr>
                <w:gridAfter w:val="1"/>
                <w:wAfter w:w="307" w:type="dxa"/>
                <w:trHeight w:val="255"/>
              </w:trPr>
              <w:tc>
                <w:tcPr>
                  <w:tcW w:w="9079"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16D5BC2C"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Univerzita Komenského v čase pandémie</w:t>
                  </w:r>
                </w:p>
              </w:tc>
            </w:tr>
            <w:tr w:rsidR="00C758CE" w:rsidRPr="00C758CE" w14:paraId="585D259B" w14:textId="77777777" w:rsidTr="00C758CE">
              <w:trPr>
                <w:gridAfter w:val="1"/>
                <w:wAfter w:w="307" w:type="dxa"/>
                <w:trHeight w:val="255"/>
              </w:trPr>
              <w:tc>
                <w:tcPr>
                  <w:tcW w:w="9079"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4DD0A52A"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Vnímanie vakcinácie proti SARS-CoV-2 u vysokoškolských študentov na Slovensku: fókusové skupiny</w:t>
                  </w:r>
                </w:p>
              </w:tc>
            </w:tr>
            <w:tr w:rsidR="00C758CE" w:rsidRPr="00C758CE" w14:paraId="14D1FADF" w14:textId="77777777" w:rsidTr="00C758CE">
              <w:trPr>
                <w:gridAfter w:val="1"/>
                <w:wAfter w:w="307" w:type="dxa"/>
                <w:trHeight w:val="255"/>
              </w:trPr>
              <w:tc>
                <w:tcPr>
                  <w:tcW w:w="9079"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087893FD" w14:textId="77777777" w:rsidR="00C758CE" w:rsidRPr="00C758CE" w:rsidRDefault="00C758CE" w:rsidP="00227AAE">
                  <w:pPr>
                    <w:spacing w:after="0" w:line="240" w:lineRule="auto"/>
                    <w:rPr>
                      <w:rFonts w:asciiTheme="minorHAnsi" w:eastAsia="Times New Roman" w:hAnsiTheme="minorHAnsi" w:cstheme="minorHAnsi"/>
                      <w:sz w:val="20"/>
                      <w:szCs w:val="20"/>
                    </w:rPr>
                  </w:pPr>
                  <w:r w:rsidRPr="00C758CE">
                    <w:rPr>
                      <w:rFonts w:asciiTheme="minorHAnsi" w:eastAsia="Times New Roman" w:hAnsiTheme="minorHAnsi" w:cstheme="minorHAnsi"/>
                      <w:sz w:val="20"/>
                      <w:szCs w:val="20"/>
                    </w:rPr>
                    <w:t>Ako študenti vnímajú komunikačné kanály Univerzity Komenského: fókusové skupiny</w:t>
                  </w:r>
                </w:p>
              </w:tc>
            </w:tr>
            <w:tr w:rsidR="00467BD3" w:rsidRPr="00227AAE" w14:paraId="4587DB52" w14:textId="77777777" w:rsidTr="00C758CE">
              <w:trPr>
                <w:trHeight w:val="255"/>
              </w:trPr>
              <w:tc>
                <w:tcPr>
                  <w:tcW w:w="9386"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0E53F26C"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Úloha skrášľovania pri stratégiách výberu partnera u mladých žien</w:t>
                  </w:r>
                </w:p>
              </w:tc>
            </w:tr>
            <w:tr w:rsidR="00467BD3" w:rsidRPr="00227AAE" w14:paraId="79034E73" w14:textId="77777777" w:rsidTr="00C758CE">
              <w:trPr>
                <w:trHeight w:val="255"/>
              </w:trPr>
              <w:tc>
                <w:tcPr>
                  <w:tcW w:w="9386"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07F5BA93"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Epistemologicky nepodložené presvedčenia: ich vnímanie respondentmi a vzťah k autoritárstvu a vedeckej gramotnosti</w:t>
                  </w:r>
                </w:p>
              </w:tc>
            </w:tr>
            <w:tr w:rsidR="00467BD3" w:rsidRPr="00227AAE" w14:paraId="15D3B651" w14:textId="77777777" w:rsidTr="00C758CE">
              <w:trPr>
                <w:trHeight w:val="255"/>
              </w:trPr>
              <w:tc>
                <w:tcPr>
                  <w:tcW w:w="9386" w:type="dxa"/>
                  <w:gridSpan w:val="5"/>
                  <w:tcBorders>
                    <w:top w:val="nil"/>
                    <w:left w:val="single" w:sz="8" w:space="0" w:color="E3E4E5"/>
                    <w:bottom w:val="single" w:sz="8" w:space="0" w:color="E3E4E5"/>
                    <w:right w:val="single" w:sz="8" w:space="0" w:color="E3E4E5"/>
                  </w:tcBorders>
                  <w:shd w:val="clear" w:color="auto" w:fill="auto"/>
                  <w:noWrap/>
                  <w:vAlign w:val="bottom"/>
                  <w:hideMark/>
                </w:tcPr>
                <w:p w14:paraId="0EE582B3"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Rozhodovanie o výbere vysokej školy</w:t>
                  </w:r>
                </w:p>
              </w:tc>
            </w:tr>
          </w:tbl>
          <w:p w14:paraId="14F27930" w14:textId="0B24656E" w:rsidR="00446483" w:rsidRPr="00227AAE" w:rsidRDefault="00446483" w:rsidP="00227AAE">
            <w:pPr>
              <w:rPr>
                <w:rFonts w:asciiTheme="minorHAnsi" w:eastAsia="Times New Roman" w:hAnsiTheme="minorHAnsi" w:cstheme="minorHAnsi"/>
                <w:sz w:val="20"/>
                <w:szCs w:val="20"/>
              </w:rPr>
            </w:pPr>
          </w:p>
        </w:tc>
      </w:tr>
      <w:tr w:rsidR="008832DC" w:rsidRPr="00314ABE" w14:paraId="754D8E0E" w14:textId="77777777" w:rsidTr="00BF5502">
        <w:tc>
          <w:tcPr>
            <w:tcW w:w="4531" w:type="dxa"/>
            <w:gridSpan w:val="3"/>
          </w:tcPr>
          <w:p w14:paraId="258F8E4C" w14:textId="516BF950" w:rsidR="008832DC" w:rsidRPr="00314ABE" w:rsidRDefault="008832DC" w:rsidP="008832DC">
            <w:pPr>
              <w:rPr>
                <w:rFonts w:asciiTheme="minorHAnsi" w:eastAsia="Times New Roman" w:hAnsiTheme="minorHAnsi" w:cstheme="minorHAnsi"/>
                <w:b/>
                <w:sz w:val="20"/>
                <w:szCs w:val="20"/>
              </w:rPr>
            </w:pPr>
            <w:r w:rsidRPr="0001090A">
              <w:rPr>
                <w:rFonts w:asciiTheme="minorHAnsi" w:eastAsia="Times New Roman" w:hAnsiTheme="minorHAnsi" w:cstheme="minorHAnsi"/>
                <w:sz w:val="20"/>
                <w:szCs w:val="20"/>
              </w:rPr>
              <w:lastRenderedPageBreak/>
              <w:t>doc. Mgr. Lenka Sokolová, PhD.</w:t>
            </w:r>
            <w:r w:rsidR="00820E15">
              <w:rPr>
                <w:rFonts w:asciiTheme="minorHAnsi" w:eastAsia="Times New Roman" w:hAnsiTheme="minorHAnsi" w:cstheme="minorHAnsi"/>
                <w:sz w:val="20"/>
                <w:szCs w:val="20"/>
              </w:rPr>
              <w:t xml:space="preserve"> / lenka.sokolova@fses.uniba.sk</w:t>
            </w:r>
          </w:p>
        </w:tc>
        <w:tc>
          <w:tcPr>
            <w:tcW w:w="4531" w:type="dxa"/>
            <w:gridSpan w:val="3"/>
          </w:tcPr>
          <w:tbl>
            <w:tblPr>
              <w:tblW w:w="6860" w:type="dxa"/>
              <w:tblLayout w:type="fixed"/>
              <w:tblCellMar>
                <w:left w:w="70" w:type="dxa"/>
                <w:right w:w="70" w:type="dxa"/>
              </w:tblCellMar>
              <w:tblLook w:val="04A0" w:firstRow="1" w:lastRow="0" w:firstColumn="1" w:lastColumn="0" w:noHBand="0" w:noVBand="1"/>
            </w:tblPr>
            <w:tblGrid>
              <w:gridCol w:w="6860"/>
            </w:tblGrid>
            <w:tr w:rsidR="00467BD3" w:rsidRPr="00227AAE" w14:paraId="1EA8F250" w14:textId="77777777" w:rsidTr="00467BD3">
              <w:trPr>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52DDB656"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Študijné stratégie vysokoškolských študentov</w:t>
                  </w:r>
                </w:p>
              </w:tc>
            </w:tr>
            <w:tr w:rsidR="00467BD3" w:rsidRPr="00227AAE" w14:paraId="79164B77" w14:textId="77777777" w:rsidTr="00467BD3">
              <w:trPr>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52649E35"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Kariérové voľby študentov s vývinovými poruchami učenia</w:t>
                  </w:r>
                </w:p>
              </w:tc>
            </w:tr>
            <w:tr w:rsidR="00467BD3" w:rsidRPr="00227AAE" w14:paraId="04396A63" w14:textId="77777777" w:rsidTr="00467BD3">
              <w:trPr>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675A09DE"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Kariérové voľby študentov s poruchami pozornosti</w:t>
                  </w:r>
                </w:p>
              </w:tc>
            </w:tr>
            <w:tr w:rsidR="00467BD3" w:rsidRPr="00227AAE" w14:paraId="51E800F5" w14:textId="77777777" w:rsidTr="00467BD3">
              <w:trPr>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29B2F830"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Emócie spojené s učením u vysokoškolských študentov</w:t>
                  </w:r>
                </w:p>
              </w:tc>
            </w:tr>
          </w:tbl>
          <w:p w14:paraId="0F52C49E" w14:textId="3F80FFAF" w:rsidR="008832DC" w:rsidRPr="00227AAE" w:rsidRDefault="008832DC" w:rsidP="00227AAE">
            <w:pPr>
              <w:rPr>
                <w:rFonts w:asciiTheme="minorHAnsi" w:eastAsia="Times New Roman" w:hAnsiTheme="minorHAnsi" w:cstheme="minorHAnsi"/>
                <w:sz w:val="20"/>
                <w:szCs w:val="20"/>
              </w:rPr>
            </w:pPr>
          </w:p>
        </w:tc>
      </w:tr>
      <w:tr w:rsidR="00F7313A" w:rsidRPr="00314ABE" w14:paraId="45828165" w14:textId="77777777" w:rsidTr="00BF5502">
        <w:tc>
          <w:tcPr>
            <w:tcW w:w="4531" w:type="dxa"/>
            <w:gridSpan w:val="3"/>
          </w:tcPr>
          <w:p w14:paraId="3B4F92D1" w14:textId="14307F25" w:rsidR="00F7313A" w:rsidRPr="00314ABE" w:rsidRDefault="00F7313A" w:rsidP="00F7313A">
            <w:pPr>
              <w:rPr>
                <w:rFonts w:asciiTheme="minorHAnsi" w:eastAsia="Times New Roman" w:hAnsiTheme="minorHAnsi" w:cstheme="minorHAnsi"/>
                <w:b/>
                <w:sz w:val="20"/>
                <w:szCs w:val="20"/>
              </w:rPr>
            </w:pPr>
            <w:r>
              <w:rPr>
                <w:rFonts w:asciiTheme="minorHAnsi" w:eastAsia="Times New Roman" w:hAnsiTheme="minorHAnsi" w:cstheme="minorHAnsi"/>
                <w:sz w:val="20"/>
                <w:szCs w:val="20"/>
              </w:rPr>
              <w:t>Mgr. Lukáš Bakoš, PhD.</w:t>
            </w:r>
            <w:r w:rsidR="00720D71">
              <w:rPr>
                <w:rFonts w:asciiTheme="minorHAnsi" w:eastAsia="Times New Roman" w:hAnsiTheme="minorHAnsi" w:cstheme="minorHAnsi"/>
                <w:sz w:val="20"/>
                <w:szCs w:val="20"/>
              </w:rPr>
              <w:t xml:space="preserve"> / lukas.bakos@fses.uniba.sk</w:t>
            </w:r>
          </w:p>
        </w:tc>
        <w:tc>
          <w:tcPr>
            <w:tcW w:w="4531" w:type="dxa"/>
            <w:gridSpan w:val="3"/>
          </w:tcPr>
          <w:tbl>
            <w:tblPr>
              <w:tblW w:w="7335" w:type="dxa"/>
              <w:tblLayout w:type="fixed"/>
              <w:tblCellMar>
                <w:left w:w="70" w:type="dxa"/>
                <w:right w:w="70" w:type="dxa"/>
              </w:tblCellMar>
              <w:tblLook w:val="04A0" w:firstRow="1" w:lastRow="0" w:firstColumn="1" w:lastColumn="0" w:noHBand="0" w:noVBand="1"/>
            </w:tblPr>
            <w:tblGrid>
              <w:gridCol w:w="5739"/>
              <w:gridCol w:w="1128"/>
              <w:gridCol w:w="468"/>
            </w:tblGrid>
            <w:tr w:rsidR="00B33F99" w:rsidRPr="00B33F99" w14:paraId="4D4E7A26" w14:textId="77777777" w:rsidTr="00B33F99">
              <w:trPr>
                <w:gridAfter w:val="1"/>
                <w:wAfter w:w="468" w:type="dxa"/>
                <w:trHeight w:val="255"/>
              </w:trPr>
              <w:tc>
                <w:tcPr>
                  <w:tcW w:w="6867"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2EA6BA86" w14:textId="77777777" w:rsidR="00B33F99" w:rsidRPr="00B33F99" w:rsidRDefault="00B33F99" w:rsidP="00227AAE">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Osobný branding vysokoškolských pedagógov</w:t>
                  </w:r>
                </w:p>
              </w:tc>
            </w:tr>
            <w:tr w:rsidR="00B33F99" w:rsidRPr="00B33F99" w14:paraId="5C337D98" w14:textId="77777777" w:rsidTr="00B33F99">
              <w:trPr>
                <w:gridAfter w:val="1"/>
                <w:wAfter w:w="468" w:type="dxa"/>
                <w:trHeight w:val="255"/>
              </w:trPr>
              <w:tc>
                <w:tcPr>
                  <w:tcW w:w="6867"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56B0EAFB" w14:textId="77777777" w:rsidR="00B33F99" w:rsidRPr="00B33F99" w:rsidRDefault="00B33F99" w:rsidP="00227AAE">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Rozdiely medzi želanou a vnímanou identitou pri tvorbe osobnej značky</w:t>
                  </w:r>
                </w:p>
              </w:tc>
            </w:tr>
            <w:tr w:rsidR="00B33F99" w:rsidRPr="00B33F99" w14:paraId="6AD93BEA" w14:textId="77777777" w:rsidTr="00B33F99">
              <w:trPr>
                <w:gridAfter w:val="1"/>
                <w:wAfter w:w="468" w:type="dxa"/>
                <w:trHeight w:val="255"/>
              </w:trPr>
              <w:tc>
                <w:tcPr>
                  <w:tcW w:w="6867"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3E6604F7" w14:textId="77777777" w:rsidR="00B33F99" w:rsidRPr="00B33F99" w:rsidRDefault="00B33F99" w:rsidP="00227AAE">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Vplyv osobnej značky trénera mäkkých zručností na vnímanú kvalitu školenia</w:t>
                  </w:r>
                </w:p>
              </w:tc>
            </w:tr>
            <w:tr w:rsidR="00467BD3" w:rsidRPr="00227AAE" w14:paraId="1B27884A" w14:textId="77777777" w:rsidTr="00B33F99">
              <w:trPr>
                <w:gridAfter w:val="2"/>
                <w:wAfter w:w="1596" w:type="dxa"/>
                <w:trHeight w:val="255"/>
              </w:trPr>
              <w:tc>
                <w:tcPr>
                  <w:tcW w:w="5739" w:type="dxa"/>
                  <w:tcBorders>
                    <w:top w:val="nil"/>
                    <w:left w:val="single" w:sz="8" w:space="0" w:color="E3E4E5"/>
                    <w:bottom w:val="single" w:sz="8" w:space="0" w:color="E3E4E5"/>
                    <w:right w:val="single" w:sz="8" w:space="0" w:color="E3E4E5"/>
                  </w:tcBorders>
                  <w:shd w:val="clear" w:color="auto" w:fill="auto"/>
                  <w:noWrap/>
                  <w:vAlign w:val="bottom"/>
                  <w:hideMark/>
                </w:tcPr>
                <w:p w14:paraId="23D0C523" w14:textId="415CA1E4"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Vplyv online osobnej značky uchádzačov na výsledky výberových konaní</w:t>
                  </w:r>
                </w:p>
              </w:tc>
            </w:tr>
            <w:tr w:rsidR="00467BD3" w:rsidRPr="00227AAE" w14:paraId="74F8DBE9" w14:textId="77777777" w:rsidTr="00B33F99">
              <w:trPr>
                <w:gridAfter w:val="2"/>
                <w:wAfter w:w="1596" w:type="dxa"/>
                <w:trHeight w:val="255"/>
              </w:trPr>
              <w:tc>
                <w:tcPr>
                  <w:tcW w:w="5739" w:type="dxa"/>
                  <w:tcBorders>
                    <w:top w:val="nil"/>
                    <w:left w:val="single" w:sz="8" w:space="0" w:color="E3E4E5"/>
                    <w:bottom w:val="single" w:sz="8" w:space="0" w:color="E3E4E5"/>
                    <w:right w:val="single" w:sz="8" w:space="0" w:color="E3E4E5"/>
                  </w:tcBorders>
                  <w:shd w:val="clear" w:color="auto" w:fill="auto"/>
                  <w:noWrap/>
                  <w:vAlign w:val="bottom"/>
                  <w:hideMark/>
                </w:tcPr>
                <w:p w14:paraId="56A437AD"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Gender of Lecturers and its Impact on Perceived Quality of Teaching and Learning</w:t>
                  </w:r>
                </w:p>
              </w:tc>
            </w:tr>
            <w:tr w:rsidR="00467BD3" w:rsidRPr="00227AAE" w14:paraId="2710A6C0" w14:textId="77777777" w:rsidTr="00B33F99">
              <w:trPr>
                <w:trHeight w:val="255"/>
              </w:trPr>
              <w:tc>
                <w:tcPr>
                  <w:tcW w:w="7335"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77F903B8"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Stratégie zvládania ego obranných mechanizmov pri spracovaní negatívnej spätnej väzby u zamestnancov (nemanažérov)</w:t>
                  </w:r>
                </w:p>
              </w:tc>
            </w:tr>
            <w:tr w:rsidR="00467BD3" w:rsidRPr="00227AAE" w14:paraId="765198F9" w14:textId="77777777" w:rsidTr="00B33F99">
              <w:trPr>
                <w:trHeight w:val="255"/>
              </w:trPr>
              <w:tc>
                <w:tcPr>
                  <w:tcW w:w="7335" w:type="dxa"/>
                  <w:gridSpan w:val="3"/>
                  <w:tcBorders>
                    <w:top w:val="nil"/>
                    <w:left w:val="single" w:sz="8" w:space="0" w:color="E3E4E5"/>
                    <w:bottom w:val="single" w:sz="8" w:space="0" w:color="E3E4E5"/>
                    <w:right w:val="single" w:sz="8" w:space="0" w:color="E3E4E5"/>
                  </w:tcBorders>
                  <w:shd w:val="clear" w:color="auto" w:fill="auto"/>
                  <w:noWrap/>
                  <w:vAlign w:val="bottom"/>
                  <w:hideMark/>
                </w:tcPr>
                <w:p w14:paraId="1E039850"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Stratégie zvládania ego obranných mechanizmov pri spracovaní negatívnej spätnej väzby v závislosti od typu osobnosti</w:t>
                  </w:r>
                </w:p>
                <w:p w14:paraId="378DB0AC" w14:textId="77777777" w:rsidR="00B33F99" w:rsidRPr="00227AAE" w:rsidRDefault="00B33F99" w:rsidP="00227AAE">
                  <w:pPr>
                    <w:spacing w:after="0" w:line="240" w:lineRule="auto"/>
                    <w:rPr>
                      <w:rFonts w:asciiTheme="minorHAnsi" w:hAnsiTheme="minorHAnsi" w:cstheme="minorHAnsi"/>
                      <w:sz w:val="20"/>
                      <w:szCs w:val="20"/>
                    </w:rPr>
                  </w:pPr>
                  <w:r w:rsidRPr="00227AAE">
                    <w:rPr>
                      <w:rFonts w:asciiTheme="minorHAnsi" w:hAnsiTheme="minorHAnsi" w:cstheme="minorHAnsi"/>
                      <w:sz w:val="20"/>
                      <w:szCs w:val="20"/>
                    </w:rPr>
                    <w:t>Stratégie zvládania ego obranných mechanizmov pri spracovaní negatívnej spätnej väzby u manažérov</w:t>
                  </w:r>
                </w:p>
                <w:p w14:paraId="44D9E5CC" w14:textId="23B2D0DE" w:rsidR="00B33F99" w:rsidRPr="00227AAE" w:rsidRDefault="00B33F99" w:rsidP="00227AAE">
                  <w:pPr>
                    <w:spacing w:after="0" w:line="240" w:lineRule="auto"/>
                    <w:rPr>
                      <w:rFonts w:asciiTheme="minorHAnsi" w:eastAsia="Times New Roman" w:hAnsiTheme="minorHAnsi" w:cstheme="minorHAnsi"/>
                      <w:sz w:val="20"/>
                      <w:szCs w:val="20"/>
                    </w:rPr>
                  </w:pPr>
                </w:p>
              </w:tc>
            </w:tr>
          </w:tbl>
          <w:p w14:paraId="76C02CC5" w14:textId="738A8301" w:rsidR="005F04F7" w:rsidRPr="00227AAE" w:rsidRDefault="005F04F7" w:rsidP="00227AAE">
            <w:pPr>
              <w:rPr>
                <w:rFonts w:asciiTheme="minorHAnsi" w:eastAsia="Times New Roman" w:hAnsiTheme="minorHAnsi" w:cstheme="minorHAnsi"/>
                <w:sz w:val="20"/>
                <w:szCs w:val="20"/>
              </w:rPr>
            </w:pPr>
          </w:p>
        </w:tc>
      </w:tr>
      <w:tr w:rsidR="00F7313A" w:rsidRPr="00314ABE" w14:paraId="6D5E33BE" w14:textId="77777777" w:rsidTr="00BF5502">
        <w:tc>
          <w:tcPr>
            <w:tcW w:w="4531" w:type="dxa"/>
            <w:gridSpan w:val="3"/>
          </w:tcPr>
          <w:p w14:paraId="3A278623" w14:textId="11286861" w:rsidR="00F7313A" w:rsidRDefault="00F7313A" w:rsidP="00F7313A">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w:t>
            </w:r>
            <w:r w:rsidRPr="00B36FAE">
              <w:rPr>
                <w:rFonts w:asciiTheme="minorHAnsi" w:eastAsia="Times New Roman" w:hAnsiTheme="minorHAnsi" w:cstheme="minorHAnsi"/>
                <w:sz w:val="20"/>
                <w:szCs w:val="20"/>
              </w:rPr>
              <w:t>Martina Baránková</w:t>
            </w:r>
            <w:r>
              <w:rPr>
                <w:rFonts w:asciiTheme="minorHAnsi" w:eastAsia="Times New Roman" w:hAnsiTheme="minorHAnsi" w:cstheme="minorHAnsi"/>
                <w:sz w:val="20"/>
                <w:szCs w:val="20"/>
              </w:rPr>
              <w:t>, PhD.</w:t>
            </w:r>
            <w:r w:rsidR="00720D71">
              <w:rPr>
                <w:rFonts w:asciiTheme="minorHAnsi" w:eastAsia="Times New Roman" w:hAnsiTheme="minorHAnsi" w:cstheme="minorHAnsi"/>
                <w:sz w:val="20"/>
                <w:szCs w:val="20"/>
              </w:rPr>
              <w:t xml:space="preserve"> / martina.barankova@fses.uniba.sk</w:t>
            </w:r>
          </w:p>
        </w:tc>
        <w:tc>
          <w:tcPr>
            <w:tcW w:w="4531" w:type="dxa"/>
            <w:gridSpan w:val="3"/>
          </w:tcPr>
          <w:tbl>
            <w:tblPr>
              <w:tblW w:w="9386" w:type="dxa"/>
              <w:tblLayout w:type="fixed"/>
              <w:tblCellMar>
                <w:left w:w="70" w:type="dxa"/>
                <w:right w:w="70" w:type="dxa"/>
              </w:tblCellMar>
              <w:tblLook w:val="04A0" w:firstRow="1" w:lastRow="0" w:firstColumn="1" w:lastColumn="0" w:noHBand="0" w:noVBand="1"/>
            </w:tblPr>
            <w:tblGrid>
              <w:gridCol w:w="9386"/>
            </w:tblGrid>
            <w:tr w:rsidR="00B33F99" w:rsidRPr="00B33F99" w14:paraId="04EF8733" w14:textId="77777777" w:rsidTr="00B33F99">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30DC0D1B" w14:textId="77777777" w:rsidR="00B33F99" w:rsidRPr="00B33F99" w:rsidRDefault="00B33F99" w:rsidP="00227AAE">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Tvárové výrazy počas sledovania výrazov radosti s nasadeným rúškom</w:t>
                  </w:r>
                </w:p>
              </w:tc>
            </w:tr>
            <w:tr w:rsidR="00B33F99" w:rsidRPr="00B33F99" w14:paraId="65DB336E" w14:textId="77777777" w:rsidTr="00B33F99">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74226074" w14:textId="77777777" w:rsidR="00B33F99" w:rsidRPr="00B33F99" w:rsidRDefault="00B33F99" w:rsidP="00227AAE">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Tvorba datasetu súcit vyvolávajúcich obrázkov: Kvantitatívna a kvalitatívna analýza</w:t>
                  </w:r>
                </w:p>
              </w:tc>
            </w:tr>
            <w:tr w:rsidR="00B33F99" w:rsidRPr="00B33F99" w14:paraId="2DE24BBA" w14:textId="77777777" w:rsidTr="00B33F99">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2550F561" w14:textId="77777777" w:rsidR="00B33F99" w:rsidRPr="00B33F99" w:rsidRDefault="00B33F99" w:rsidP="00227AAE">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Tvárové výrazy počas sledovania výrazov hnevu s nasadeným rúškom</w:t>
                  </w:r>
                </w:p>
              </w:tc>
            </w:tr>
            <w:tr w:rsidR="00B33F99" w:rsidRPr="00B33F99" w14:paraId="0FFF761D" w14:textId="77777777" w:rsidTr="00B33F99">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5D7FEEF8" w14:textId="77777777" w:rsidR="00B33F99" w:rsidRPr="00B33F99" w:rsidRDefault="00B33F99" w:rsidP="00227AAE">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Prežívanie a postoje nesynestétov vzhl'adom k zážitku synestézie</w:t>
                  </w:r>
                </w:p>
              </w:tc>
            </w:tr>
            <w:tr w:rsidR="00B33F99" w:rsidRPr="00B33F99" w14:paraId="2EBAA41B" w14:textId="77777777" w:rsidTr="00B33F99">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5662FE17" w14:textId="77777777" w:rsidR="00B33F99" w:rsidRPr="00B33F99" w:rsidRDefault="00B33F99" w:rsidP="00227AAE">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Úspešnosť rozpoznávania tvárových výrazov s rúškom a analýza subjektívnych výpovedí o schopnosti rozpoznať tvárové výrazy</w:t>
                  </w:r>
                </w:p>
              </w:tc>
            </w:tr>
            <w:tr w:rsidR="00B33F99" w:rsidRPr="00B33F99" w14:paraId="454B1C00" w14:textId="77777777" w:rsidTr="00B33F99">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49365AED" w14:textId="77777777" w:rsidR="00B33F99" w:rsidRPr="00B33F99" w:rsidRDefault="00B33F99" w:rsidP="00227AAE">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Výpovede o subjektívnom prežívaní počas sledovania súcit vyvolávajúcich videí a obrázkov</w:t>
                  </w:r>
                </w:p>
              </w:tc>
            </w:tr>
            <w:tr w:rsidR="00B33F99" w:rsidRPr="00B33F99" w14:paraId="5E5DCC0B" w14:textId="77777777" w:rsidTr="00B33F99">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44327275" w14:textId="77777777" w:rsidR="00B33F99" w:rsidRPr="00B33F99" w:rsidRDefault="00B33F99" w:rsidP="00227AAE">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Efektívnosť Tréningu zameraného na emócie pre sebasúcit a sebaprotekciu u perfekcionistov</w:t>
                  </w:r>
                </w:p>
              </w:tc>
            </w:tr>
            <w:tr w:rsidR="00B33F99" w:rsidRPr="00B33F99" w14:paraId="21E54E68" w14:textId="77777777" w:rsidTr="00B33F99">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4F699E28" w14:textId="77777777" w:rsidR="00B33F99" w:rsidRPr="00B33F99" w:rsidRDefault="00B33F99" w:rsidP="00227AAE">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Efektívnosť Tréningu zameraného na emócie pre sebasúcit a sebaprotekciu u farmaceutov</w:t>
                  </w:r>
                </w:p>
              </w:tc>
            </w:tr>
            <w:tr w:rsidR="00B33F99" w:rsidRPr="00B33F99" w14:paraId="449C2D11" w14:textId="77777777" w:rsidTr="00B33F99">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74FDB881" w14:textId="77777777" w:rsidR="00B33F99" w:rsidRPr="00B33F99" w:rsidRDefault="00B33F99" w:rsidP="00227AAE">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Efektívnosť Tréningu zameraného na emócie pre sebasúcit a sebaprotekciu u ľudí závislých na internete</w:t>
                  </w:r>
                </w:p>
              </w:tc>
            </w:tr>
            <w:tr w:rsidR="00B33F99" w:rsidRPr="00B33F99" w14:paraId="766B5C17" w14:textId="77777777" w:rsidTr="00B33F99">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3679B6EC" w14:textId="77777777" w:rsidR="00B33F99" w:rsidRPr="00B33F99" w:rsidRDefault="00B33F99" w:rsidP="00227AAE">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Výraz tváre a subjektívne výpovede o emóciách ako reakcie na súcit vyvolávajúce video u ukrajinského výskumného súboru</w:t>
                  </w:r>
                </w:p>
              </w:tc>
            </w:tr>
            <w:tr w:rsidR="00B33F99" w:rsidRPr="00B33F99" w14:paraId="3FE340DB" w14:textId="77777777" w:rsidTr="00B33F99">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0FB8CED3" w14:textId="77777777" w:rsidR="00B33F99" w:rsidRPr="00B33F99" w:rsidRDefault="00B33F99" w:rsidP="00227AAE">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Efektívnosť Tréningu zameraného na emócie pre sebasúcit a sebaprotekciu u žien s narušeným sebaobrazom</w:t>
                  </w:r>
                </w:p>
              </w:tc>
            </w:tr>
            <w:tr w:rsidR="00B33F99" w:rsidRPr="00B33F99" w14:paraId="7032EBB3" w14:textId="77777777" w:rsidTr="00B33F99">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0C3BE0FC" w14:textId="77777777" w:rsidR="00B33F99" w:rsidRPr="00B33F99" w:rsidRDefault="00B33F99" w:rsidP="00227AAE">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Výraz tváre a subjektívne výpovede o emóciách ako reakcie na súcit vyvolávajúce video u maďarského výskumného súboru</w:t>
                  </w:r>
                </w:p>
              </w:tc>
            </w:tr>
            <w:tr w:rsidR="00B33F99" w:rsidRPr="00B33F99" w14:paraId="65E2F88E" w14:textId="77777777" w:rsidTr="00B33F99">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6C892F28" w14:textId="77777777" w:rsidR="00B33F99" w:rsidRPr="00B33F99" w:rsidRDefault="00B33F99" w:rsidP="00227AAE">
                  <w:pPr>
                    <w:spacing w:after="0" w:line="240" w:lineRule="auto"/>
                    <w:rPr>
                      <w:rFonts w:asciiTheme="minorHAnsi" w:eastAsia="Times New Roman" w:hAnsiTheme="minorHAnsi" w:cstheme="minorHAnsi"/>
                      <w:sz w:val="20"/>
                      <w:szCs w:val="20"/>
                    </w:rPr>
                  </w:pPr>
                  <w:r w:rsidRPr="00B33F99">
                    <w:rPr>
                      <w:rFonts w:asciiTheme="minorHAnsi" w:eastAsia="Times New Roman" w:hAnsiTheme="minorHAnsi" w:cstheme="minorHAnsi"/>
                      <w:sz w:val="20"/>
                      <w:szCs w:val="20"/>
                    </w:rPr>
                    <w:t>Efektívnosť Tréningu zameraného na emócie pre sebasúcit a sebaprotekciu u participantov so zvýšeným narcizmom</w:t>
                  </w:r>
                </w:p>
              </w:tc>
            </w:tr>
            <w:tr w:rsidR="00467BD3" w:rsidRPr="00227AAE" w14:paraId="3630562C" w14:textId="77777777" w:rsidTr="00467BD3">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54FAD7A9"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lastRenderedPageBreak/>
                    <w:t>Efekt tréningu EFT- SCP na úroveň sebasúcitu a zvládanie v súvislosti s COVID-19 u profesionálnych športovkýň</w:t>
                  </w:r>
                </w:p>
              </w:tc>
            </w:tr>
            <w:tr w:rsidR="00467BD3" w:rsidRPr="00227AAE" w14:paraId="36FE7FA6" w14:textId="77777777" w:rsidTr="00467BD3">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77669F69"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Porovnanie výrazov tváre na rôzne video podnety vyvolávajúce súcit</w:t>
                  </w:r>
                </w:p>
              </w:tc>
            </w:tr>
            <w:tr w:rsidR="00467BD3" w:rsidRPr="00227AAE" w14:paraId="612EC62F" w14:textId="77777777" w:rsidTr="00467BD3">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5C73CA8F"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Adaptácia tréningu EFT-SCP na detskú populáciu: kvalitatívna analýza výpovedí detských profesionálov v karate pred a po absolvovaní tréningu</w:t>
                  </w:r>
                </w:p>
              </w:tc>
            </w:tr>
            <w:tr w:rsidR="00467BD3" w:rsidRPr="00227AAE" w14:paraId="78C6C309" w14:textId="77777777" w:rsidTr="00467BD3">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5A75EB0A"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Efekt tréningu EFT-SCP na úroveň sebasúcitu a well-beingu u amatérskych športovcov</w:t>
                  </w:r>
                </w:p>
              </w:tc>
            </w:tr>
          </w:tbl>
          <w:p w14:paraId="1951ACC8" w14:textId="15C8D75D" w:rsidR="00EC45A5" w:rsidRPr="00227AAE" w:rsidRDefault="00EC45A5" w:rsidP="00227AAE">
            <w:pPr>
              <w:rPr>
                <w:rFonts w:asciiTheme="minorHAnsi" w:eastAsia="Times New Roman" w:hAnsiTheme="minorHAnsi" w:cstheme="minorHAnsi"/>
                <w:sz w:val="20"/>
                <w:szCs w:val="20"/>
              </w:rPr>
            </w:pPr>
          </w:p>
        </w:tc>
      </w:tr>
      <w:tr w:rsidR="00F7313A" w:rsidRPr="00314ABE" w14:paraId="0552E730" w14:textId="77777777" w:rsidTr="00BF5502">
        <w:tc>
          <w:tcPr>
            <w:tcW w:w="4531" w:type="dxa"/>
            <w:gridSpan w:val="3"/>
          </w:tcPr>
          <w:p w14:paraId="339C0391" w14:textId="328EFB33" w:rsidR="00F7313A" w:rsidRDefault="00F7313A" w:rsidP="00F7313A">
            <w:pPr>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 xml:space="preserve">Mgr. </w:t>
            </w:r>
            <w:r w:rsidRPr="00B36FAE">
              <w:rPr>
                <w:rFonts w:asciiTheme="minorHAnsi" w:eastAsia="Times New Roman" w:hAnsiTheme="minorHAnsi" w:cstheme="minorHAnsi"/>
                <w:sz w:val="20"/>
                <w:szCs w:val="20"/>
              </w:rPr>
              <w:t>Katarína Greškovičová</w:t>
            </w:r>
            <w:r>
              <w:rPr>
                <w:rFonts w:asciiTheme="minorHAnsi" w:eastAsia="Times New Roman" w:hAnsiTheme="minorHAnsi" w:cstheme="minorHAnsi"/>
                <w:sz w:val="20"/>
                <w:szCs w:val="20"/>
              </w:rPr>
              <w:t>, PhD.</w:t>
            </w:r>
            <w:r w:rsidR="00720D71">
              <w:rPr>
                <w:rFonts w:asciiTheme="minorHAnsi" w:eastAsia="Times New Roman" w:hAnsiTheme="minorHAnsi" w:cstheme="minorHAnsi"/>
                <w:sz w:val="20"/>
                <w:szCs w:val="20"/>
              </w:rPr>
              <w:t xml:space="preserve"> / katarina.greskovicova@fses.uniba.sk</w:t>
            </w:r>
          </w:p>
        </w:tc>
        <w:tc>
          <w:tcPr>
            <w:tcW w:w="4531" w:type="dxa"/>
            <w:gridSpan w:val="3"/>
          </w:tcPr>
          <w:tbl>
            <w:tblPr>
              <w:tblW w:w="8877" w:type="dxa"/>
              <w:tblLayout w:type="fixed"/>
              <w:tblCellMar>
                <w:left w:w="70" w:type="dxa"/>
                <w:right w:w="70" w:type="dxa"/>
              </w:tblCellMar>
              <w:tblLook w:val="04A0" w:firstRow="1" w:lastRow="0" w:firstColumn="1" w:lastColumn="0" w:noHBand="0" w:noVBand="1"/>
            </w:tblPr>
            <w:tblGrid>
              <w:gridCol w:w="6860"/>
              <w:gridCol w:w="2017"/>
            </w:tblGrid>
            <w:tr w:rsidR="00F01481" w:rsidRPr="00F01481" w14:paraId="34BA7B39" w14:textId="77777777" w:rsidTr="00F01481">
              <w:trPr>
                <w:gridAfter w:val="1"/>
                <w:wAfter w:w="2017"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3D7B0D50" w14:textId="77777777" w:rsidR="00F01481" w:rsidRPr="00F01481" w:rsidRDefault="00F01481" w:rsidP="00227AAE">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Attachment na pracovisku a základné psychologické potreby</w:t>
                  </w:r>
                </w:p>
              </w:tc>
            </w:tr>
            <w:tr w:rsidR="00F01481" w:rsidRPr="00F01481" w14:paraId="74FBEA6B" w14:textId="77777777" w:rsidTr="00F01481">
              <w:trPr>
                <w:gridAfter w:val="1"/>
                <w:wAfter w:w="2017"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71160648" w14:textId="77777777" w:rsidR="00F01481" w:rsidRPr="00F01481" w:rsidRDefault="00F01481" w:rsidP="00227AAE">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Postnatálny bonding</w:t>
                  </w:r>
                </w:p>
              </w:tc>
            </w:tr>
            <w:tr w:rsidR="00F01481" w:rsidRPr="00F01481" w14:paraId="2F846964" w14:textId="77777777" w:rsidTr="00F01481">
              <w:trPr>
                <w:gridAfter w:val="1"/>
                <w:wAfter w:w="2017"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7F5D0B38" w14:textId="77777777" w:rsidR="00F01481" w:rsidRPr="00F01481" w:rsidRDefault="00F01481" w:rsidP="00227AAE">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Attachment v dospelosti a základné psychologické potreby</w:t>
                  </w:r>
                </w:p>
              </w:tc>
            </w:tr>
            <w:tr w:rsidR="00F01481" w:rsidRPr="00F01481" w14:paraId="7D303522" w14:textId="77777777" w:rsidTr="00F01481">
              <w:trPr>
                <w:gridAfter w:val="1"/>
                <w:wAfter w:w="2017"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05CBF986" w14:textId="77777777" w:rsidR="00F01481" w:rsidRPr="00F01481" w:rsidRDefault="00F01481" w:rsidP="00227AAE">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Attachment v dospelosti a základné psychologické potreby</w:t>
                  </w:r>
                </w:p>
              </w:tc>
            </w:tr>
            <w:tr w:rsidR="00F01481" w:rsidRPr="00F01481" w14:paraId="0F44D70F" w14:textId="77777777" w:rsidTr="00F01481">
              <w:trPr>
                <w:gridAfter w:val="1"/>
                <w:wAfter w:w="2017"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3D73670B" w14:textId="77777777" w:rsidR="00F01481" w:rsidRPr="00F01481" w:rsidRDefault="00F01481" w:rsidP="00227AAE">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Postoje k interrupcii</w:t>
                  </w:r>
                </w:p>
              </w:tc>
            </w:tr>
            <w:tr w:rsidR="00467BD3" w:rsidRPr="00227AAE" w14:paraId="5B1FFBF9" w14:textId="77777777" w:rsidTr="00F01481">
              <w:trPr>
                <w:trHeight w:val="255"/>
              </w:trPr>
              <w:tc>
                <w:tcPr>
                  <w:tcW w:w="8877"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1BA9C60F"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Attachment v dospelosti a v pracovnom prostredí</w:t>
                  </w:r>
                </w:p>
              </w:tc>
            </w:tr>
            <w:tr w:rsidR="00467BD3" w:rsidRPr="00227AAE" w14:paraId="5E09727C" w14:textId="77777777" w:rsidTr="00F01481">
              <w:trPr>
                <w:trHeight w:val="255"/>
              </w:trPr>
              <w:tc>
                <w:tcPr>
                  <w:tcW w:w="8877"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75126714"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Attachment v dospelosti a ku kolegom</w:t>
                  </w:r>
                </w:p>
              </w:tc>
            </w:tr>
            <w:tr w:rsidR="00467BD3" w:rsidRPr="00227AAE" w14:paraId="7DCFBF22" w14:textId="77777777" w:rsidTr="00F01481">
              <w:trPr>
                <w:trHeight w:val="255"/>
              </w:trPr>
              <w:tc>
                <w:tcPr>
                  <w:tcW w:w="8877"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2B79E194"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Osobnosť, attachment v dospelosti a na pracovisku</w:t>
                  </w:r>
                </w:p>
              </w:tc>
            </w:tr>
            <w:tr w:rsidR="00467BD3" w:rsidRPr="00227AAE" w14:paraId="46AD27A1" w14:textId="77777777" w:rsidTr="00F01481">
              <w:trPr>
                <w:trHeight w:val="255"/>
              </w:trPr>
              <w:tc>
                <w:tcPr>
                  <w:tcW w:w="8877"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25E4696C"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Osobnosť, attachment v dospelosti a k lídrovi</w:t>
                  </w:r>
                </w:p>
              </w:tc>
            </w:tr>
            <w:tr w:rsidR="00467BD3" w:rsidRPr="00227AAE" w14:paraId="62572E31" w14:textId="77777777" w:rsidTr="00F01481">
              <w:trPr>
                <w:trHeight w:val="255"/>
              </w:trPr>
              <w:tc>
                <w:tcPr>
                  <w:tcW w:w="8877"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7BD62BB1"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Pôrodná starostlivosť z pohľadu žien</w:t>
                  </w:r>
                </w:p>
              </w:tc>
            </w:tr>
            <w:tr w:rsidR="00467BD3" w:rsidRPr="00227AAE" w14:paraId="5B1B1758" w14:textId="77777777" w:rsidTr="00F01481">
              <w:trPr>
                <w:trHeight w:val="255"/>
              </w:trPr>
              <w:tc>
                <w:tcPr>
                  <w:tcW w:w="8877"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4594089C"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Vzťah attachmentu v dospelosti k attachmentu ku pracovnému prostrediu a príslušnosti ku komunite</w:t>
                  </w:r>
                </w:p>
              </w:tc>
            </w:tr>
          </w:tbl>
          <w:p w14:paraId="0341908B" w14:textId="0E70E264" w:rsidR="008C0BAF" w:rsidRPr="00227AAE" w:rsidRDefault="008C0BAF" w:rsidP="00227AAE">
            <w:pPr>
              <w:rPr>
                <w:rFonts w:asciiTheme="minorHAnsi" w:eastAsia="Times New Roman" w:hAnsiTheme="minorHAnsi" w:cstheme="minorHAnsi"/>
                <w:sz w:val="20"/>
                <w:szCs w:val="20"/>
              </w:rPr>
            </w:pPr>
          </w:p>
        </w:tc>
      </w:tr>
      <w:tr w:rsidR="00F7313A" w:rsidRPr="00314ABE" w14:paraId="09BE0D20" w14:textId="77777777" w:rsidTr="00BF5502">
        <w:tc>
          <w:tcPr>
            <w:tcW w:w="4531" w:type="dxa"/>
            <w:gridSpan w:val="3"/>
          </w:tcPr>
          <w:p w14:paraId="78B6B0E8" w14:textId="16654802" w:rsidR="00F7313A" w:rsidRDefault="00F7313A" w:rsidP="00F7313A">
            <w:pPr>
              <w:rPr>
                <w:rFonts w:asciiTheme="minorHAnsi" w:eastAsia="Times New Roman" w:hAnsiTheme="minorHAnsi" w:cstheme="minorHAnsi"/>
                <w:sz w:val="20"/>
                <w:szCs w:val="20"/>
              </w:rPr>
            </w:pPr>
            <w:r>
              <w:rPr>
                <w:rFonts w:asciiTheme="minorHAnsi" w:eastAsia="Times New Roman" w:hAnsiTheme="minorHAnsi" w:cstheme="minorHAnsi"/>
                <w:sz w:val="20"/>
                <w:szCs w:val="20"/>
              </w:rPr>
              <w:t>Mgr. Karol Kováč, PhD.</w:t>
            </w:r>
            <w:r w:rsidR="00720D71">
              <w:rPr>
                <w:rFonts w:asciiTheme="minorHAnsi" w:eastAsia="Times New Roman" w:hAnsiTheme="minorHAnsi" w:cstheme="minorHAnsi"/>
                <w:sz w:val="20"/>
                <w:szCs w:val="20"/>
              </w:rPr>
              <w:t xml:space="preserve"> / karol.kovac@fses.uniba.sk</w:t>
            </w:r>
          </w:p>
        </w:tc>
        <w:tc>
          <w:tcPr>
            <w:tcW w:w="4531" w:type="dxa"/>
            <w:gridSpan w:val="3"/>
          </w:tcPr>
          <w:tbl>
            <w:tblPr>
              <w:tblW w:w="9224" w:type="dxa"/>
              <w:tblLayout w:type="fixed"/>
              <w:tblCellMar>
                <w:left w:w="70" w:type="dxa"/>
                <w:right w:w="70" w:type="dxa"/>
              </w:tblCellMar>
              <w:tblLook w:val="04A0" w:firstRow="1" w:lastRow="0" w:firstColumn="1" w:lastColumn="0" w:noHBand="0" w:noVBand="1"/>
            </w:tblPr>
            <w:tblGrid>
              <w:gridCol w:w="9224"/>
            </w:tblGrid>
            <w:tr w:rsidR="00467BD3" w:rsidRPr="00227AAE" w14:paraId="366B361E" w14:textId="77777777" w:rsidTr="00467BD3">
              <w:trPr>
                <w:trHeight w:val="255"/>
              </w:trPr>
              <w:tc>
                <w:tcPr>
                  <w:tcW w:w="9224" w:type="dxa"/>
                  <w:tcBorders>
                    <w:top w:val="nil"/>
                    <w:left w:val="single" w:sz="8" w:space="0" w:color="E3E4E5"/>
                    <w:bottom w:val="single" w:sz="8" w:space="0" w:color="E3E4E5"/>
                    <w:right w:val="single" w:sz="8" w:space="0" w:color="E3E4E5"/>
                  </w:tcBorders>
                  <w:shd w:val="clear" w:color="auto" w:fill="auto"/>
                  <w:noWrap/>
                  <w:vAlign w:val="bottom"/>
                  <w:hideMark/>
                </w:tcPr>
                <w:p w14:paraId="1D9AB9FA" w14:textId="29AC4C40" w:rsidR="00C758CE" w:rsidRPr="00227AAE" w:rsidRDefault="00C758CE" w:rsidP="00227AAE">
                  <w:pPr>
                    <w:spacing w:after="0" w:line="240" w:lineRule="auto"/>
                    <w:rPr>
                      <w:rFonts w:asciiTheme="minorHAnsi" w:hAnsiTheme="minorHAnsi" w:cstheme="minorHAnsi"/>
                      <w:sz w:val="20"/>
                      <w:szCs w:val="20"/>
                    </w:rPr>
                  </w:pPr>
                  <w:r w:rsidRPr="00227AAE">
                    <w:rPr>
                      <w:rFonts w:asciiTheme="minorHAnsi" w:hAnsiTheme="minorHAnsi" w:cstheme="minorHAnsi"/>
                      <w:sz w:val="20"/>
                      <w:szCs w:val="20"/>
                    </w:rPr>
                    <w:t>Zvládanie a posttraumatický rozvoj  bezdomovectva</w:t>
                  </w:r>
                </w:p>
                <w:p w14:paraId="21F10576" w14:textId="15D81498"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Wellbeing a stratégie zvládania záťažových situácií a stresu u vybranej skupiny pracujúcich dospelých</w:t>
                  </w:r>
                </w:p>
              </w:tc>
            </w:tr>
            <w:tr w:rsidR="00467BD3" w:rsidRPr="00227AAE" w14:paraId="2BBD22EC" w14:textId="77777777" w:rsidTr="00467BD3">
              <w:trPr>
                <w:trHeight w:val="255"/>
              </w:trPr>
              <w:tc>
                <w:tcPr>
                  <w:tcW w:w="9224" w:type="dxa"/>
                  <w:tcBorders>
                    <w:top w:val="nil"/>
                    <w:left w:val="single" w:sz="8" w:space="0" w:color="E3E4E5"/>
                    <w:bottom w:val="single" w:sz="8" w:space="0" w:color="E3E4E5"/>
                    <w:right w:val="single" w:sz="8" w:space="0" w:color="E3E4E5"/>
                  </w:tcBorders>
                  <w:shd w:val="clear" w:color="auto" w:fill="auto"/>
                  <w:noWrap/>
                  <w:vAlign w:val="bottom"/>
                  <w:hideMark/>
                </w:tcPr>
                <w:p w14:paraId="4A07E3DB"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Subjektívne vnímanie wellbeingu učiteľov na vybraných základných školách</w:t>
                  </w:r>
                </w:p>
              </w:tc>
            </w:tr>
            <w:tr w:rsidR="00467BD3" w:rsidRPr="00227AAE" w14:paraId="7BC0C231" w14:textId="77777777" w:rsidTr="00467BD3">
              <w:trPr>
                <w:trHeight w:val="255"/>
              </w:trPr>
              <w:tc>
                <w:tcPr>
                  <w:tcW w:w="9224" w:type="dxa"/>
                  <w:tcBorders>
                    <w:top w:val="nil"/>
                    <w:left w:val="single" w:sz="8" w:space="0" w:color="E3E4E5"/>
                    <w:bottom w:val="single" w:sz="8" w:space="0" w:color="E3E4E5"/>
                    <w:right w:val="single" w:sz="8" w:space="0" w:color="E3E4E5"/>
                  </w:tcBorders>
                  <w:shd w:val="clear" w:color="auto" w:fill="auto"/>
                  <w:noWrap/>
                  <w:vAlign w:val="bottom"/>
                  <w:hideMark/>
                </w:tcPr>
                <w:p w14:paraId="11F193D3"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Význam vzťahovej väzby ako prediktor prežívania stresu a well-beingu u stredoškolských študentov</w:t>
                  </w:r>
                </w:p>
              </w:tc>
            </w:tr>
            <w:tr w:rsidR="00467BD3" w:rsidRPr="00227AAE" w14:paraId="2CBA51A1" w14:textId="77777777" w:rsidTr="00467BD3">
              <w:trPr>
                <w:trHeight w:val="255"/>
              </w:trPr>
              <w:tc>
                <w:tcPr>
                  <w:tcW w:w="9224" w:type="dxa"/>
                  <w:tcBorders>
                    <w:top w:val="nil"/>
                    <w:left w:val="single" w:sz="8" w:space="0" w:color="E3E4E5"/>
                    <w:bottom w:val="single" w:sz="8" w:space="0" w:color="E3E4E5"/>
                    <w:right w:val="single" w:sz="8" w:space="0" w:color="E3E4E5"/>
                  </w:tcBorders>
                  <w:shd w:val="clear" w:color="auto" w:fill="auto"/>
                  <w:noWrap/>
                  <w:vAlign w:val="bottom"/>
                  <w:hideMark/>
                </w:tcPr>
                <w:p w14:paraId="2CE6C903"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Miera prežívaného stresu, depresie a úzkosti počas pandémie COVID-19 u pracovníkov v maloobchode</w:t>
                  </w:r>
                </w:p>
              </w:tc>
            </w:tr>
            <w:tr w:rsidR="00467BD3" w:rsidRPr="00227AAE" w14:paraId="1013EF2E" w14:textId="77777777" w:rsidTr="00467BD3">
              <w:trPr>
                <w:trHeight w:val="255"/>
              </w:trPr>
              <w:tc>
                <w:tcPr>
                  <w:tcW w:w="9224" w:type="dxa"/>
                  <w:tcBorders>
                    <w:top w:val="nil"/>
                    <w:left w:val="single" w:sz="8" w:space="0" w:color="E3E4E5"/>
                    <w:bottom w:val="single" w:sz="8" w:space="0" w:color="E3E4E5"/>
                    <w:right w:val="single" w:sz="8" w:space="0" w:color="E3E4E5"/>
                  </w:tcBorders>
                  <w:shd w:val="clear" w:color="auto" w:fill="auto"/>
                  <w:noWrap/>
                  <w:vAlign w:val="bottom"/>
                  <w:hideMark/>
                </w:tcPr>
                <w:p w14:paraId="02DA69A7"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Význam vzťahovej väzby ako prediktor prežívania stresu a well-beingu u vysokoškolských študentov</w:t>
                  </w:r>
                </w:p>
              </w:tc>
            </w:tr>
          </w:tbl>
          <w:p w14:paraId="13ADB323" w14:textId="2FCE8C81" w:rsidR="00F7313A" w:rsidRPr="00227AAE" w:rsidRDefault="00F7313A" w:rsidP="00227AAE">
            <w:pPr>
              <w:rPr>
                <w:rFonts w:asciiTheme="minorHAnsi" w:eastAsia="Times New Roman" w:hAnsiTheme="minorHAnsi" w:cstheme="minorHAnsi"/>
                <w:sz w:val="20"/>
                <w:szCs w:val="20"/>
              </w:rPr>
            </w:pPr>
          </w:p>
        </w:tc>
      </w:tr>
      <w:tr w:rsidR="00F7313A" w:rsidRPr="00314ABE" w14:paraId="6FCB287B" w14:textId="77777777" w:rsidTr="00BF5502">
        <w:tc>
          <w:tcPr>
            <w:tcW w:w="4531" w:type="dxa"/>
            <w:gridSpan w:val="3"/>
          </w:tcPr>
          <w:p w14:paraId="0E3FB77F" w14:textId="542C53E6" w:rsidR="00F7313A" w:rsidRDefault="00F7313A" w:rsidP="00F7313A">
            <w:pPr>
              <w:rPr>
                <w:rFonts w:asciiTheme="minorHAnsi" w:eastAsia="Times New Roman" w:hAnsiTheme="minorHAnsi" w:cstheme="minorHAnsi"/>
                <w:sz w:val="20"/>
                <w:szCs w:val="20"/>
              </w:rPr>
            </w:pPr>
            <w:r w:rsidRPr="00C13682">
              <w:rPr>
                <w:rFonts w:asciiTheme="minorHAnsi" w:eastAsia="Times New Roman" w:hAnsiTheme="minorHAnsi" w:cstheme="minorHAnsi"/>
                <w:sz w:val="20"/>
                <w:szCs w:val="20"/>
              </w:rPr>
              <w:t>Mgr. Katarína Křížová, PhD.</w:t>
            </w:r>
            <w:r w:rsidR="00720D71">
              <w:rPr>
                <w:rFonts w:asciiTheme="minorHAnsi" w:eastAsia="Times New Roman" w:hAnsiTheme="minorHAnsi" w:cstheme="minorHAnsi"/>
                <w:sz w:val="20"/>
                <w:szCs w:val="20"/>
              </w:rPr>
              <w:t xml:space="preserve"> / katarina.krizova@fses.uniba.sk</w:t>
            </w:r>
          </w:p>
        </w:tc>
        <w:tc>
          <w:tcPr>
            <w:tcW w:w="4531" w:type="dxa"/>
            <w:gridSpan w:val="3"/>
          </w:tcPr>
          <w:tbl>
            <w:tblPr>
              <w:tblW w:w="6860" w:type="dxa"/>
              <w:tblLayout w:type="fixed"/>
              <w:tblCellMar>
                <w:left w:w="70" w:type="dxa"/>
                <w:right w:w="70" w:type="dxa"/>
              </w:tblCellMar>
              <w:tblLook w:val="04A0" w:firstRow="1" w:lastRow="0" w:firstColumn="1" w:lastColumn="0" w:noHBand="0" w:noVBand="1"/>
            </w:tblPr>
            <w:tblGrid>
              <w:gridCol w:w="6860"/>
            </w:tblGrid>
            <w:tr w:rsidR="00467BD3" w:rsidRPr="00227AAE" w14:paraId="4F61B9A4" w14:textId="77777777" w:rsidTr="00467BD3">
              <w:trPr>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389EC499" w14:textId="77777777" w:rsidR="00227AAE" w:rsidRPr="00227AAE" w:rsidRDefault="00467BD3" w:rsidP="00227AAE">
                  <w:pPr>
                    <w:spacing w:after="0" w:line="240" w:lineRule="auto"/>
                    <w:rPr>
                      <w:rFonts w:asciiTheme="minorHAnsi" w:hAnsiTheme="minorHAnsi" w:cstheme="minorHAnsi"/>
                      <w:sz w:val="20"/>
                      <w:szCs w:val="20"/>
                    </w:rPr>
                  </w:pPr>
                  <w:r w:rsidRPr="00227AAE">
                    <w:rPr>
                      <w:rFonts w:asciiTheme="minorHAnsi" w:hAnsiTheme="minorHAnsi" w:cstheme="minorHAnsi"/>
                      <w:sz w:val="20"/>
                      <w:szCs w:val="20"/>
                    </w:rPr>
                    <w:t>Rodinné aspekty detskej úzkosti</w:t>
                  </w:r>
                </w:p>
                <w:p w14:paraId="70A0441B" w14:textId="69D8AE2C"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Rodinné aspekty úzkosti adolescentov</w:t>
                  </w:r>
                </w:p>
              </w:tc>
            </w:tr>
            <w:tr w:rsidR="00467BD3" w:rsidRPr="00227AAE" w14:paraId="08381D45" w14:textId="77777777" w:rsidTr="00467BD3">
              <w:trPr>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731BAFE7"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Regulácia úzkosti a stresu u vysokoškolských študentov</w:t>
                  </w:r>
                </w:p>
              </w:tc>
            </w:tr>
          </w:tbl>
          <w:p w14:paraId="3D6F3EDB" w14:textId="3A65DB71" w:rsidR="008C767E" w:rsidRPr="00227AAE" w:rsidRDefault="008C767E" w:rsidP="00227AAE">
            <w:pPr>
              <w:rPr>
                <w:rFonts w:asciiTheme="minorHAnsi" w:eastAsia="Times New Roman" w:hAnsiTheme="minorHAnsi" w:cstheme="minorHAnsi"/>
                <w:sz w:val="20"/>
                <w:szCs w:val="20"/>
              </w:rPr>
            </w:pPr>
          </w:p>
        </w:tc>
      </w:tr>
      <w:tr w:rsidR="00F7313A" w:rsidRPr="00314ABE" w14:paraId="69D6CEC5" w14:textId="77777777" w:rsidTr="00BF5502">
        <w:tc>
          <w:tcPr>
            <w:tcW w:w="4531" w:type="dxa"/>
            <w:gridSpan w:val="3"/>
          </w:tcPr>
          <w:p w14:paraId="3A587A56" w14:textId="01A1FF3A" w:rsidR="00F7313A" w:rsidRDefault="00F7313A" w:rsidP="00F7313A">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et Mgr. </w:t>
            </w:r>
            <w:r w:rsidRPr="008C55C3">
              <w:rPr>
                <w:rFonts w:asciiTheme="minorHAnsi" w:eastAsia="Times New Roman" w:hAnsiTheme="minorHAnsi" w:cstheme="minorHAnsi"/>
                <w:sz w:val="20"/>
                <w:szCs w:val="20"/>
              </w:rPr>
              <w:t>Václav Linkov</w:t>
            </w:r>
            <w:r>
              <w:rPr>
                <w:rFonts w:asciiTheme="minorHAnsi" w:eastAsia="Times New Roman" w:hAnsiTheme="minorHAnsi" w:cstheme="minorHAnsi"/>
                <w:sz w:val="20"/>
                <w:szCs w:val="20"/>
              </w:rPr>
              <w:t>, PhD.</w:t>
            </w:r>
            <w:r w:rsidR="00720D71">
              <w:rPr>
                <w:rFonts w:asciiTheme="minorHAnsi" w:eastAsia="Times New Roman" w:hAnsiTheme="minorHAnsi" w:cstheme="minorHAnsi"/>
                <w:sz w:val="20"/>
                <w:szCs w:val="20"/>
              </w:rPr>
              <w:t xml:space="preserve"> / vaclav.linkov@fses.uniba.sk</w:t>
            </w:r>
          </w:p>
        </w:tc>
        <w:tc>
          <w:tcPr>
            <w:tcW w:w="4531" w:type="dxa"/>
            <w:gridSpan w:val="3"/>
          </w:tcPr>
          <w:p w14:paraId="0C6E58BD" w14:textId="77777777" w:rsidR="00F01481" w:rsidRPr="00227AAE" w:rsidRDefault="00F01481" w:rsidP="00227AAE">
            <w:pPr>
              <w:rPr>
                <w:rFonts w:asciiTheme="minorHAnsi" w:hAnsiTheme="minorHAnsi" w:cstheme="minorHAnsi"/>
                <w:sz w:val="20"/>
                <w:szCs w:val="20"/>
              </w:rPr>
            </w:pPr>
            <w:r w:rsidRPr="00227AAE">
              <w:rPr>
                <w:rFonts w:asciiTheme="minorHAnsi" w:hAnsiTheme="minorHAnsi" w:cstheme="minorHAnsi"/>
                <w:sz w:val="20"/>
                <w:szCs w:val="20"/>
              </w:rPr>
              <w:t>Agresivita řidičů a osobnost</w:t>
            </w:r>
          </w:p>
          <w:tbl>
            <w:tblPr>
              <w:tblW w:w="9386" w:type="dxa"/>
              <w:tblLayout w:type="fixed"/>
              <w:tblCellMar>
                <w:left w:w="70" w:type="dxa"/>
                <w:right w:w="70" w:type="dxa"/>
              </w:tblCellMar>
              <w:tblLook w:val="04A0" w:firstRow="1" w:lastRow="0" w:firstColumn="1" w:lastColumn="0" w:noHBand="0" w:noVBand="1"/>
            </w:tblPr>
            <w:tblGrid>
              <w:gridCol w:w="9386"/>
            </w:tblGrid>
            <w:tr w:rsidR="00467BD3" w:rsidRPr="00227AAE" w14:paraId="53239F11" w14:textId="77777777" w:rsidTr="00467BD3">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47C7B2D0"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Jazykový ostrakismus u cizinců učících se slovensky</w:t>
                  </w:r>
                </w:p>
              </w:tc>
            </w:tr>
            <w:tr w:rsidR="00467BD3" w:rsidRPr="00227AAE" w14:paraId="6E3B2394" w14:textId="77777777" w:rsidTr="00467BD3">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189A3049"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Měření situačního povědomí řidičů metodou SPAM</w:t>
                  </w:r>
                </w:p>
              </w:tc>
            </w:tr>
            <w:tr w:rsidR="00467BD3" w:rsidRPr="00227AAE" w14:paraId="7F718C7E" w14:textId="77777777" w:rsidTr="00467BD3">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6DD0D468"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Sapir-Whorfova hypotéza: Přehled současného stavu poznání a možnosti jejího empirického ověření u jazyků s rozdílnými gramatickými strukturami</w:t>
                  </w:r>
                </w:p>
              </w:tc>
            </w:tr>
          </w:tbl>
          <w:p w14:paraId="6F59F9F3" w14:textId="6DF4149D" w:rsidR="00F7313A" w:rsidRPr="00227AAE" w:rsidRDefault="00F7313A" w:rsidP="00227AAE">
            <w:pPr>
              <w:rPr>
                <w:rFonts w:asciiTheme="minorHAnsi" w:eastAsia="Times New Roman" w:hAnsiTheme="minorHAnsi" w:cstheme="minorHAnsi"/>
                <w:sz w:val="20"/>
                <w:szCs w:val="20"/>
              </w:rPr>
            </w:pPr>
          </w:p>
        </w:tc>
      </w:tr>
      <w:tr w:rsidR="00467BD3" w:rsidRPr="00314ABE" w14:paraId="5E77FF70" w14:textId="77777777" w:rsidTr="00B73DB4">
        <w:tc>
          <w:tcPr>
            <w:tcW w:w="4531" w:type="dxa"/>
            <w:gridSpan w:val="3"/>
          </w:tcPr>
          <w:p w14:paraId="254B50AC" w14:textId="77777777" w:rsidR="00467BD3" w:rsidRPr="00314ABE" w:rsidRDefault="00467BD3" w:rsidP="00B73DB4">
            <w:pPr>
              <w:rPr>
                <w:rFonts w:asciiTheme="minorHAnsi" w:eastAsia="Times New Roman" w:hAnsiTheme="minorHAnsi" w:cstheme="minorHAnsi"/>
                <w:b/>
                <w:sz w:val="20"/>
                <w:szCs w:val="20"/>
              </w:rPr>
            </w:pPr>
            <w:r>
              <w:rPr>
                <w:rFonts w:asciiTheme="minorHAnsi" w:eastAsia="Times New Roman" w:hAnsiTheme="minorHAnsi" w:cstheme="minorHAnsi"/>
                <w:sz w:val="20"/>
                <w:szCs w:val="20"/>
              </w:rPr>
              <w:t>doc. Mgr. Elena Lisá, PhD. / elena.lisa@fses.uniba.sk</w:t>
            </w:r>
          </w:p>
        </w:tc>
        <w:tc>
          <w:tcPr>
            <w:tcW w:w="4531" w:type="dxa"/>
            <w:gridSpan w:val="3"/>
          </w:tcPr>
          <w:tbl>
            <w:tblPr>
              <w:tblW w:w="7335" w:type="dxa"/>
              <w:tblLayout w:type="fixed"/>
              <w:tblCellMar>
                <w:left w:w="70" w:type="dxa"/>
                <w:right w:w="70" w:type="dxa"/>
              </w:tblCellMar>
              <w:tblLook w:val="04A0" w:firstRow="1" w:lastRow="0" w:firstColumn="1" w:lastColumn="0" w:noHBand="0" w:noVBand="1"/>
            </w:tblPr>
            <w:tblGrid>
              <w:gridCol w:w="40"/>
              <w:gridCol w:w="40"/>
              <w:gridCol w:w="40"/>
              <w:gridCol w:w="6614"/>
              <w:gridCol w:w="40"/>
              <w:gridCol w:w="40"/>
              <w:gridCol w:w="166"/>
              <w:gridCol w:w="355"/>
            </w:tblGrid>
            <w:tr w:rsidR="001A0BF8" w:rsidRPr="001A0BF8" w14:paraId="584042A1" w14:textId="77777777" w:rsidTr="00227AAE">
              <w:trPr>
                <w:gridBefore w:val="3"/>
                <w:gridAfter w:val="1"/>
                <w:wBefore w:w="120" w:type="dxa"/>
                <w:wAfter w:w="355" w:type="dxa"/>
                <w:trHeight w:val="255"/>
              </w:trPr>
              <w:tc>
                <w:tcPr>
                  <w:tcW w:w="6860"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5C5F8A0F" w14:textId="77777777" w:rsidR="001A0BF8" w:rsidRPr="001A0BF8" w:rsidRDefault="001A0BF8" w:rsidP="00227AAE">
                  <w:pPr>
                    <w:spacing w:after="0" w:line="240" w:lineRule="auto"/>
                    <w:rPr>
                      <w:rFonts w:asciiTheme="minorHAnsi" w:eastAsia="Times New Roman" w:hAnsiTheme="minorHAnsi" w:cstheme="minorHAnsi"/>
                      <w:sz w:val="20"/>
                      <w:szCs w:val="20"/>
                    </w:rPr>
                  </w:pPr>
                  <w:r w:rsidRPr="001A0BF8">
                    <w:rPr>
                      <w:rFonts w:asciiTheme="minorHAnsi" w:eastAsia="Times New Roman" w:hAnsiTheme="minorHAnsi" w:cstheme="minorHAnsi"/>
                      <w:sz w:val="20"/>
                      <w:szCs w:val="20"/>
                    </w:rPr>
                    <w:t>Vzťahová väzba na pracovisku a temné črty</w:t>
                  </w:r>
                </w:p>
              </w:tc>
            </w:tr>
            <w:tr w:rsidR="001A0BF8" w:rsidRPr="001A0BF8" w14:paraId="71334542" w14:textId="77777777" w:rsidTr="00227AAE">
              <w:trPr>
                <w:gridBefore w:val="3"/>
                <w:gridAfter w:val="1"/>
                <w:wBefore w:w="120" w:type="dxa"/>
                <w:wAfter w:w="355" w:type="dxa"/>
                <w:trHeight w:val="255"/>
              </w:trPr>
              <w:tc>
                <w:tcPr>
                  <w:tcW w:w="6860"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34490AE2" w14:textId="77777777" w:rsidR="001A0BF8" w:rsidRPr="001A0BF8" w:rsidRDefault="001A0BF8" w:rsidP="00227AAE">
                  <w:pPr>
                    <w:spacing w:after="0" w:line="240" w:lineRule="auto"/>
                    <w:rPr>
                      <w:rFonts w:asciiTheme="minorHAnsi" w:eastAsia="Times New Roman" w:hAnsiTheme="minorHAnsi" w:cstheme="minorHAnsi"/>
                      <w:sz w:val="20"/>
                      <w:szCs w:val="20"/>
                    </w:rPr>
                  </w:pPr>
                  <w:r w:rsidRPr="001A0BF8">
                    <w:rPr>
                      <w:rFonts w:asciiTheme="minorHAnsi" w:eastAsia="Times New Roman" w:hAnsiTheme="minorHAnsi" w:cstheme="minorHAnsi"/>
                      <w:sz w:val="20"/>
                      <w:szCs w:val="20"/>
                    </w:rPr>
                    <w:t>Model efektívneho leadershipu vo futbale</w:t>
                  </w:r>
                </w:p>
              </w:tc>
            </w:tr>
            <w:tr w:rsidR="001A0BF8" w:rsidRPr="001A0BF8" w14:paraId="0C71EE6D" w14:textId="77777777" w:rsidTr="00227AAE">
              <w:trPr>
                <w:gridBefore w:val="3"/>
                <w:gridAfter w:val="1"/>
                <w:wBefore w:w="120" w:type="dxa"/>
                <w:wAfter w:w="355" w:type="dxa"/>
                <w:trHeight w:val="255"/>
              </w:trPr>
              <w:tc>
                <w:tcPr>
                  <w:tcW w:w="6860"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56F4E7EA" w14:textId="77777777" w:rsidR="001A0BF8" w:rsidRPr="001A0BF8" w:rsidRDefault="001A0BF8" w:rsidP="00227AAE">
                  <w:pPr>
                    <w:spacing w:after="0" w:line="240" w:lineRule="auto"/>
                    <w:rPr>
                      <w:rFonts w:asciiTheme="minorHAnsi" w:eastAsia="Times New Roman" w:hAnsiTheme="minorHAnsi" w:cstheme="minorHAnsi"/>
                      <w:sz w:val="20"/>
                      <w:szCs w:val="20"/>
                    </w:rPr>
                  </w:pPr>
                  <w:r w:rsidRPr="001A0BF8">
                    <w:rPr>
                      <w:rFonts w:asciiTheme="minorHAnsi" w:eastAsia="Times New Roman" w:hAnsiTheme="minorHAnsi" w:cstheme="minorHAnsi"/>
                      <w:sz w:val="20"/>
                      <w:szCs w:val="20"/>
                    </w:rPr>
                    <w:t>Model efektívneho leadershipu vo futbale</w:t>
                  </w:r>
                </w:p>
              </w:tc>
            </w:tr>
            <w:tr w:rsidR="001A0BF8" w:rsidRPr="001A0BF8" w14:paraId="3A355564" w14:textId="77777777" w:rsidTr="00227AAE">
              <w:trPr>
                <w:gridBefore w:val="3"/>
                <w:gridAfter w:val="1"/>
                <w:wBefore w:w="120" w:type="dxa"/>
                <w:wAfter w:w="355" w:type="dxa"/>
                <w:trHeight w:val="255"/>
              </w:trPr>
              <w:tc>
                <w:tcPr>
                  <w:tcW w:w="6860"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09D48D17" w14:textId="77777777" w:rsidR="001A0BF8" w:rsidRPr="001A0BF8" w:rsidRDefault="001A0BF8" w:rsidP="00227AAE">
                  <w:pPr>
                    <w:spacing w:after="0" w:line="240" w:lineRule="auto"/>
                    <w:rPr>
                      <w:rFonts w:asciiTheme="minorHAnsi" w:eastAsia="Times New Roman" w:hAnsiTheme="minorHAnsi" w:cstheme="minorHAnsi"/>
                      <w:sz w:val="20"/>
                      <w:szCs w:val="20"/>
                    </w:rPr>
                  </w:pPr>
                  <w:r w:rsidRPr="001A0BF8">
                    <w:rPr>
                      <w:rFonts w:asciiTheme="minorHAnsi" w:eastAsia="Times New Roman" w:hAnsiTheme="minorHAnsi" w:cstheme="minorHAnsi"/>
                      <w:sz w:val="20"/>
                      <w:szCs w:val="20"/>
                    </w:rPr>
                    <w:t>Akademická self-efficacy a zamestnateľnosť vysokoškolských študentov</w:t>
                  </w:r>
                </w:p>
              </w:tc>
            </w:tr>
            <w:tr w:rsidR="001A0BF8" w:rsidRPr="001A0BF8" w14:paraId="140224E4" w14:textId="77777777" w:rsidTr="00227AAE">
              <w:trPr>
                <w:gridBefore w:val="3"/>
                <w:gridAfter w:val="1"/>
                <w:wBefore w:w="120" w:type="dxa"/>
                <w:wAfter w:w="355" w:type="dxa"/>
                <w:trHeight w:val="255"/>
              </w:trPr>
              <w:tc>
                <w:tcPr>
                  <w:tcW w:w="6860" w:type="dxa"/>
                  <w:gridSpan w:val="4"/>
                  <w:tcBorders>
                    <w:top w:val="nil"/>
                    <w:left w:val="single" w:sz="8" w:space="0" w:color="E3E4E5"/>
                    <w:bottom w:val="single" w:sz="8" w:space="0" w:color="E3E4E5"/>
                    <w:right w:val="single" w:sz="8" w:space="0" w:color="E3E4E5"/>
                  </w:tcBorders>
                  <w:shd w:val="clear" w:color="auto" w:fill="auto"/>
                  <w:noWrap/>
                  <w:vAlign w:val="bottom"/>
                  <w:hideMark/>
                </w:tcPr>
                <w:p w14:paraId="2B19B359" w14:textId="77777777" w:rsidR="001A0BF8" w:rsidRPr="001A0BF8" w:rsidRDefault="001A0BF8" w:rsidP="00227AAE">
                  <w:pPr>
                    <w:spacing w:after="0" w:line="240" w:lineRule="auto"/>
                    <w:rPr>
                      <w:rFonts w:asciiTheme="minorHAnsi" w:eastAsia="Times New Roman" w:hAnsiTheme="minorHAnsi" w:cstheme="minorHAnsi"/>
                      <w:sz w:val="20"/>
                      <w:szCs w:val="20"/>
                    </w:rPr>
                  </w:pPr>
                  <w:r w:rsidRPr="001A0BF8">
                    <w:rPr>
                      <w:rFonts w:asciiTheme="minorHAnsi" w:eastAsia="Times New Roman" w:hAnsiTheme="minorHAnsi" w:cstheme="minorHAnsi"/>
                      <w:sz w:val="20"/>
                      <w:szCs w:val="20"/>
                    </w:rPr>
                    <w:t>Vzťahová väzba na pracovisku a jej meranie</w:t>
                  </w:r>
                </w:p>
              </w:tc>
            </w:tr>
            <w:tr w:rsidR="001A0BF8" w:rsidRPr="00227AAE" w14:paraId="300A328B" w14:textId="77777777" w:rsidTr="00227AAE">
              <w:tblPrEx>
                <w:tblCellMar>
                  <w:left w:w="30" w:type="dxa"/>
                  <w:right w:w="30" w:type="dxa"/>
                </w:tblCellMar>
                <w:tblLook w:val="0000" w:firstRow="0" w:lastRow="0" w:firstColumn="0" w:lastColumn="0" w:noHBand="0" w:noVBand="0"/>
              </w:tblPrEx>
              <w:trPr>
                <w:gridBefore w:val="2"/>
                <w:gridAfter w:val="2"/>
                <w:wBefore w:w="80" w:type="dxa"/>
                <w:wAfter w:w="521" w:type="dxa"/>
                <w:trHeight w:val="247"/>
              </w:trPr>
              <w:tc>
                <w:tcPr>
                  <w:tcW w:w="6734" w:type="dxa"/>
                  <w:gridSpan w:val="4"/>
                  <w:tcBorders>
                    <w:top w:val="nil"/>
                    <w:left w:val="single" w:sz="12" w:space="0" w:color="FFFFFF"/>
                    <w:bottom w:val="single" w:sz="12" w:space="0" w:color="FFFFFF"/>
                    <w:right w:val="single" w:sz="12" w:space="0" w:color="FFFFFF"/>
                  </w:tcBorders>
                </w:tcPr>
                <w:p w14:paraId="53EFC29F" w14:textId="77777777" w:rsidR="001A0BF8" w:rsidRPr="00227AAE" w:rsidRDefault="001A0BF8" w:rsidP="00227AAE">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Osobnosť a šťastie v práci</w:t>
                  </w:r>
                </w:p>
              </w:tc>
            </w:tr>
            <w:tr w:rsidR="001A0BF8" w:rsidRPr="00227AAE" w14:paraId="7F18BAD2" w14:textId="77777777" w:rsidTr="00227AAE">
              <w:tblPrEx>
                <w:tblCellMar>
                  <w:left w:w="30" w:type="dxa"/>
                  <w:right w:w="30" w:type="dxa"/>
                </w:tblCellMar>
                <w:tblLook w:val="0000" w:firstRow="0" w:lastRow="0" w:firstColumn="0" w:lastColumn="0" w:noHBand="0" w:noVBand="0"/>
              </w:tblPrEx>
              <w:trPr>
                <w:gridBefore w:val="2"/>
                <w:gridAfter w:val="2"/>
                <w:wBefore w:w="80" w:type="dxa"/>
                <w:wAfter w:w="521" w:type="dxa"/>
                <w:trHeight w:val="247"/>
              </w:trPr>
              <w:tc>
                <w:tcPr>
                  <w:tcW w:w="6734" w:type="dxa"/>
                  <w:gridSpan w:val="4"/>
                  <w:tcBorders>
                    <w:top w:val="nil"/>
                    <w:left w:val="single" w:sz="12" w:space="0" w:color="FFFFFF"/>
                    <w:bottom w:val="single" w:sz="12" w:space="0" w:color="FFFFFF"/>
                    <w:right w:val="single" w:sz="12" w:space="0" w:color="FFFFFF"/>
                  </w:tcBorders>
                </w:tcPr>
                <w:p w14:paraId="1241BDBD" w14:textId="77777777" w:rsidR="001A0BF8" w:rsidRPr="00227AAE" w:rsidRDefault="001A0BF8" w:rsidP="00227AAE">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Používanie psychodiagnostických metód v praxi</w:t>
                  </w:r>
                </w:p>
              </w:tc>
            </w:tr>
            <w:tr w:rsidR="001A0BF8" w:rsidRPr="00227AAE" w14:paraId="66886D72" w14:textId="77777777" w:rsidTr="00227AAE">
              <w:tblPrEx>
                <w:tblCellMar>
                  <w:left w:w="30" w:type="dxa"/>
                  <w:right w:w="30" w:type="dxa"/>
                </w:tblCellMar>
                <w:tblLook w:val="0000" w:firstRow="0" w:lastRow="0" w:firstColumn="0" w:lastColumn="0" w:noHBand="0" w:noVBand="0"/>
              </w:tblPrEx>
              <w:trPr>
                <w:gridBefore w:val="2"/>
                <w:gridAfter w:val="2"/>
                <w:wBefore w:w="80" w:type="dxa"/>
                <w:wAfter w:w="521" w:type="dxa"/>
                <w:trHeight w:val="247"/>
              </w:trPr>
              <w:tc>
                <w:tcPr>
                  <w:tcW w:w="6734" w:type="dxa"/>
                  <w:gridSpan w:val="4"/>
                  <w:tcBorders>
                    <w:top w:val="nil"/>
                    <w:left w:val="single" w:sz="12" w:space="0" w:color="FFFFFF"/>
                    <w:bottom w:val="single" w:sz="12" w:space="0" w:color="FFFFFF"/>
                    <w:right w:val="single" w:sz="12" w:space="0" w:color="FFFFFF"/>
                  </w:tcBorders>
                </w:tcPr>
                <w:p w14:paraId="72C40F36" w14:textId="77777777" w:rsidR="001A0BF8" w:rsidRPr="00227AAE" w:rsidRDefault="001A0BF8" w:rsidP="00227AAE">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Psychologické prediktory akademickej úspešnosti</w:t>
                  </w:r>
                </w:p>
              </w:tc>
            </w:tr>
            <w:tr w:rsidR="001A0BF8" w:rsidRPr="00227AAE" w14:paraId="7665507C" w14:textId="77777777" w:rsidTr="00227AAE">
              <w:tblPrEx>
                <w:tblCellMar>
                  <w:left w:w="30" w:type="dxa"/>
                  <w:right w:w="30" w:type="dxa"/>
                </w:tblCellMar>
                <w:tblLook w:val="0000" w:firstRow="0" w:lastRow="0" w:firstColumn="0" w:lastColumn="0" w:noHBand="0" w:noVBand="0"/>
              </w:tblPrEx>
              <w:trPr>
                <w:gridBefore w:val="2"/>
                <w:gridAfter w:val="2"/>
                <w:wBefore w:w="80" w:type="dxa"/>
                <w:wAfter w:w="521" w:type="dxa"/>
                <w:trHeight w:val="247"/>
              </w:trPr>
              <w:tc>
                <w:tcPr>
                  <w:tcW w:w="6734" w:type="dxa"/>
                  <w:gridSpan w:val="4"/>
                  <w:tcBorders>
                    <w:top w:val="nil"/>
                    <w:left w:val="single" w:sz="12" w:space="0" w:color="FFFFFF"/>
                    <w:bottom w:val="single" w:sz="12" w:space="0" w:color="FFFFFF"/>
                    <w:right w:val="single" w:sz="12" w:space="0" w:color="FFFFFF"/>
                  </w:tcBorders>
                </w:tcPr>
                <w:p w14:paraId="1ADB9EBC" w14:textId="77777777" w:rsidR="001A0BF8" w:rsidRPr="00227AAE" w:rsidRDefault="001A0BF8" w:rsidP="00227AAE">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Typologický prístup k päť-faktorovému modelu osobnosti</w:t>
                  </w:r>
                </w:p>
              </w:tc>
            </w:tr>
            <w:tr w:rsidR="001A0BF8" w:rsidRPr="00227AAE" w14:paraId="15EAA9C7" w14:textId="77777777" w:rsidTr="00227AAE">
              <w:tblPrEx>
                <w:tblCellMar>
                  <w:left w:w="30" w:type="dxa"/>
                  <w:right w:w="30" w:type="dxa"/>
                </w:tblCellMar>
                <w:tblLook w:val="0000" w:firstRow="0" w:lastRow="0" w:firstColumn="0" w:lastColumn="0" w:noHBand="0" w:noVBand="0"/>
              </w:tblPrEx>
              <w:trPr>
                <w:gridBefore w:val="2"/>
                <w:gridAfter w:val="2"/>
                <w:wBefore w:w="80" w:type="dxa"/>
                <w:wAfter w:w="521" w:type="dxa"/>
                <w:trHeight w:val="247"/>
              </w:trPr>
              <w:tc>
                <w:tcPr>
                  <w:tcW w:w="6734" w:type="dxa"/>
                  <w:gridSpan w:val="4"/>
                  <w:tcBorders>
                    <w:top w:val="nil"/>
                    <w:left w:val="single" w:sz="12" w:space="0" w:color="FFFFFF"/>
                    <w:bottom w:val="single" w:sz="12" w:space="0" w:color="FFFFFF"/>
                    <w:right w:val="single" w:sz="12" w:space="0" w:color="FFFFFF"/>
                  </w:tcBorders>
                </w:tcPr>
                <w:p w14:paraId="27CD9C1C" w14:textId="77777777" w:rsidR="001A0BF8" w:rsidRPr="00227AAE" w:rsidRDefault="001A0BF8" w:rsidP="00227AAE">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Adaptácia osobnostného dotazníka Mini-IPIP do českého jazyka</w:t>
                  </w:r>
                </w:p>
              </w:tc>
            </w:tr>
            <w:tr w:rsidR="001A0BF8" w:rsidRPr="00227AAE" w14:paraId="28304B9C" w14:textId="77777777" w:rsidTr="00227AAE">
              <w:tblPrEx>
                <w:tblCellMar>
                  <w:left w:w="30" w:type="dxa"/>
                  <w:right w:w="30" w:type="dxa"/>
                </w:tblCellMar>
                <w:tblLook w:val="0000" w:firstRow="0" w:lastRow="0" w:firstColumn="0" w:lastColumn="0" w:noHBand="0" w:noVBand="0"/>
              </w:tblPrEx>
              <w:trPr>
                <w:gridBefore w:val="1"/>
                <w:gridAfter w:val="3"/>
                <w:wBefore w:w="40" w:type="dxa"/>
                <w:wAfter w:w="561" w:type="dxa"/>
                <w:trHeight w:val="247"/>
              </w:trPr>
              <w:tc>
                <w:tcPr>
                  <w:tcW w:w="6734" w:type="dxa"/>
                  <w:gridSpan w:val="4"/>
                  <w:tcBorders>
                    <w:top w:val="nil"/>
                    <w:left w:val="single" w:sz="12" w:space="0" w:color="FFFFFF"/>
                    <w:bottom w:val="single" w:sz="12" w:space="0" w:color="FFFFFF"/>
                    <w:right w:val="single" w:sz="12" w:space="0" w:color="FFFFFF"/>
                  </w:tcBorders>
                </w:tcPr>
                <w:p w14:paraId="1ABB8D81" w14:textId="77777777" w:rsidR="001A0BF8" w:rsidRPr="00227AAE" w:rsidRDefault="001A0BF8" w:rsidP="00227AAE">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Sebaúčinnosť a zvládanie záťaže nezamestnaných v Bratislave</w:t>
                  </w:r>
                </w:p>
              </w:tc>
            </w:tr>
            <w:tr w:rsidR="001A0BF8" w:rsidRPr="00227AAE" w14:paraId="7CB4A75F" w14:textId="77777777" w:rsidTr="00227AAE">
              <w:tblPrEx>
                <w:tblCellMar>
                  <w:left w:w="30" w:type="dxa"/>
                  <w:right w:w="30" w:type="dxa"/>
                </w:tblCellMar>
                <w:tblLook w:val="0000" w:firstRow="0" w:lastRow="0" w:firstColumn="0" w:lastColumn="0" w:noHBand="0" w:noVBand="0"/>
              </w:tblPrEx>
              <w:trPr>
                <w:gridBefore w:val="1"/>
                <w:gridAfter w:val="3"/>
                <w:wBefore w:w="40" w:type="dxa"/>
                <w:wAfter w:w="561" w:type="dxa"/>
                <w:trHeight w:val="247"/>
              </w:trPr>
              <w:tc>
                <w:tcPr>
                  <w:tcW w:w="6734" w:type="dxa"/>
                  <w:gridSpan w:val="4"/>
                  <w:tcBorders>
                    <w:top w:val="nil"/>
                    <w:left w:val="single" w:sz="12" w:space="0" w:color="FFFFFF"/>
                    <w:bottom w:val="single" w:sz="12" w:space="0" w:color="FFFFFF"/>
                    <w:right w:val="single" w:sz="12" w:space="0" w:color="FFFFFF"/>
                  </w:tcBorders>
                </w:tcPr>
                <w:p w14:paraId="5FD154F2" w14:textId="77777777" w:rsidR="001A0BF8" w:rsidRPr="00227AAE" w:rsidRDefault="001A0BF8" w:rsidP="00227AAE">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Osobnostné vlastnosti v kontexte akademickej úspešnosti</w:t>
                  </w:r>
                </w:p>
              </w:tc>
            </w:tr>
            <w:tr w:rsidR="001A0BF8" w:rsidRPr="00227AAE" w14:paraId="5DB31048" w14:textId="77777777" w:rsidTr="00227AAE">
              <w:tblPrEx>
                <w:tblCellMar>
                  <w:left w:w="30" w:type="dxa"/>
                  <w:right w:w="30" w:type="dxa"/>
                </w:tblCellMar>
                <w:tblLook w:val="0000" w:firstRow="0" w:lastRow="0" w:firstColumn="0" w:lastColumn="0" w:noHBand="0" w:noVBand="0"/>
              </w:tblPrEx>
              <w:trPr>
                <w:gridBefore w:val="1"/>
                <w:gridAfter w:val="3"/>
                <w:wBefore w:w="40" w:type="dxa"/>
                <w:wAfter w:w="561" w:type="dxa"/>
                <w:trHeight w:val="247"/>
              </w:trPr>
              <w:tc>
                <w:tcPr>
                  <w:tcW w:w="6734" w:type="dxa"/>
                  <w:gridSpan w:val="4"/>
                  <w:tcBorders>
                    <w:top w:val="nil"/>
                    <w:left w:val="single" w:sz="12" w:space="0" w:color="FFFFFF"/>
                    <w:bottom w:val="single" w:sz="12" w:space="0" w:color="FFFFFF"/>
                    <w:right w:val="single" w:sz="12" w:space="0" w:color="FFFFFF"/>
                  </w:tcBorders>
                </w:tcPr>
                <w:p w14:paraId="3985D116" w14:textId="77777777" w:rsidR="001A0BF8" w:rsidRPr="00227AAE" w:rsidRDefault="001A0BF8" w:rsidP="00227AAE">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Komunitná psychológia v zahraničí a na Slovensku</w:t>
                  </w:r>
                </w:p>
              </w:tc>
            </w:tr>
            <w:tr w:rsidR="001A0BF8" w:rsidRPr="00227AAE" w14:paraId="2CE686D5" w14:textId="77777777" w:rsidTr="00227AAE">
              <w:tblPrEx>
                <w:tblCellMar>
                  <w:left w:w="30" w:type="dxa"/>
                  <w:right w:w="30" w:type="dxa"/>
                </w:tblCellMar>
                <w:tblLook w:val="0000" w:firstRow="0" w:lastRow="0" w:firstColumn="0" w:lastColumn="0" w:noHBand="0" w:noVBand="0"/>
              </w:tblPrEx>
              <w:trPr>
                <w:gridBefore w:val="1"/>
                <w:gridAfter w:val="3"/>
                <w:wBefore w:w="40" w:type="dxa"/>
                <w:wAfter w:w="561" w:type="dxa"/>
                <w:trHeight w:val="247"/>
              </w:trPr>
              <w:tc>
                <w:tcPr>
                  <w:tcW w:w="6734" w:type="dxa"/>
                  <w:gridSpan w:val="4"/>
                  <w:tcBorders>
                    <w:top w:val="nil"/>
                    <w:left w:val="single" w:sz="12" w:space="0" w:color="FFFFFF"/>
                    <w:bottom w:val="single" w:sz="12" w:space="0" w:color="FFFFFF"/>
                    <w:right w:val="single" w:sz="12" w:space="0" w:color="FFFFFF"/>
                  </w:tcBorders>
                </w:tcPr>
                <w:p w14:paraId="39848B73" w14:textId="77777777" w:rsidR="001A0BF8" w:rsidRPr="00227AAE" w:rsidRDefault="001A0BF8" w:rsidP="00227AAE">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Sebaúčinnosť, kariérna sebaúčinnosť a zvládanie záťaže</w:t>
                  </w:r>
                </w:p>
              </w:tc>
            </w:tr>
            <w:tr w:rsidR="001A0BF8" w:rsidRPr="00227AAE" w14:paraId="07DDC70D" w14:textId="77777777" w:rsidTr="00227AAE">
              <w:tblPrEx>
                <w:tblCellMar>
                  <w:left w:w="30" w:type="dxa"/>
                  <w:right w:w="30" w:type="dxa"/>
                </w:tblCellMar>
                <w:tblLook w:val="0000" w:firstRow="0" w:lastRow="0" w:firstColumn="0" w:lastColumn="0" w:noHBand="0" w:noVBand="0"/>
              </w:tblPrEx>
              <w:trPr>
                <w:gridBefore w:val="1"/>
                <w:gridAfter w:val="3"/>
                <w:wBefore w:w="40" w:type="dxa"/>
                <w:wAfter w:w="561" w:type="dxa"/>
                <w:trHeight w:val="247"/>
              </w:trPr>
              <w:tc>
                <w:tcPr>
                  <w:tcW w:w="6734" w:type="dxa"/>
                  <w:gridSpan w:val="4"/>
                  <w:tcBorders>
                    <w:top w:val="nil"/>
                    <w:left w:val="single" w:sz="12" w:space="0" w:color="FFFFFF"/>
                    <w:bottom w:val="single" w:sz="12" w:space="0" w:color="FFFFFF"/>
                    <w:right w:val="single" w:sz="12" w:space="0" w:color="FFFFFF"/>
                  </w:tcBorders>
                </w:tcPr>
                <w:p w14:paraId="22CF5ADE" w14:textId="77777777" w:rsidR="001A0BF8" w:rsidRPr="00227AAE" w:rsidRDefault="001A0BF8" w:rsidP="00227AAE">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Manažérske predpoklady študentov ekonómie a psychológie</w:t>
                  </w:r>
                </w:p>
              </w:tc>
            </w:tr>
            <w:tr w:rsidR="001A0BF8" w:rsidRPr="00227AAE" w14:paraId="7D8469CB" w14:textId="77777777" w:rsidTr="00227AAE">
              <w:tblPrEx>
                <w:tblCellMar>
                  <w:left w:w="30" w:type="dxa"/>
                  <w:right w:w="30" w:type="dxa"/>
                </w:tblCellMar>
                <w:tblLook w:val="0000" w:firstRow="0" w:lastRow="0" w:firstColumn="0" w:lastColumn="0" w:noHBand="0" w:noVBand="0"/>
              </w:tblPrEx>
              <w:trPr>
                <w:gridBefore w:val="1"/>
                <w:gridAfter w:val="3"/>
                <w:wBefore w:w="40" w:type="dxa"/>
                <w:wAfter w:w="561" w:type="dxa"/>
                <w:trHeight w:val="247"/>
              </w:trPr>
              <w:tc>
                <w:tcPr>
                  <w:tcW w:w="6734" w:type="dxa"/>
                  <w:gridSpan w:val="4"/>
                  <w:tcBorders>
                    <w:top w:val="nil"/>
                    <w:left w:val="single" w:sz="12" w:space="0" w:color="FFFFFF"/>
                    <w:bottom w:val="single" w:sz="12" w:space="0" w:color="FFFFFF"/>
                    <w:right w:val="single" w:sz="12" w:space="0" w:color="FFFFFF"/>
                  </w:tcBorders>
                </w:tcPr>
                <w:p w14:paraId="6229ED60" w14:textId="77777777" w:rsidR="001A0BF8" w:rsidRPr="00227AAE" w:rsidRDefault="001A0BF8" w:rsidP="00227AAE">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Sebaobraz perfekcionistu vo vzťahu k osobnostným dimenziám big five u adolescentov a mladých dospelých</w:t>
                  </w:r>
                </w:p>
              </w:tc>
            </w:tr>
            <w:tr w:rsidR="001A0BF8" w:rsidRPr="00227AAE" w14:paraId="0E43CF69" w14:textId="77777777" w:rsidTr="00227AAE">
              <w:tblPrEx>
                <w:tblCellMar>
                  <w:left w:w="30" w:type="dxa"/>
                  <w:right w:w="30" w:type="dxa"/>
                </w:tblCellMar>
                <w:tblLook w:val="0000" w:firstRow="0" w:lastRow="0" w:firstColumn="0" w:lastColumn="0" w:noHBand="0" w:noVBand="0"/>
              </w:tblPrEx>
              <w:trPr>
                <w:gridBefore w:val="1"/>
                <w:gridAfter w:val="3"/>
                <w:wBefore w:w="40" w:type="dxa"/>
                <w:wAfter w:w="561" w:type="dxa"/>
                <w:trHeight w:val="247"/>
              </w:trPr>
              <w:tc>
                <w:tcPr>
                  <w:tcW w:w="6734" w:type="dxa"/>
                  <w:gridSpan w:val="4"/>
                  <w:tcBorders>
                    <w:top w:val="nil"/>
                    <w:left w:val="single" w:sz="12" w:space="0" w:color="FFFFFF"/>
                    <w:bottom w:val="single" w:sz="12" w:space="0" w:color="FFFFFF"/>
                    <w:right w:val="single" w:sz="12" w:space="0" w:color="FFFFFF"/>
                  </w:tcBorders>
                </w:tcPr>
                <w:p w14:paraId="5BDB7C7E" w14:textId="77777777" w:rsidR="001A0BF8" w:rsidRPr="00227AAE" w:rsidRDefault="001A0BF8" w:rsidP="00227AAE">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Skúmanie národných autostereotypov a heterostereotypov slovenských, českých a maďarských mladých študentov a absolventov vysokých škôl sociálnych vied</w:t>
                  </w:r>
                </w:p>
              </w:tc>
            </w:tr>
            <w:tr w:rsidR="001A0BF8" w:rsidRPr="00227AAE" w14:paraId="5F2934C5" w14:textId="77777777" w:rsidTr="00227AAE">
              <w:tblPrEx>
                <w:tblCellMar>
                  <w:left w:w="30" w:type="dxa"/>
                  <w:right w:w="30" w:type="dxa"/>
                </w:tblCellMar>
                <w:tblLook w:val="0000" w:firstRow="0" w:lastRow="0" w:firstColumn="0" w:lastColumn="0" w:noHBand="0" w:noVBand="0"/>
              </w:tblPrEx>
              <w:trPr>
                <w:gridBefore w:val="1"/>
                <w:gridAfter w:val="3"/>
                <w:wBefore w:w="40" w:type="dxa"/>
                <w:wAfter w:w="561" w:type="dxa"/>
                <w:trHeight w:val="247"/>
              </w:trPr>
              <w:tc>
                <w:tcPr>
                  <w:tcW w:w="6734" w:type="dxa"/>
                  <w:gridSpan w:val="4"/>
                  <w:tcBorders>
                    <w:top w:val="nil"/>
                    <w:left w:val="single" w:sz="12" w:space="0" w:color="FFFFFF"/>
                    <w:bottom w:val="single" w:sz="12" w:space="0" w:color="FFFFFF"/>
                    <w:right w:val="single" w:sz="12" w:space="0" w:color="FFFFFF"/>
                  </w:tcBorders>
                </w:tcPr>
                <w:p w14:paraId="5A789641" w14:textId="77777777" w:rsidR="001A0BF8" w:rsidRPr="00227AAE" w:rsidRDefault="001A0BF8" w:rsidP="00227AAE">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Kvalitatívna analýza osobnostných typov</w:t>
                  </w:r>
                </w:p>
              </w:tc>
            </w:tr>
            <w:tr w:rsidR="001A0BF8" w:rsidRPr="00227AAE" w14:paraId="0E9187FC" w14:textId="77777777" w:rsidTr="00227AAE">
              <w:tblPrEx>
                <w:tblCellMar>
                  <w:left w:w="30" w:type="dxa"/>
                  <w:right w:w="30" w:type="dxa"/>
                </w:tblCellMar>
                <w:tblLook w:val="0000" w:firstRow="0" w:lastRow="0" w:firstColumn="0" w:lastColumn="0" w:noHBand="0" w:noVBand="0"/>
              </w:tblPrEx>
              <w:trPr>
                <w:gridAfter w:val="4"/>
                <w:wAfter w:w="601" w:type="dxa"/>
                <w:trHeight w:val="247"/>
              </w:trPr>
              <w:tc>
                <w:tcPr>
                  <w:tcW w:w="6734" w:type="dxa"/>
                  <w:gridSpan w:val="4"/>
                  <w:tcBorders>
                    <w:top w:val="nil"/>
                    <w:left w:val="single" w:sz="12" w:space="0" w:color="FFFFFF"/>
                    <w:bottom w:val="single" w:sz="12" w:space="0" w:color="FFFFFF"/>
                    <w:right w:val="single" w:sz="12" w:space="0" w:color="FFFFFF"/>
                  </w:tcBorders>
                </w:tcPr>
                <w:p w14:paraId="6DCA8D09" w14:textId="77777777" w:rsidR="001A0BF8" w:rsidRPr="00227AAE" w:rsidRDefault="001A0BF8" w:rsidP="00227AAE">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Štandardné a neštandardné meranie motivácie</w:t>
                  </w:r>
                </w:p>
              </w:tc>
            </w:tr>
            <w:tr w:rsidR="001A0BF8" w:rsidRPr="00227AAE" w14:paraId="160BDA0F" w14:textId="77777777" w:rsidTr="00227AAE">
              <w:tblPrEx>
                <w:tblCellMar>
                  <w:left w:w="30" w:type="dxa"/>
                  <w:right w:w="30" w:type="dxa"/>
                </w:tblCellMar>
                <w:tblLook w:val="0000" w:firstRow="0" w:lastRow="0" w:firstColumn="0" w:lastColumn="0" w:noHBand="0" w:noVBand="0"/>
              </w:tblPrEx>
              <w:trPr>
                <w:gridAfter w:val="4"/>
                <w:wAfter w:w="601" w:type="dxa"/>
                <w:trHeight w:val="247"/>
              </w:trPr>
              <w:tc>
                <w:tcPr>
                  <w:tcW w:w="6734" w:type="dxa"/>
                  <w:gridSpan w:val="4"/>
                  <w:tcBorders>
                    <w:top w:val="nil"/>
                    <w:left w:val="single" w:sz="12" w:space="0" w:color="FFFFFF"/>
                    <w:bottom w:val="single" w:sz="12" w:space="0" w:color="FFFFFF"/>
                    <w:right w:val="single" w:sz="12" w:space="0" w:color="FFFFFF"/>
                  </w:tcBorders>
                </w:tcPr>
                <w:p w14:paraId="001A8FD0" w14:textId="77777777" w:rsidR="001A0BF8" w:rsidRPr="00227AAE" w:rsidRDefault="001A0BF8" w:rsidP="00227AAE">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lastRenderedPageBreak/>
                    <w:t>Engagement and motivation in organizational context</w:t>
                  </w:r>
                </w:p>
              </w:tc>
            </w:tr>
            <w:tr w:rsidR="001A0BF8" w:rsidRPr="00227AAE" w14:paraId="5E122964" w14:textId="77777777" w:rsidTr="00227AAE">
              <w:tblPrEx>
                <w:tblCellMar>
                  <w:left w:w="30" w:type="dxa"/>
                  <w:right w:w="30" w:type="dxa"/>
                </w:tblCellMar>
                <w:tblLook w:val="0000" w:firstRow="0" w:lastRow="0" w:firstColumn="0" w:lastColumn="0" w:noHBand="0" w:noVBand="0"/>
              </w:tblPrEx>
              <w:trPr>
                <w:gridAfter w:val="4"/>
                <w:wAfter w:w="601" w:type="dxa"/>
                <w:trHeight w:val="247"/>
              </w:trPr>
              <w:tc>
                <w:tcPr>
                  <w:tcW w:w="6734" w:type="dxa"/>
                  <w:gridSpan w:val="4"/>
                  <w:tcBorders>
                    <w:top w:val="nil"/>
                    <w:left w:val="single" w:sz="12" w:space="0" w:color="FFFFFF"/>
                    <w:bottom w:val="single" w:sz="12" w:space="0" w:color="FFFFFF"/>
                    <w:right w:val="single" w:sz="12" w:space="0" w:color="FFFFFF"/>
                  </w:tcBorders>
                </w:tcPr>
                <w:p w14:paraId="5FB92D77" w14:textId="77777777" w:rsidR="001A0BF8" w:rsidRPr="00227AAE" w:rsidRDefault="001A0BF8" w:rsidP="00227AAE">
                  <w:pPr>
                    <w:autoSpaceDE w:val="0"/>
                    <w:autoSpaceDN w:val="0"/>
                    <w:adjustRightInd w:val="0"/>
                    <w:spacing w:after="0" w:line="240" w:lineRule="auto"/>
                    <w:rPr>
                      <w:rFonts w:asciiTheme="minorHAnsi" w:hAnsiTheme="minorHAnsi" w:cstheme="minorHAnsi"/>
                      <w:color w:val="000000"/>
                      <w:sz w:val="20"/>
                      <w:szCs w:val="20"/>
                    </w:rPr>
                  </w:pPr>
                  <w:r w:rsidRPr="00227AAE">
                    <w:rPr>
                      <w:rFonts w:asciiTheme="minorHAnsi" w:hAnsiTheme="minorHAnsi" w:cstheme="minorHAnsi"/>
                      <w:color w:val="000000"/>
                      <w:sz w:val="20"/>
                      <w:szCs w:val="20"/>
                    </w:rPr>
                    <w:t>Motivácia k výkonu – psychometrická štúdia</w:t>
                  </w:r>
                </w:p>
              </w:tc>
            </w:tr>
            <w:tr w:rsidR="00467BD3" w:rsidRPr="00227AAE" w14:paraId="4424C811" w14:textId="77777777" w:rsidTr="00227AAE">
              <w:trPr>
                <w:trHeight w:val="255"/>
              </w:trPr>
              <w:tc>
                <w:tcPr>
                  <w:tcW w:w="7335" w:type="dxa"/>
                  <w:gridSpan w:val="8"/>
                  <w:tcBorders>
                    <w:top w:val="nil"/>
                    <w:left w:val="single" w:sz="8" w:space="0" w:color="E3E4E5"/>
                    <w:bottom w:val="single" w:sz="8" w:space="0" w:color="E3E4E5"/>
                    <w:right w:val="single" w:sz="8" w:space="0" w:color="E3E4E5"/>
                  </w:tcBorders>
                  <w:shd w:val="clear" w:color="auto" w:fill="auto"/>
                  <w:noWrap/>
                  <w:vAlign w:val="bottom"/>
                  <w:hideMark/>
                </w:tcPr>
                <w:p w14:paraId="5562A36F"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Bezpečný líder na pracovisku a jeho meranie</w:t>
                  </w:r>
                </w:p>
              </w:tc>
            </w:tr>
            <w:tr w:rsidR="00467BD3" w:rsidRPr="00227AAE" w14:paraId="1BFEA259" w14:textId="77777777" w:rsidTr="00227AAE">
              <w:trPr>
                <w:trHeight w:val="255"/>
              </w:trPr>
              <w:tc>
                <w:tcPr>
                  <w:tcW w:w="7335" w:type="dxa"/>
                  <w:gridSpan w:val="8"/>
                  <w:tcBorders>
                    <w:top w:val="nil"/>
                    <w:left w:val="single" w:sz="8" w:space="0" w:color="E3E4E5"/>
                    <w:bottom w:val="single" w:sz="8" w:space="0" w:color="E3E4E5"/>
                    <w:right w:val="single" w:sz="8" w:space="0" w:color="E3E4E5"/>
                  </w:tcBorders>
                  <w:shd w:val="clear" w:color="auto" w:fill="auto"/>
                  <w:noWrap/>
                  <w:vAlign w:val="bottom"/>
                  <w:hideMark/>
                </w:tcPr>
                <w:p w14:paraId="521C1FD9"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Bezpečný líder na pracovisku ako prediktor kontextuálneho výkonu</w:t>
                  </w:r>
                </w:p>
              </w:tc>
            </w:tr>
            <w:tr w:rsidR="00467BD3" w:rsidRPr="00227AAE" w14:paraId="29EB31F0" w14:textId="77777777" w:rsidTr="00227AAE">
              <w:trPr>
                <w:trHeight w:val="255"/>
              </w:trPr>
              <w:tc>
                <w:tcPr>
                  <w:tcW w:w="7335" w:type="dxa"/>
                  <w:gridSpan w:val="8"/>
                  <w:tcBorders>
                    <w:top w:val="nil"/>
                    <w:left w:val="single" w:sz="8" w:space="0" w:color="E3E4E5"/>
                    <w:bottom w:val="single" w:sz="8" w:space="0" w:color="E3E4E5"/>
                    <w:right w:val="single" w:sz="8" w:space="0" w:color="E3E4E5"/>
                  </w:tcBorders>
                  <w:shd w:val="clear" w:color="auto" w:fill="auto"/>
                  <w:noWrap/>
                  <w:vAlign w:val="bottom"/>
                  <w:hideMark/>
                </w:tcPr>
                <w:p w14:paraId="12A6F3FF"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Pripútanie k pracovisku a k nadriadenému ako prediktory kontextuálneho výkonu</w:t>
                  </w:r>
                </w:p>
              </w:tc>
            </w:tr>
            <w:tr w:rsidR="00467BD3" w:rsidRPr="00227AAE" w14:paraId="556A1271" w14:textId="77777777" w:rsidTr="00227AAE">
              <w:trPr>
                <w:trHeight w:val="255"/>
              </w:trPr>
              <w:tc>
                <w:tcPr>
                  <w:tcW w:w="7335" w:type="dxa"/>
                  <w:gridSpan w:val="8"/>
                  <w:tcBorders>
                    <w:top w:val="nil"/>
                    <w:left w:val="single" w:sz="8" w:space="0" w:color="E3E4E5"/>
                    <w:bottom w:val="single" w:sz="8" w:space="0" w:color="E3E4E5"/>
                    <w:right w:val="single" w:sz="8" w:space="0" w:color="E3E4E5"/>
                  </w:tcBorders>
                  <w:shd w:val="clear" w:color="auto" w:fill="auto"/>
                  <w:noWrap/>
                  <w:vAlign w:val="bottom"/>
                  <w:hideMark/>
                </w:tcPr>
                <w:p w14:paraId="3EE795C9"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Pripútanie k pracovisku a jeho meranie</w:t>
                  </w:r>
                </w:p>
              </w:tc>
            </w:tr>
            <w:tr w:rsidR="00467BD3" w:rsidRPr="00227AAE" w14:paraId="2D23536F" w14:textId="77777777" w:rsidTr="00227AAE">
              <w:trPr>
                <w:trHeight w:val="255"/>
              </w:trPr>
              <w:tc>
                <w:tcPr>
                  <w:tcW w:w="7335" w:type="dxa"/>
                  <w:gridSpan w:val="8"/>
                  <w:tcBorders>
                    <w:top w:val="nil"/>
                    <w:left w:val="single" w:sz="8" w:space="0" w:color="E3E4E5"/>
                    <w:bottom w:val="single" w:sz="8" w:space="0" w:color="E3E4E5"/>
                    <w:right w:val="single" w:sz="8" w:space="0" w:color="E3E4E5"/>
                  </w:tcBorders>
                  <w:shd w:val="clear" w:color="auto" w:fill="auto"/>
                  <w:noWrap/>
                  <w:vAlign w:val="bottom"/>
                  <w:hideMark/>
                </w:tcPr>
                <w:p w14:paraId="61524B65"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Pripútanie k pracovisku a k nadriadenému ako prediktory pracovnej angažovanosti</w:t>
                  </w:r>
                </w:p>
              </w:tc>
            </w:tr>
            <w:tr w:rsidR="00467BD3" w:rsidRPr="00227AAE" w14:paraId="45A7A5C7" w14:textId="77777777" w:rsidTr="00227AAE">
              <w:trPr>
                <w:trHeight w:val="255"/>
              </w:trPr>
              <w:tc>
                <w:tcPr>
                  <w:tcW w:w="7335" w:type="dxa"/>
                  <w:gridSpan w:val="8"/>
                  <w:tcBorders>
                    <w:top w:val="nil"/>
                    <w:left w:val="single" w:sz="8" w:space="0" w:color="E3E4E5"/>
                    <w:bottom w:val="single" w:sz="8" w:space="0" w:color="E3E4E5"/>
                    <w:right w:val="single" w:sz="8" w:space="0" w:color="E3E4E5"/>
                  </w:tcBorders>
                  <w:shd w:val="clear" w:color="auto" w:fill="auto"/>
                  <w:noWrap/>
                  <w:vAlign w:val="bottom"/>
                  <w:hideMark/>
                </w:tcPr>
                <w:p w14:paraId="3F4498D3"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Bezpečný líder na pracovisku ako prediktor pracovnej angažovanosti</w:t>
                  </w:r>
                </w:p>
              </w:tc>
            </w:tr>
          </w:tbl>
          <w:p w14:paraId="4B8F95F0" w14:textId="77777777" w:rsidR="00467BD3" w:rsidRPr="00227AAE" w:rsidRDefault="00467BD3" w:rsidP="00227AAE">
            <w:pPr>
              <w:rPr>
                <w:rFonts w:asciiTheme="minorHAnsi" w:eastAsia="Times New Roman" w:hAnsiTheme="minorHAnsi" w:cstheme="minorHAnsi"/>
                <w:sz w:val="20"/>
                <w:szCs w:val="20"/>
              </w:rPr>
            </w:pPr>
          </w:p>
        </w:tc>
      </w:tr>
      <w:tr w:rsidR="00F7313A" w:rsidRPr="00314ABE" w14:paraId="50F73E00" w14:textId="77777777" w:rsidTr="00BF5502">
        <w:tc>
          <w:tcPr>
            <w:tcW w:w="4531" w:type="dxa"/>
            <w:gridSpan w:val="3"/>
          </w:tcPr>
          <w:p w14:paraId="27A6DB92" w14:textId="6203694D" w:rsidR="00F7313A" w:rsidRDefault="00F7313A" w:rsidP="00F7313A">
            <w:pPr>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 xml:space="preserve">Mgr. </w:t>
            </w:r>
            <w:r w:rsidRPr="001F6C06">
              <w:rPr>
                <w:rFonts w:asciiTheme="minorHAnsi" w:eastAsia="Times New Roman" w:hAnsiTheme="minorHAnsi" w:cstheme="minorHAnsi"/>
                <w:sz w:val="20"/>
                <w:szCs w:val="20"/>
              </w:rPr>
              <w:t>Bronislava Strnádelová</w:t>
            </w:r>
            <w:r>
              <w:rPr>
                <w:rFonts w:asciiTheme="minorHAnsi" w:eastAsia="Times New Roman" w:hAnsiTheme="minorHAnsi" w:cstheme="minorHAnsi"/>
                <w:sz w:val="20"/>
                <w:szCs w:val="20"/>
              </w:rPr>
              <w:t>, PhD.</w:t>
            </w:r>
            <w:r w:rsidR="00720D71">
              <w:rPr>
                <w:rFonts w:asciiTheme="minorHAnsi" w:eastAsia="Times New Roman" w:hAnsiTheme="minorHAnsi" w:cstheme="minorHAnsi"/>
                <w:sz w:val="20"/>
                <w:szCs w:val="20"/>
              </w:rPr>
              <w:t xml:space="preserve"> / bronislava.strnadelova@fses.uniba.sk</w:t>
            </w:r>
          </w:p>
        </w:tc>
        <w:tc>
          <w:tcPr>
            <w:tcW w:w="4531" w:type="dxa"/>
            <w:gridSpan w:val="3"/>
          </w:tcPr>
          <w:p w14:paraId="0F8F89B3" w14:textId="77777777" w:rsidR="00F01481" w:rsidRPr="00227AAE" w:rsidRDefault="00F01481" w:rsidP="00227AAE">
            <w:pPr>
              <w:rPr>
                <w:rFonts w:asciiTheme="minorHAnsi" w:hAnsiTheme="minorHAnsi" w:cstheme="minorHAnsi"/>
                <w:sz w:val="20"/>
                <w:szCs w:val="20"/>
              </w:rPr>
            </w:pPr>
            <w:r w:rsidRPr="00227AAE">
              <w:rPr>
                <w:rFonts w:asciiTheme="minorHAnsi" w:hAnsiTheme="minorHAnsi" w:cstheme="minorHAnsi"/>
                <w:sz w:val="20"/>
                <w:szCs w:val="20"/>
              </w:rPr>
              <w:t>Analýza subjektívnych výpovedí počas sebaprotekcie</w:t>
            </w:r>
          </w:p>
          <w:tbl>
            <w:tblPr>
              <w:tblW w:w="8353" w:type="dxa"/>
              <w:tblLayout w:type="fixed"/>
              <w:tblCellMar>
                <w:left w:w="70" w:type="dxa"/>
                <w:right w:w="70" w:type="dxa"/>
              </w:tblCellMar>
              <w:tblLook w:val="04A0" w:firstRow="1" w:lastRow="0" w:firstColumn="1" w:lastColumn="0" w:noHBand="0" w:noVBand="1"/>
            </w:tblPr>
            <w:tblGrid>
              <w:gridCol w:w="6860"/>
              <w:gridCol w:w="1493"/>
            </w:tblGrid>
            <w:tr w:rsidR="00F01481" w:rsidRPr="00F01481" w14:paraId="6EBF494C" w14:textId="77777777" w:rsidTr="00F01481">
              <w:trPr>
                <w:trHeight w:val="255"/>
              </w:trPr>
              <w:tc>
                <w:tcPr>
                  <w:tcW w:w="8353"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3A92EE49" w14:textId="77777777" w:rsidR="00F01481" w:rsidRPr="00227AAE" w:rsidRDefault="00F01481" w:rsidP="00227AAE">
                  <w:pPr>
                    <w:spacing w:after="0" w:line="240" w:lineRule="auto"/>
                    <w:rPr>
                      <w:rFonts w:asciiTheme="minorHAnsi" w:hAnsiTheme="minorHAnsi" w:cstheme="minorHAnsi"/>
                      <w:sz w:val="20"/>
                      <w:szCs w:val="20"/>
                    </w:rPr>
                  </w:pPr>
                  <w:r w:rsidRPr="00227AAE">
                    <w:rPr>
                      <w:rFonts w:asciiTheme="minorHAnsi" w:hAnsiTheme="minorHAnsi" w:cstheme="minorHAnsi"/>
                      <w:sz w:val="20"/>
                      <w:szCs w:val="20"/>
                    </w:rPr>
                    <w:t>Efekt intervencie the Being with Dying Programme na úroveň sebakritickosti a sebasúcitu</w:t>
                  </w:r>
                </w:p>
                <w:tbl>
                  <w:tblPr>
                    <w:tblW w:w="9386" w:type="dxa"/>
                    <w:tblLayout w:type="fixed"/>
                    <w:tblCellMar>
                      <w:left w:w="70" w:type="dxa"/>
                      <w:right w:w="70" w:type="dxa"/>
                    </w:tblCellMar>
                    <w:tblLook w:val="04A0" w:firstRow="1" w:lastRow="0" w:firstColumn="1" w:lastColumn="0" w:noHBand="0" w:noVBand="1"/>
                  </w:tblPr>
                  <w:tblGrid>
                    <w:gridCol w:w="9386"/>
                  </w:tblGrid>
                  <w:tr w:rsidR="00F01481" w:rsidRPr="00F01481" w14:paraId="50C2068C" w14:textId="77777777" w:rsidTr="00F01481">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452C54E7" w14:textId="77777777" w:rsidR="00F01481" w:rsidRPr="00F01481" w:rsidRDefault="00F01481" w:rsidP="00227AAE">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Efekt intervencie the Compassion Cultivation Training na úroveň sebakritickosti a sebasúcitu</w:t>
                        </w:r>
                      </w:p>
                    </w:tc>
                  </w:tr>
                  <w:tr w:rsidR="00F01481" w:rsidRPr="00F01481" w14:paraId="1C5B0274" w14:textId="77777777" w:rsidTr="00F01481">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3E820087" w14:textId="77777777" w:rsidR="00F01481" w:rsidRPr="00F01481" w:rsidRDefault="00F01481" w:rsidP="00227AAE">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Efekt intervencie The Emotion Focused Training for Self-Compassion and Self-Protection na úroveň sebakritickosti a sebasúcitu u úzkostných participantov</w:t>
                        </w:r>
                      </w:p>
                    </w:tc>
                  </w:tr>
                  <w:tr w:rsidR="00F01481" w:rsidRPr="00F01481" w14:paraId="5EB70B37" w14:textId="77777777" w:rsidTr="00F01481">
                    <w:trPr>
                      <w:trHeight w:val="255"/>
                    </w:trPr>
                    <w:tc>
                      <w:tcPr>
                        <w:tcW w:w="9386" w:type="dxa"/>
                        <w:tcBorders>
                          <w:top w:val="nil"/>
                          <w:left w:val="single" w:sz="8" w:space="0" w:color="E3E4E5"/>
                          <w:bottom w:val="single" w:sz="8" w:space="0" w:color="E3E4E5"/>
                          <w:right w:val="single" w:sz="8" w:space="0" w:color="E3E4E5"/>
                        </w:tcBorders>
                        <w:shd w:val="clear" w:color="auto" w:fill="auto"/>
                        <w:noWrap/>
                        <w:vAlign w:val="bottom"/>
                        <w:hideMark/>
                      </w:tcPr>
                      <w:p w14:paraId="6A79D396" w14:textId="77777777" w:rsidR="00F01481" w:rsidRPr="00F01481" w:rsidRDefault="00F01481" w:rsidP="00227AAE">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Efekt intervencie the Loving Kindness Meditation na úroveň sebakritickosti a sebasúcitu</w:t>
                        </w:r>
                      </w:p>
                    </w:tc>
                  </w:tr>
                </w:tbl>
                <w:p w14:paraId="7A717C6D" w14:textId="5DDA16C9" w:rsidR="00F01481" w:rsidRPr="00F01481" w:rsidRDefault="00F01481" w:rsidP="00227AAE">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Úspešnosť rozpoznávania tvárových výrazov s rúškom v súvislosti s hodnotami sebasúcitui</w:t>
                  </w:r>
                </w:p>
              </w:tc>
            </w:tr>
            <w:tr w:rsidR="00F01481" w:rsidRPr="00F01481" w14:paraId="324E6DA9" w14:textId="77777777" w:rsidTr="00F01481">
              <w:trPr>
                <w:trHeight w:val="255"/>
              </w:trPr>
              <w:tc>
                <w:tcPr>
                  <w:tcW w:w="8353"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3B6BD16F" w14:textId="77777777" w:rsidR="00F01481" w:rsidRPr="00F01481" w:rsidRDefault="00F01481" w:rsidP="00227AAE">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Očné pohyby počas sledovania smutných tvárí s nasadeným rúškom</w:t>
                  </w:r>
                </w:p>
              </w:tc>
            </w:tr>
            <w:tr w:rsidR="00F01481" w:rsidRPr="00F01481" w14:paraId="59DFF24A" w14:textId="77777777" w:rsidTr="00F01481">
              <w:trPr>
                <w:trHeight w:val="255"/>
              </w:trPr>
              <w:tc>
                <w:tcPr>
                  <w:tcW w:w="8353"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05D1BA2D" w14:textId="77777777" w:rsidR="00F01481" w:rsidRPr="00F01481" w:rsidRDefault="00F01481" w:rsidP="00227AAE">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Očné pohyby počas sledovania vystrašených tvárí s nasadeným rúškom</w:t>
                  </w:r>
                </w:p>
              </w:tc>
            </w:tr>
            <w:tr w:rsidR="00F01481" w:rsidRPr="00F01481" w14:paraId="769A8A20" w14:textId="77777777" w:rsidTr="00F01481">
              <w:trPr>
                <w:trHeight w:val="255"/>
              </w:trPr>
              <w:tc>
                <w:tcPr>
                  <w:tcW w:w="8353"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7F5EE595" w14:textId="77777777" w:rsidR="00F01481" w:rsidRPr="00F01481" w:rsidRDefault="00F01481" w:rsidP="00227AAE">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Meranie HRV pri sledovaní súcitných videí</w:t>
                  </w:r>
                </w:p>
              </w:tc>
            </w:tr>
            <w:tr w:rsidR="00F01481" w:rsidRPr="00F01481" w14:paraId="3E9F5690" w14:textId="77777777" w:rsidTr="00F01481">
              <w:trPr>
                <w:trHeight w:val="255"/>
              </w:trPr>
              <w:tc>
                <w:tcPr>
                  <w:tcW w:w="8353" w:type="dxa"/>
                  <w:gridSpan w:val="2"/>
                  <w:tcBorders>
                    <w:top w:val="nil"/>
                    <w:left w:val="single" w:sz="8" w:space="0" w:color="E3E4E5"/>
                    <w:bottom w:val="single" w:sz="8" w:space="0" w:color="E3E4E5"/>
                    <w:right w:val="single" w:sz="8" w:space="0" w:color="E3E4E5"/>
                  </w:tcBorders>
                  <w:shd w:val="clear" w:color="auto" w:fill="auto"/>
                  <w:noWrap/>
                  <w:vAlign w:val="bottom"/>
                  <w:hideMark/>
                </w:tcPr>
                <w:p w14:paraId="21B1D75A" w14:textId="77777777" w:rsidR="00F01481" w:rsidRPr="00F01481" w:rsidRDefault="00F01481" w:rsidP="00227AAE">
                  <w:pPr>
                    <w:spacing w:after="0" w:line="240" w:lineRule="auto"/>
                    <w:rPr>
                      <w:rFonts w:asciiTheme="minorHAnsi" w:eastAsia="Times New Roman" w:hAnsiTheme="minorHAnsi" w:cstheme="minorHAnsi"/>
                      <w:sz w:val="20"/>
                      <w:szCs w:val="20"/>
                    </w:rPr>
                  </w:pPr>
                  <w:r w:rsidRPr="00F01481">
                    <w:rPr>
                      <w:rFonts w:asciiTheme="minorHAnsi" w:eastAsia="Times New Roman" w:hAnsiTheme="minorHAnsi" w:cstheme="minorHAnsi"/>
                      <w:sz w:val="20"/>
                      <w:szCs w:val="20"/>
                    </w:rPr>
                    <w:t>Úspešnosť rozpoznávania tvárových výrazov s rúškom v súvislosti s hodnotami sebakritickosti</w:t>
                  </w:r>
                </w:p>
              </w:tc>
            </w:tr>
            <w:tr w:rsidR="00467BD3" w:rsidRPr="00227AAE" w14:paraId="64294E98" w14:textId="77777777" w:rsidTr="00F01481">
              <w:trPr>
                <w:gridAfter w:val="1"/>
                <w:wAfter w:w="1493"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7A1A75E2"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Vplyv imaginácie na výkon a sebakritickosť športovcov</w:t>
                  </w:r>
                </w:p>
              </w:tc>
            </w:tr>
            <w:tr w:rsidR="00467BD3" w:rsidRPr="00227AAE" w14:paraId="1788B980" w14:textId="77777777" w:rsidTr="00F01481">
              <w:trPr>
                <w:gridAfter w:val="1"/>
                <w:wAfter w:w="1493"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1FB901DA"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Efekt tréningu EFT-SCP na úroveň sebakritickosti a motivácie u športovcov</w:t>
                  </w:r>
                </w:p>
              </w:tc>
            </w:tr>
            <w:tr w:rsidR="00467BD3" w:rsidRPr="00227AAE" w14:paraId="657156D8" w14:textId="77777777" w:rsidTr="00F01481">
              <w:trPr>
                <w:gridAfter w:val="1"/>
                <w:wAfter w:w="1493"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177B04BC"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Úspešnosť rozpoznávania tvárových výrazov s rúškom v súvislosti s hodnotami sebasúcitui</w:t>
                  </w:r>
                </w:p>
              </w:tc>
            </w:tr>
            <w:tr w:rsidR="00467BD3" w:rsidRPr="00227AAE" w14:paraId="2EA976DA" w14:textId="77777777" w:rsidTr="00F01481">
              <w:trPr>
                <w:gridAfter w:val="1"/>
                <w:wAfter w:w="1493"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481D7F4D"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Očné pohyby počas sledovania smutných tvárí s nasadeným rúškom</w:t>
                  </w:r>
                </w:p>
              </w:tc>
            </w:tr>
            <w:tr w:rsidR="00467BD3" w:rsidRPr="00227AAE" w14:paraId="0610DB7B" w14:textId="77777777" w:rsidTr="00F01481">
              <w:trPr>
                <w:gridAfter w:val="1"/>
                <w:wAfter w:w="1493" w:type="dxa"/>
                <w:trHeight w:val="255"/>
              </w:trPr>
              <w:tc>
                <w:tcPr>
                  <w:tcW w:w="6860" w:type="dxa"/>
                  <w:tcBorders>
                    <w:top w:val="nil"/>
                    <w:left w:val="single" w:sz="8" w:space="0" w:color="E3E4E5"/>
                    <w:bottom w:val="single" w:sz="8" w:space="0" w:color="E3E4E5"/>
                    <w:right w:val="single" w:sz="8" w:space="0" w:color="E3E4E5"/>
                  </w:tcBorders>
                  <w:shd w:val="clear" w:color="auto" w:fill="auto"/>
                  <w:noWrap/>
                  <w:vAlign w:val="bottom"/>
                  <w:hideMark/>
                </w:tcPr>
                <w:p w14:paraId="364166C8" w14:textId="77777777" w:rsidR="00467BD3" w:rsidRPr="00227AAE" w:rsidRDefault="00467BD3" w:rsidP="00227AAE">
                  <w:pPr>
                    <w:spacing w:after="0" w:line="240" w:lineRule="auto"/>
                    <w:rPr>
                      <w:rFonts w:asciiTheme="minorHAnsi" w:eastAsia="Times New Roman" w:hAnsiTheme="minorHAnsi" w:cstheme="minorHAnsi"/>
                      <w:sz w:val="20"/>
                      <w:szCs w:val="20"/>
                    </w:rPr>
                  </w:pPr>
                  <w:r w:rsidRPr="00227AAE">
                    <w:rPr>
                      <w:rFonts w:asciiTheme="minorHAnsi" w:eastAsia="Times New Roman" w:hAnsiTheme="minorHAnsi" w:cstheme="minorHAnsi"/>
                      <w:sz w:val="20"/>
                      <w:szCs w:val="20"/>
                    </w:rPr>
                    <w:t>Očné pohyby počas sledovania vystrašených tvárí s nasadeným rúškom</w:t>
                  </w:r>
                </w:p>
              </w:tc>
            </w:tr>
          </w:tbl>
          <w:p w14:paraId="47422E4E" w14:textId="199B6911" w:rsidR="00E02EDD" w:rsidRPr="00227AAE" w:rsidRDefault="00E02EDD" w:rsidP="00227AAE">
            <w:pPr>
              <w:rPr>
                <w:rFonts w:asciiTheme="minorHAnsi" w:eastAsia="Times New Roman" w:hAnsiTheme="minorHAnsi" w:cstheme="minorHAnsi"/>
                <w:sz w:val="20"/>
                <w:szCs w:val="20"/>
              </w:rPr>
            </w:pPr>
          </w:p>
        </w:tc>
      </w:tr>
      <w:tr w:rsidR="008832DC" w:rsidRPr="00314ABE" w14:paraId="46BB8FD6" w14:textId="77777777" w:rsidTr="00BF5502">
        <w:trPr>
          <w:trHeight w:val="567"/>
        </w:trPr>
        <w:tc>
          <w:tcPr>
            <w:tcW w:w="9062" w:type="dxa"/>
            <w:gridSpan w:val="6"/>
          </w:tcPr>
          <w:p w14:paraId="3AAAD509" w14:textId="3C009CFC" w:rsidR="00FB5638" w:rsidRPr="004F5457" w:rsidRDefault="008832DC" w:rsidP="008832DC">
            <w:pPr>
              <w:rPr>
                <w:rFonts w:asciiTheme="minorHAnsi" w:eastAsia="Times New Roman" w:hAnsiTheme="minorHAnsi" w:cstheme="minorHAnsi"/>
                <w:bCs/>
                <w:sz w:val="20"/>
                <w:szCs w:val="20"/>
              </w:rPr>
            </w:pPr>
            <w:r w:rsidRPr="00314ABE">
              <w:rPr>
                <w:rFonts w:asciiTheme="minorHAnsi" w:eastAsia="Times New Roman" w:hAnsiTheme="minorHAnsi" w:cstheme="minorHAnsi"/>
                <w:b/>
                <w:sz w:val="20"/>
                <w:szCs w:val="20"/>
              </w:rPr>
              <w:t>f) Odkaz na vedecko/umelecko-pedagogické charakteristiky školiteľov záverečných prác</w:t>
            </w:r>
          </w:p>
        </w:tc>
      </w:tr>
      <w:tr w:rsidR="008832DC" w:rsidRPr="00314ABE" w14:paraId="6AA32496" w14:textId="77777777" w:rsidTr="00BF5502">
        <w:tc>
          <w:tcPr>
            <w:tcW w:w="4531" w:type="dxa"/>
            <w:gridSpan w:val="3"/>
          </w:tcPr>
          <w:p w14:paraId="2489EF38"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Školitelia</w:t>
            </w:r>
          </w:p>
        </w:tc>
        <w:tc>
          <w:tcPr>
            <w:tcW w:w="4531" w:type="dxa"/>
            <w:gridSpan w:val="3"/>
          </w:tcPr>
          <w:p w14:paraId="5AAAEF17"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Link na VUPCH</w:t>
            </w:r>
          </w:p>
        </w:tc>
      </w:tr>
      <w:tr w:rsidR="00D22798" w:rsidRPr="00314ABE" w14:paraId="49E9BF40" w14:textId="77777777" w:rsidTr="00BF5502">
        <w:tc>
          <w:tcPr>
            <w:tcW w:w="4531" w:type="dxa"/>
            <w:gridSpan w:val="3"/>
          </w:tcPr>
          <w:p w14:paraId="5D8A7716" w14:textId="7B6C6DB8" w:rsidR="00D22798" w:rsidRPr="00314ABE" w:rsidRDefault="00D22798" w:rsidP="00D22798">
            <w:pPr>
              <w:rPr>
                <w:rFonts w:asciiTheme="minorHAnsi" w:eastAsia="Times New Roman" w:hAnsiTheme="minorHAnsi" w:cstheme="minorHAnsi"/>
                <w:b/>
                <w:sz w:val="20"/>
                <w:szCs w:val="20"/>
              </w:rPr>
            </w:pPr>
            <w:r>
              <w:t>p</w:t>
            </w:r>
            <w:r w:rsidRPr="00C777DD">
              <w:t>rof. Mgr. Júlia Kanovská Halamová, PhD.</w:t>
            </w:r>
          </w:p>
        </w:tc>
        <w:tc>
          <w:tcPr>
            <w:tcW w:w="4531" w:type="dxa"/>
            <w:gridSpan w:val="3"/>
          </w:tcPr>
          <w:p w14:paraId="24075F8F" w14:textId="012826AF" w:rsidR="00D22798" w:rsidRPr="00314ABE" w:rsidRDefault="00D22798" w:rsidP="00D22798">
            <w:pPr>
              <w:rPr>
                <w:rFonts w:asciiTheme="minorHAnsi" w:eastAsia="Times New Roman" w:hAnsiTheme="minorHAnsi" w:cstheme="minorHAnsi"/>
                <w:sz w:val="20"/>
                <w:szCs w:val="20"/>
              </w:rPr>
            </w:pPr>
            <w:r w:rsidRPr="001E3C48">
              <w:t>https://fses.uniba.sk/studium/studijne-programy-a-plany/magistersky-stupen/socialna-a-pracovna-psychologia/</w:t>
            </w:r>
          </w:p>
        </w:tc>
      </w:tr>
      <w:tr w:rsidR="00D22798" w:rsidRPr="00314ABE" w14:paraId="0EC1C253" w14:textId="77777777" w:rsidTr="00BF5502">
        <w:tc>
          <w:tcPr>
            <w:tcW w:w="4531" w:type="dxa"/>
            <w:gridSpan w:val="3"/>
          </w:tcPr>
          <w:p w14:paraId="275ACCF9" w14:textId="4310DE86" w:rsidR="00D22798" w:rsidRPr="00314ABE" w:rsidRDefault="00D22798" w:rsidP="00D22798">
            <w:pPr>
              <w:rPr>
                <w:rFonts w:asciiTheme="minorHAnsi" w:eastAsia="Times New Roman" w:hAnsiTheme="minorHAnsi" w:cstheme="minorHAnsi"/>
                <w:b/>
                <w:sz w:val="20"/>
                <w:szCs w:val="20"/>
              </w:rPr>
            </w:pPr>
            <w:r>
              <w:t>p</w:t>
            </w:r>
            <w:r w:rsidRPr="00C777DD">
              <w:t>rof. Mgr. Andrea Madarasová Gecková, PhD.</w:t>
            </w:r>
          </w:p>
        </w:tc>
        <w:tc>
          <w:tcPr>
            <w:tcW w:w="4531" w:type="dxa"/>
            <w:gridSpan w:val="3"/>
          </w:tcPr>
          <w:p w14:paraId="61763450" w14:textId="27142677" w:rsidR="00D22798" w:rsidRPr="00314ABE" w:rsidRDefault="00D22798" w:rsidP="00D22798">
            <w:pPr>
              <w:rPr>
                <w:rFonts w:asciiTheme="minorHAnsi" w:eastAsia="Times New Roman" w:hAnsiTheme="minorHAnsi" w:cstheme="minorHAnsi"/>
                <w:sz w:val="20"/>
                <w:szCs w:val="20"/>
              </w:rPr>
            </w:pPr>
            <w:r w:rsidRPr="001E3C48">
              <w:t>https://fses.uniba.sk/studium/studijne-programy-a-plany/magistersky-stupen/socialna-a-pracovna-psychologia/</w:t>
            </w:r>
          </w:p>
        </w:tc>
      </w:tr>
      <w:tr w:rsidR="00D22798" w:rsidRPr="00314ABE" w14:paraId="0EBEF4EC" w14:textId="77777777" w:rsidTr="00B73DB4">
        <w:tc>
          <w:tcPr>
            <w:tcW w:w="4531" w:type="dxa"/>
            <w:gridSpan w:val="3"/>
          </w:tcPr>
          <w:p w14:paraId="51191CCD" w14:textId="77777777" w:rsidR="00D22798" w:rsidRPr="00314ABE" w:rsidRDefault="00D22798" w:rsidP="00D22798">
            <w:pPr>
              <w:rPr>
                <w:rFonts w:asciiTheme="minorHAnsi" w:eastAsia="Times New Roman" w:hAnsiTheme="minorHAnsi" w:cstheme="minorHAnsi"/>
                <w:sz w:val="20"/>
                <w:szCs w:val="20"/>
              </w:rPr>
            </w:pPr>
            <w:r w:rsidRPr="00C777DD">
              <w:t>doc. Mgr. Miroslav Popper, PhD.</w:t>
            </w:r>
          </w:p>
        </w:tc>
        <w:tc>
          <w:tcPr>
            <w:tcW w:w="4531" w:type="dxa"/>
            <w:gridSpan w:val="3"/>
          </w:tcPr>
          <w:p w14:paraId="4B72D0BE" w14:textId="69740B36" w:rsidR="00D22798" w:rsidRPr="00314ABE" w:rsidRDefault="00D22798" w:rsidP="00D22798">
            <w:pPr>
              <w:rPr>
                <w:rFonts w:asciiTheme="minorHAnsi" w:eastAsia="Times New Roman" w:hAnsiTheme="minorHAnsi" w:cstheme="minorHAnsi"/>
                <w:sz w:val="20"/>
                <w:szCs w:val="20"/>
              </w:rPr>
            </w:pPr>
            <w:r w:rsidRPr="001E3C48">
              <w:t>https://fses.uniba.sk/studium/studijne-programy-a-plany/magistersky-stupen/socialna-a-pracovna-psychologia/</w:t>
            </w:r>
          </w:p>
        </w:tc>
      </w:tr>
      <w:tr w:rsidR="00D22798" w:rsidRPr="00314ABE" w14:paraId="20E25E30" w14:textId="77777777" w:rsidTr="00BF5502">
        <w:tc>
          <w:tcPr>
            <w:tcW w:w="4531" w:type="dxa"/>
            <w:gridSpan w:val="3"/>
          </w:tcPr>
          <w:p w14:paraId="3A4894CA" w14:textId="706B389E" w:rsidR="00D22798" w:rsidRPr="00314ABE" w:rsidRDefault="00D22798" w:rsidP="00D22798">
            <w:pPr>
              <w:rPr>
                <w:rFonts w:asciiTheme="minorHAnsi" w:eastAsia="Times New Roman" w:hAnsiTheme="minorHAnsi" w:cstheme="minorHAnsi"/>
                <w:b/>
                <w:sz w:val="20"/>
                <w:szCs w:val="20"/>
              </w:rPr>
            </w:pPr>
            <w:r w:rsidRPr="00C777DD">
              <w:t>doc. PhDr. Radomír Masaryk, PhD.</w:t>
            </w:r>
          </w:p>
        </w:tc>
        <w:tc>
          <w:tcPr>
            <w:tcW w:w="4531" w:type="dxa"/>
            <w:gridSpan w:val="3"/>
          </w:tcPr>
          <w:p w14:paraId="0D80CA6D" w14:textId="3FF70DE9" w:rsidR="00D22798" w:rsidRPr="00314ABE" w:rsidRDefault="00D22798" w:rsidP="00D22798">
            <w:pPr>
              <w:rPr>
                <w:rFonts w:asciiTheme="minorHAnsi" w:eastAsia="Times New Roman" w:hAnsiTheme="minorHAnsi" w:cstheme="minorHAnsi"/>
                <w:sz w:val="20"/>
                <w:szCs w:val="20"/>
              </w:rPr>
            </w:pPr>
            <w:r w:rsidRPr="001E3C48">
              <w:t>https://fses.uniba.sk/studium/studijne-programy-a-plany/magistersky-stupen/socialna-a-pracovna-psychologia/</w:t>
            </w:r>
          </w:p>
        </w:tc>
      </w:tr>
      <w:tr w:rsidR="00D22798" w:rsidRPr="00314ABE" w14:paraId="4BA34818" w14:textId="77777777" w:rsidTr="00BF5502">
        <w:tc>
          <w:tcPr>
            <w:tcW w:w="4531" w:type="dxa"/>
            <w:gridSpan w:val="3"/>
          </w:tcPr>
          <w:p w14:paraId="27441FD2" w14:textId="7AABB99A" w:rsidR="00D22798" w:rsidRPr="00314ABE" w:rsidRDefault="00D22798" w:rsidP="00D22798">
            <w:pPr>
              <w:rPr>
                <w:rFonts w:asciiTheme="minorHAnsi" w:eastAsia="Times New Roman" w:hAnsiTheme="minorHAnsi" w:cstheme="minorHAnsi"/>
                <w:b/>
                <w:sz w:val="20"/>
                <w:szCs w:val="20"/>
              </w:rPr>
            </w:pPr>
            <w:r w:rsidRPr="00C777DD">
              <w:t>doc. Mgr. Lenka Sokolová, PhD.</w:t>
            </w:r>
          </w:p>
        </w:tc>
        <w:tc>
          <w:tcPr>
            <w:tcW w:w="4531" w:type="dxa"/>
            <w:gridSpan w:val="3"/>
          </w:tcPr>
          <w:p w14:paraId="7B858098" w14:textId="62BC545F" w:rsidR="00D22798" w:rsidRPr="00314ABE" w:rsidRDefault="00D22798" w:rsidP="00D22798">
            <w:pPr>
              <w:rPr>
                <w:rFonts w:asciiTheme="minorHAnsi" w:eastAsia="Times New Roman" w:hAnsiTheme="minorHAnsi" w:cstheme="minorHAnsi"/>
                <w:sz w:val="20"/>
                <w:szCs w:val="20"/>
              </w:rPr>
            </w:pPr>
            <w:r w:rsidRPr="001E3C48">
              <w:t>https://fses.uniba.sk/studium/studijne-programy-a-plany/magistersky-stupen/socialna-a-pracovna-psychologia/</w:t>
            </w:r>
          </w:p>
        </w:tc>
      </w:tr>
      <w:tr w:rsidR="00D22798" w:rsidRPr="00314ABE" w14:paraId="6BDCD288" w14:textId="77777777" w:rsidTr="00BF5502">
        <w:tc>
          <w:tcPr>
            <w:tcW w:w="4531" w:type="dxa"/>
            <w:gridSpan w:val="3"/>
          </w:tcPr>
          <w:p w14:paraId="5211AABE" w14:textId="68810AAE" w:rsidR="00D22798" w:rsidRPr="00314ABE" w:rsidRDefault="00D22798" w:rsidP="00D22798">
            <w:pPr>
              <w:rPr>
                <w:rFonts w:asciiTheme="minorHAnsi" w:eastAsia="Times New Roman" w:hAnsiTheme="minorHAnsi" w:cstheme="minorHAnsi"/>
                <w:b/>
                <w:sz w:val="20"/>
                <w:szCs w:val="20"/>
              </w:rPr>
            </w:pPr>
            <w:r w:rsidRPr="00C777DD">
              <w:t>Mgr. Lukáš Bakoš, PhD.</w:t>
            </w:r>
          </w:p>
        </w:tc>
        <w:tc>
          <w:tcPr>
            <w:tcW w:w="4531" w:type="dxa"/>
            <w:gridSpan w:val="3"/>
          </w:tcPr>
          <w:p w14:paraId="0AD015B1" w14:textId="3A0247B9" w:rsidR="00D22798" w:rsidRPr="00314ABE" w:rsidRDefault="00D22798" w:rsidP="00D22798">
            <w:pPr>
              <w:rPr>
                <w:rFonts w:asciiTheme="minorHAnsi" w:eastAsia="Times New Roman" w:hAnsiTheme="minorHAnsi" w:cstheme="minorHAnsi"/>
                <w:sz w:val="20"/>
                <w:szCs w:val="20"/>
              </w:rPr>
            </w:pPr>
            <w:r w:rsidRPr="001E3C48">
              <w:t>https://fses.uniba.sk/studium/studijne-programy-a-plany/magistersky-stupen/socialna-a-pracovna-psychologia/</w:t>
            </w:r>
          </w:p>
        </w:tc>
      </w:tr>
      <w:tr w:rsidR="00D22798" w:rsidRPr="00314ABE" w14:paraId="37A3832F" w14:textId="77777777" w:rsidTr="00BF5502">
        <w:tc>
          <w:tcPr>
            <w:tcW w:w="4531" w:type="dxa"/>
            <w:gridSpan w:val="3"/>
          </w:tcPr>
          <w:p w14:paraId="1185A432" w14:textId="5D55B5F4" w:rsidR="00D22798" w:rsidRPr="00314ABE" w:rsidRDefault="00D22798" w:rsidP="00D22798">
            <w:pPr>
              <w:rPr>
                <w:rFonts w:asciiTheme="minorHAnsi" w:eastAsia="Times New Roman" w:hAnsiTheme="minorHAnsi" w:cstheme="minorHAnsi"/>
                <w:sz w:val="20"/>
                <w:szCs w:val="20"/>
              </w:rPr>
            </w:pPr>
            <w:r w:rsidRPr="00C777DD">
              <w:t>Mgr. Martina Baránková, PhD.</w:t>
            </w:r>
          </w:p>
        </w:tc>
        <w:tc>
          <w:tcPr>
            <w:tcW w:w="4531" w:type="dxa"/>
            <w:gridSpan w:val="3"/>
          </w:tcPr>
          <w:p w14:paraId="4EF8BE25" w14:textId="04865BA7" w:rsidR="00D22798" w:rsidRPr="00314ABE" w:rsidRDefault="00D22798" w:rsidP="00D22798">
            <w:pPr>
              <w:rPr>
                <w:rFonts w:asciiTheme="minorHAnsi" w:eastAsia="Times New Roman" w:hAnsiTheme="minorHAnsi" w:cstheme="minorHAnsi"/>
                <w:sz w:val="20"/>
                <w:szCs w:val="20"/>
              </w:rPr>
            </w:pPr>
            <w:r w:rsidRPr="001E3C48">
              <w:t>https://fses.uniba.sk/studium/studijne-programy-a-plany/magistersky-stupen/socialna-a-pracovna-psychologia/</w:t>
            </w:r>
          </w:p>
        </w:tc>
      </w:tr>
      <w:tr w:rsidR="00D22798" w:rsidRPr="00314ABE" w14:paraId="009E84B1" w14:textId="77777777" w:rsidTr="00BF5502">
        <w:tc>
          <w:tcPr>
            <w:tcW w:w="4531" w:type="dxa"/>
            <w:gridSpan w:val="3"/>
          </w:tcPr>
          <w:p w14:paraId="16EC7193" w14:textId="1CFEC297" w:rsidR="00D22798" w:rsidRPr="00314ABE" w:rsidRDefault="00D22798" w:rsidP="00D22798">
            <w:pPr>
              <w:rPr>
                <w:rFonts w:asciiTheme="minorHAnsi" w:eastAsia="Times New Roman" w:hAnsiTheme="minorHAnsi" w:cstheme="minorHAnsi"/>
                <w:sz w:val="20"/>
                <w:szCs w:val="20"/>
              </w:rPr>
            </w:pPr>
            <w:r w:rsidRPr="00C777DD">
              <w:lastRenderedPageBreak/>
              <w:t>Mgr. Katarína Greškovičová, PhD.</w:t>
            </w:r>
          </w:p>
        </w:tc>
        <w:tc>
          <w:tcPr>
            <w:tcW w:w="4531" w:type="dxa"/>
            <w:gridSpan w:val="3"/>
          </w:tcPr>
          <w:p w14:paraId="07CDE388" w14:textId="3176C82C" w:rsidR="00D22798" w:rsidRPr="00314ABE" w:rsidRDefault="00D22798" w:rsidP="00D22798">
            <w:pPr>
              <w:rPr>
                <w:rFonts w:asciiTheme="minorHAnsi" w:eastAsia="Times New Roman" w:hAnsiTheme="minorHAnsi" w:cstheme="minorHAnsi"/>
                <w:sz w:val="20"/>
                <w:szCs w:val="20"/>
              </w:rPr>
            </w:pPr>
            <w:r w:rsidRPr="001E3C48">
              <w:t>https://fses.uniba.sk/studium/studijne-programy-a-plany/magistersky-stupen/socialna-a-pracovna-psychologia/</w:t>
            </w:r>
          </w:p>
        </w:tc>
      </w:tr>
      <w:tr w:rsidR="00D22798" w:rsidRPr="00314ABE" w14:paraId="0E59DFD5" w14:textId="77777777" w:rsidTr="00BF5502">
        <w:tc>
          <w:tcPr>
            <w:tcW w:w="4531" w:type="dxa"/>
            <w:gridSpan w:val="3"/>
          </w:tcPr>
          <w:p w14:paraId="3B4405E9" w14:textId="23465BF3" w:rsidR="00D22798" w:rsidRPr="00314ABE" w:rsidRDefault="00D22798" w:rsidP="00D22798">
            <w:pPr>
              <w:rPr>
                <w:rFonts w:asciiTheme="minorHAnsi" w:eastAsia="Times New Roman" w:hAnsiTheme="minorHAnsi" w:cstheme="minorHAnsi"/>
                <w:sz w:val="20"/>
                <w:szCs w:val="20"/>
              </w:rPr>
            </w:pPr>
            <w:r w:rsidRPr="00C777DD">
              <w:t>Mgr. Karol Kováč, PhD.</w:t>
            </w:r>
          </w:p>
        </w:tc>
        <w:tc>
          <w:tcPr>
            <w:tcW w:w="4531" w:type="dxa"/>
            <w:gridSpan w:val="3"/>
          </w:tcPr>
          <w:p w14:paraId="3BA39A0E" w14:textId="34EA03CC" w:rsidR="00D22798" w:rsidRPr="00314ABE" w:rsidRDefault="00D22798" w:rsidP="00D22798">
            <w:pPr>
              <w:rPr>
                <w:rFonts w:asciiTheme="minorHAnsi" w:eastAsia="Times New Roman" w:hAnsiTheme="minorHAnsi" w:cstheme="minorHAnsi"/>
                <w:sz w:val="20"/>
                <w:szCs w:val="20"/>
              </w:rPr>
            </w:pPr>
            <w:r w:rsidRPr="001E3C48">
              <w:t>https://fses.uniba.sk/studium/studijne-programy-a-plany/magistersky-stupen/socialna-a-pracovna-psychologia/</w:t>
            </w:r>
          </w:p>
        </w:tc>
      </w:tr>
      <w:tr w:rsidR="00D22798" w:rsidRPr="00314ABE" w14:paraId="359F2AC7" w14:textId="77777777" w:rsidTr="00BF5502">
        <w:tc>
          <w:tcPr>
            <w:tcW w:w="4531" w:type="dxa"/>
            <w:gridSpan w:val="3"/>
          </w:tcPr>
          <w:p w14:paraId="43D98E71" w14:textId="5F4BCA23" w:rsidR="00D22798" w:rsidRPr="00314ABE" w:rsidRDefault="00D22798" w:rsidP="00D22798">
            <w:pPr>
              <w:rPr>
                <w:rFonts w:asciiTheme="minorHAnsi" w:eastAsia="Times New Roman" w:hAnsiTheme="minorHAnsi" w:cstheme="minorHAnsi"/>
                <w:sz w:val="20"/>
                <w:szCs w:val="20"/>
              </w:rPr>
            </w:pPr>
            <w:r w:rsidRPr="00C777DD">
              <w:t>Mgr. Katarína Křížová, PhD.</w:t>
            </w:r>
          </w:p>
        </w:tc>
        <w:tc>
          <w:tcPr>
            <w:tcW w:w="4531" w:type="dxa"/>
            <w:gridSpan w:val="3"/>
          </w:tcPr>
          <w:p w14:paraId="0C3A5A19" w14:textId="10A06B59" w:rsidR="00D22798" w:rsidRPr="00314ABE" w:rsidRDefault="00D22798" w:rsidP="00D22798">
            <w:pPr>
              <w:rPr>
                <w:rFonts w:asciiTheme="minorHAnsi" w:eastAsia="Times New Roman" w:hAnsiTheme="minorHAnsi" w:cstheme="minorHAnsi"/>
                <w:sz w:val="20"/>
                <w:szCs w:val="20"/>
              </w:rPr>
            </w:pPr>
            <w:r w:rsidRPr="001E3C48">
              <w:t>https://fses.uniba.sk/studium/studijne-programy-a-plany/magistersky-stupen/socialna-a-pracovna-psychologia/</w:t>
            </w:r>
          </w:p>
        </w:tc>
      </w:tr>
      <w:tr w:rsidR="00D22798" w:rsidRPr="00314ABE" w14:paraId="01E382A1" w14:textId="77777777" w:rsidTr="00BF5502">
        <w:tc>
          <w:tcPr>
            <w:tcW w:w="4531" w:type="dxa"/>
            <w:gridSpan w:val="3"/>
          </w:tcPr>
          <w:p w14:paraId="1E73AB3A" w14:textId="64299318" w:rsidR="00D22798" w:rsidRPr="00314ABE" w:rsidRDefault="00D22798" w:rsidP="00D22798">
            <w:pPr>
              <w:rPr>
                <w:rFonts w:asciiTheme="minorHAnsi" w:eastAsia="Times New Roman" w:hAnsiTheme="minorHAnsi" w:cstheme="minorHAnsi"/>
                <w:sz w:val="20"/>
                <w:szCs w:val="20"/>
              </w:rPr>
            </w:pPr>
            <w:r w:rsidRPr="00C777DD">
              <w:t>Mgr. et Mgr. Václav Linkov, PhD.</w:t>
            </w:r>
          </w:p>
        </w:tc>
        <w:tc>
          <w:tcPr>
            <w:tcW w:w="4531" w:type="dxa"/>
            <w:gridSpan w:val="3"/>
          </w:tcPr>
          <w:p w14:paraId="567C8412" w14:textId="7542FEAF" w:rsidR="00D22798" w:rsidRPr="00314ABE" w:rsidRDefault="00D22798" w:rsidP="00D22798">
            <w:pPr>
              <w:rPr>
                <w:rFonts w:asciiTheme="minorHAnsi" w:eastAsia="Times New Roman" w:hAnsiTheme="minorHAnsi" w:cstheme="minorHAnsi"/>
                <w:sz w:val="20"/>
                <w:szCs w:val="20"/>
              </w:rPr>
            </w:pPr>
            <w:r w:rsidRPr="001E3C48">
              <w:t>https://fses.uniba.sk/studium/studijne-programy-a-plany/magistersky-stupen/socialna-a-pracovna-psychologia/</w:t>
            </w:r>
          </w:p>
        </w:tc>
      </w:tr>
      <w:tr w:rsidR="00D22798" w:rsidRPr="00314ABE" w14:paraId="40F9D5C0" w14:textId="77777777" w:rsidTr="001F09FD">
        <w:tc>
          <w:tcPr>
            <w:tcW w:w="4531" w:type="dxa"/>
            <w:gridSpan w:val="3"/>
          </w:tcPr>
          <w:p w14:paraId="2954F16D" w14:textId="77777777" w:rsidR="00D22798" w:rsidRPr="00314ABE" w:rsidRDefault="00D22798" w:rsidP="00D22798">
            <w:pPr>
              <w:rPr>
                <w:rFonts w:asciiTheme="minorHAnsi" w:eastAsia="Times New Roman" w:hAnsiTheme="minorHAnsi" w:cstheme="minorHAnsi"/>
                <w:b/>
                <w:sz w:val="20"/>
                <w:szCs w:val="20"/>
              </w:rPr>
            </w:pPr>
            <w:r w:rsidRPr="00C777DD">
              <w:t>doc. Mgr. Elena Lisá, PhD.</w:t>
            </w:r>
          </w:p>
        </w:tc>
        <w:tc>
          <w:tcPr>
            <w:tcW w:w="4531" w:type="dxa"/>
            <w:gridSpan w:val="3"/>
          </w:tcPr>
          <w:p w14:paraId="3ABEB385" w14:textId="2631791C" w:rsidR="00D22798" w:rsidRPr="00314ABE" w:rsidRDefault="00D22798" w:rsidP="00D22798">
            <w:pPr>
              <w:rPr>
                <w:rFonts w:asciiTheme="minorHAnsi" w:eastAsia="Times New Roman" w:hAnsiTheme="minorHAnsi" w:cstheme="minorHAnsi"/>
                <w:sz w:val="20"/>
                <w:szCs w:val="20"/>
              </w:rPr>
            </w:pPr>
            <w:r w:rsidRPr="001E3C48">
              <w:t>https://fses.uniba.sk/studium/studijne-programy-a-plany/magistersky-stupen/socialna-a-pracovna-psychologia/</w:t>
            </w:r>
          </w:p>
        </w:tc>
      </w:tr>
      <w:tr w:rsidR="00D22798" w:rsidRPr="00314ABE" w14:paraId="4237D333" w14:textId="77777777" w:rsidTr="00BF5502">
        <w:tc>
          <w:tcPr>
            <w:tcW w:w="4531" w:type="dxa"/>
            <w:gridSpan w:val="3"/>
          </w:tcPr>
          <w:p w14:paraId="20AE83A5" w14:textId="33E2DDB6" w:rsidR="00D22798" w:rsidRPr="00314ABE" w:rsidRDefault="00D22798" w:rsidP="00D22798">
            <w:pPr>
              <w:rPr>
                <w:rFonts w:asciiTheme="minorHAnsi" w:eastAsia="Times New Roman" w:hAnsiTheme="minorHAnsi" w:cstheme="minorHAnsi"/>
                <w:sz w:val="20"/>
                <w:szCs w:val="20"/>
              </w:rPr>
            </w:pPr>
            <w:r w:rsidRPr="00C777DD">
              <w:t>Mgr. Bronislava Strnádelová, PhD.</w:t>
            </w:r>
          </w:p>
        </w:tc>
        <w:tc>
          <w:tcPr>
            <w:tcW w:w="4531" w:type="dxa"/>
            <w:gridSpan w:val="3"/>
          </w:tcPr>
          <w:p w14:paraId="61FD01B8" w14:textId="52FFF2A0" w:rsidR="00D22798" w:rsidRPr="00314ABE" w:rsidRDefault="00D22798" w:rsidP="00D22798">
            <w:pPr>
              <w:rPr>
                <w:rFonts w:asciiTheme="minorHAnsi" w:eastAsia="Times New Roman" w:hAnsiTheme="minorHAnsi" w:cstheme="minorHAnsi"/>
                <w:sz w:val="20"/>
                <w:szCs w:val="20"/>
              </w:rPr>
            </w:pPr>
            <w:r w:rsidRPr="001E3C48">
              <w:t>https://fses.uniba.sk/studium/studijne-programy-a-plany/magistersky-stupen/socialna-a-pracovna-psychologia/</w:t>
            </w:r>
          </w:p>
        </w:tc>
      </w:tr>
      <w:tr w:rsidR="008832DC" w:rsidRPr="00314ABE" w14:paraId="4CCC85D1" w14:textId="77777777" w:rsidTr="00BF5502">
        <w:trPr>
          <w:trHeight w:val="567"/>
        </w:trPr>
        <w:tc>
          <w:tcPr>
            <w:tcW w:w="9062" w:type="dxa"/>
            <w:gridSpan w:val="6"/>
          </w:tcPr>
          <w:p w14:paraId="5C553B30" w14:textId="77777777" w:rsidR="008832DC" w:rsidRPr="00314ABE" w:rsidRDefault="008832DC" w:rsidP="008832DC">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g) Zástupcovia študentov, ktorí zastupujú záujmy študentov študijného programu</w:t>
            </w:r>
          </w:p>
        </w:tc>
      </w:tr>
      <w:tr w:rsidR="008832DC" w:rsidRPr="00314ABE" w14:paraId="16359F7D" w14:textId="77777777" w:rsidTr="00BF5502">
        <w:tc>
          <w:tcPr>
            <w:tcW w:w="4531" w:type="dxa"/>
            <w:gridSpan w:val="3"/>
          </w:tcPr>
          <w:p w14:paraId="5D367F03" w14:textId="77777777" w:rsidR="008832DC" w:rsidRPr="00924EB5" w:rsidRDefault="008832DC" w:rsidP="008832DC">
            <w:pPr>
              <w:rPr>
                <w:rFonts w:asciiTheme="minorHAnsi" w:eastAsia="Times New Roman" w:hAnsiTheme="minorHAnsi" w:cstheme="minorHAnsi"/>
                <w:b/>
                <w:i/>
                <w:sz w:val="20"/>
                <w:szCs w:val="20"/>
              </w:rPr>
            </w:pPr>
            <w:r w:rsidRPr="00924EB5">
              <w:rPr>
                <w:rFonts w:asciiTheme="minorHAnsi" w:eastAsia="Times New Roman" w:hAnsiTheme="minorHAnsi" w:cstheme="minorHAnsi"/>
                <w:b/>
                <w:i/>
                <w:sz w:val="20"/>
                <w:szCs w:val="20"/>
              </w:rPr>
              <w:t>Zástupcovia študentov</w:t>
            </w:r>
          </w:p>
        </w:tc>
        <w:tc>
          <w:tcPr>
            <w:tcW w:w="4531" w:type="dxa"/>
            <w:gridSpan w:val="3"/>
          </w:tcPr>
          <w:p w14:paraId="0EB37900" w14:textId="77777777" w:rsidR="008832DC" w:rsidRPr="00314ABE" w:rsidRDefault="008832DC" w:rsidP="008832DC">
            <w:pPr>
              <w:rPr>
                <w:rFonts w:asciiTheme="minorHAnsi" w:eastAsia="Times New Roman" w:hAnsiTheme="minorHAnsi" w:cstheme="minorHAnsi"/>
                <w:b/>
                <w:i/>
                <w:sz w:val="20"/>
                <w:szCs w:val="20"/>
              </w:rPr>
            </w:pPr>
            <w:r w:rsidRPr="00924EB5">
              <w:rPr>
                <w:rFonts w:asciiTheme="minorHAnsi" w:eastAsia="Times New Roman" w:hAnsiTheme="minorHAnsi" w:cstheme="minorHAnsi"/>
                <w:b/>
                <w:i/>
                <w:sz w:val="20"/>
                <w:szCs w:val="20"/>
              </w:rPr>
              <w:t>Kontaktné údaje:</w:t>
            </w:r>
          </w:p>
        </w:tc>
      </w:tr>
      <w:tr w:rsidR="008832DC" w:rsidRPr="000B31BE" w14:paraId="39A13DA7" w14:textId="77777777" w:rsidTr="00BF5502">
        <w:tc>
          <w:tcPr>
            <w:tcW w:w="4531" w:type="dxa"/>
            <w:gridSpan w:val="3"/>
          </w:tcPr>
          <w:p w14:paraId="22343183" w14:textId="00991A64" w:rsidR="008832DC" w:rsidRPr="000B31BE" w:rsidRDefault="008832DC" w:rsidP="008832DC">
            <w:pPr>
              <w:rPr>
                <w:rFonts w:asciiTheme="minorHAnsi" w:eastAsia="Times New Roman" w:hAnsiTheme="minorHAnsi" w:cstheme="minorHAnsi"/>
                <w:b/>
                <w:sz w:val="20"/>
                <w:szCs w:val="20"/>
              </w:rPr>
            </w:pPr>
            <w:r w:rsidRPr="000B31BE">
              <w:rPr>
                <w:rFonts w:asciiTheme="minorHAnsi" w:eastAsia="Times New Roman" w:hAnsiTheme="minorHAnsi" w:cstheme="minorHAnsi"/>
                <w:sz w:val="20"/>
                <w:szCs w:val="20"/>
              </w:rPr>
              <w:t xml:space="preserve"> </w:t>
            </w:r>
            <w:r w:rsidR="000B31BE" w:rsidRPr="000B31BE">
              <w:rPr>
                <w:sz w:val="20"/>
                <w:szCs w:val="20"/>
              </w:rPr>
              <w:t xml:space="preserve">Bc. </w:t>
            </w:r>
            <w:r w:rsidR="002154BE">
              <w:rPr>
                <w:sz w:val="20"/>
                <w:szCs w:val="20"/>
              </w:rPr>
              <w:t>Kamila Hudáková</w:t>
            </w:r>
          </w:p>
        </w:tc>
        <w:tc>
          <w:tcPr>
            <w:tcW w:w="4531" w:type="dxa"/>
            <w:gridSpan w:val="3"/>
          </w:tcPr>
          <w:p w14:paraId="475C43C8" w14:textId="3247832D" w:rsidR="008832DC" w:rsidRPr="000B31BE" w:rsidRDefault="002154BE" w:rsidP="008832DC">
            <w:pPr>
              <w:rPr>
                <w:rFonts w:asciiTheme="minorHAnsi" w:eastAsia="Times New Roman" w:hAnsiTheme="minorHAnsi" w:cstheme="minorHAnsi"/>
                <w:bCs/>
                <w:sz w:val="20"/>
                <w:szCs w:val="20"/>
              </w:rPr>
            </w:pPr>
            <w:r>
              <w:rPr>
                <w:sz w:val="20"/>
                <w:szCs w:val="20"/>
              </w:rPr>
              <w:t xml:space="preserve"> Hudakova120</w:t>
            </w:r>
            <w:r w:rsidR="000B31BE">
              <w:rPr>
                <w:sz w:val="20"/>
                <w:szCs w:val="20"/>
              </w:rPr>
              <w:t>@uniba.sk</w:t>
            </w:r>
          </w:p>
        </w:tc>
      </w:tr>
      <w:tr w:rsidR="008832DC" w:rsidRPr="00314ABE" w14:paraId="61BF292D" w14:textId="77777777" w:rsidTr="00BF5502">
        <w:trPr>
          <w:trHeight w:val="567"/>
        </w:trPr>
        <w:tc>
          <w:tcPr>
            <w:tcW w:w="9062" w:type="dxa"/>
            <w:gridSpan w:val="6"/>
          </w:tcPr>
          <w:p w14:paraId="79C6FC04"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h) Študijný poradca študijného programu</w:t>
            </w:r>
          </w:p>
        </w:tc>
      </w:tr>
      <w:tr w:rsidR="008832DC" w:rsidRPr="00314ABE" w14:paraId="755BC557" w14:textId="77777777" w:rsidTr="00BF5502">
        <w:tc>
          <w:tcPr>
            <w:tcW w:w="4531" w:type="dxa"/>
            <w:gridSpan w:val="3"/>
          </w:tcPr>
          <w:p w14:paraId="7D9B89C5"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Študijný poradca/ kontaktné údaje</w:t>
            </w:r>
          </w:p>
        </w:tc>
        <w:tc>
          <w:tcPr>
            <w:tcW w:w="4531" w:type="dxa"/>
            <w:gridSpan w:val="3"/>
          </w:tcPr>
          <w:p w14:paraId="53015662" w14:textId="77777777" w:rsidR="008832DC" w:rsidRPr="00973920" w:rsidRDefault="008832DC" w:rsidP="008832DC">
            <w:pPr>
              <w:rPr>
                <w:rFonts w:asciiTheme="minorHAnsi" w:eastAsia="Times New Roman" w:hAnsiTheme="minorHAnsi" w:cstheme="minorHAnsi"/>
                <w:b/>
                <w:i/>
                <w:sz w:val="20"/>
                <w:szCs w:val="20"/>
                <w:highlight w:val="yellow"/>
              </w:rPr>
            </w:pPr>
            <w:r w:rsidRPr="00180A14">
              <w:rPr>
                <w:rFonts w:asciiTheme="minorHAnsi" w:eastAsia="Times New Roman" w:hAnsiTheme="minorHAnsi" w:cstheme="minorHAnsi"/>
                <w:b/>
                <w:i/>
                <w:sz w:val="20"/>
                <w:szCs w:val="20"/>
              </w:rPr>
              <w:t>Prístup k poradenstvu, rozvrh konzultácií:</w:t>
            </w:r>
          </w:p>
        </w:tc>
      </w:tr>
      <w:tr w:rsidR="008832DC" w:rsidRPr="00314ABE" w14:paraId="3F15DE67" w14:textId="77777777" w:rsidTr="00BF5502">
        <w:tc>
          <w:tcPr>
            <w:tcW w:w="4531" w:type="dxa"/>
            <w:gridSpan w:val="3"/>
          </w:tcPr>
          <w:p w14:paraId="656DFFE6" w14:textId="102F8B44" w:rsidR="008832DC" w:rsidRDefault="008832DC" w:rsidP="008832DC">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00DB3463" w:rsidRPr="00DB3463">
              <w:rPr>
                <w:rFonts w:asciiTheme="minorHAnsi" w:eastAsia="Times New Roman" w:hAnsiTheme="minorHAnsi" w:cstheme="minorHAnsi"/>
                <w:sz w:val="20"/>
                <w:szCs w:val="20"/>
              </w:rPr>
              <w:t xml:space="preserve">Mgr. </w:t>
            </w:r>
            <w:r w:rsidR="00DB7466">
              <w:rPr>
                <w:rFonts w:asciiTheme="minorHAnsi" w:eastAsia="Times New Roman" w:hAnsiTheme="minorHAnsi" w:cstheme="minorHAnsi"/>
                <w:sz w:val="20"/>
                <w:szCs w:val="20"/>
              </w:rPr>
              <w:t>Katarín</w:t>
            </w:r>
            <w:r w:rsidR="00DB3463" w:rsidRPr="00DB3463">
              <w:rPr>
                <w:rFonts w:asciiTheme="minorHAnsi" w:eastAsia="Times New Roman" w:hAnsiTheme="minorHAnsi" w:cstheme="minorHAnsi"/>
                <w:sz w:val="20"/>
                <w:szCs w:val="20"/>
              </w:rPr>
              <w:t xml:space="preserve">a </w:t>
            </w:r>
            <w:r w:rsidR="00DB7466">
              <w:rPr>
                <w:rFonts w:asciiTheme="minorHAnsi" w:eastAsia="Times New Roman" w:hAnsiTheme="minorHAnsi" w:cstheme="minorHAnsi"/>
                <w:sz w:val="20"/>
                <w:szCs w:val="20"/>
              </w:rPr>
              <w:t>Kříž</w:t>
            </w:r>
            <w:r w:rsidR="00DB3463" w:rsidRPr="00DB3463">
              <w:rPr>
                <w:rFonts w:asciiTheme="minorHAnsi" w:eastAsia="Times New Roman" w:hAnsiTheme="minorHAnsi" w:cstheme="minorHAnsi"/>
                <w:sz w:val="20"/>
                <w:szCs w:val="20"/>
              </w:rPr>
              <w:t>ová, PhD.</w:t>
            </w:r>
            <w:r w:rsidR="00DB3463">
              <w:rPr>
                <w:rFonts w:asciiTheme="minorHAnsi" w:eastAsia="Times New Roman" w:hAnsiTheme="minorHAnsi" w:cstheme="minorHAnsi"/>
                <w:sz w:val="20"/>
                <w:szCs w:val="20"/>
              </w:rPr>
              <w:t xml:space="preserve"> / </w:t>
            </w:r>
            <w:r w:rsidR="00DB7466">
              <w:rPr>
                <w:rFonts w:asciiTheme="minorHAnsi" w:eastAsia="Times New Roman" w:hAnsiTheme="minorHAnsi" w:cstheme="minorHAnsi"/>
                <w:sz w:val="20"/>
                <w:szCs w:val="20"/>
              </w:rPr>
              <w:t>katarina.krizova</w:t>
            </w:r>
            <w:r w:rsidR="00DB3463">
              <w:rPr>
                <w:rFonts w:asciiTheme="minorHAnsi" w:eastAsia="Times New Roman" w:hAnsiTheme="minorHAnsi" w:cstheme="minorHAnsi"/>
                <w:sz w:val="20"/>
                <w:szCs w:val="20"/>
              </w:rPr>
              <w:t>@fses.uniba.sk</w:t>
            </w:r>
          </w:p>
          <w:p w14:paraId="2FBDFCCF" w14:textId="0AEDF21D" w:rsidR="00DB3463" w:rsidRPr="00314ABE" w:rsidRDefault="00DB3463" w:rsidP="008832DC">
            <w:pPr>
              <w:rPr>
                <w:rFonts w:asciiTheme="minorHAnsi" w:eastAsia="Times New Roman" w:hAnsiTheme="minorHAnsi" w:cstheme="minorHAnsi"/>
                <w:sz w:val="20"/>
                <w:szCs w:val="20"/>
              </w:rPr>
            </w:pPr>
          </w:p>
        </w:tc>
        <w:tc>
          <w:tcPr>
            <w:tcW w:w="4531" w:type="dxa"/>
            <w:gridSpan w:val="3"/>
          </w:tcPr>
          <w:p w14:paraId="269862DF" w14:textId="6F28066A" w:rsidR="008832DC" w:rsidRPr="00314ABE" w:rsidRDefault="00174CC5" w:rsidP="008832DC">
            <w:pPr>
              <w:rPr>
                <w:rFonts w:asciiTheme="minorHAnsi" w:eastAsia="Times New Roman" w:hAnsiTheme="minorHAnsi" w:cstheme="minorHAnsi"/>
                <w:sz w:val="20"/>
                <w:szCs w:val="20"/>
              </w:rPr>
            </w:pPr>
            <w:r w:rsidRPr="00174CC5">
              <w:rPr>
                <w:rFonts w:asciiTheme="minorHAnsi" w:eastAsia="Times New Roman" w:hAnsiTheme="minorHAnsi" w:cstheme="minorHAnsi"/>
                <w:sz w:val="20"/>
                <w:szCs w:val="20"/>
              </w:rPr>
              <w:t>Konzultácie s</w:t>
            </w:r>
            <w:r>
              <w:rPr>
                <w:rFonts w:asciiTheme="minorHAnsi" w:eastAsia="Times New Roman" w:hAnsiTheme="minorHAnsi" w:cstheme="minorHAnsi"/>
                <w:sz w:val="20"/>
                <w:szCs w:val="20"/>
              </w:rPr>
              <w:t>ú</w:t>
            </w:r>
            <w:r w:rsidRPr="00174CC5">
              <w:rPr>
                <w:rFonts w:asciiTheme="minorHAnsi" w:eastAsia="Times New Roman" w:hAnsiTheme="minorHAnsi" w:cstheme="minorHAnsi"/>
                <w:sz w:val="20"/>
                <w:szCs w:val="20"/>
              </w:rPr>
              <w:t xml:space="preserve"> mo</w:t>
            </w:r>
            <w:r>
              <w:rPr>
                <w:rFonts w:asciiTheme="minorHAnsi" w:eastAsia="Times New Roman" w:hAnsiTheme="minorHAnsi" w:cstheme="minorHAnsi"/>
                <w:sz w:val="20"/>
                <w:szCs w:val="20"/>
              </w:rPr>
              <w:t>ž</w:t>
            </w:r>
            <w:r w:rsidRPr="00174CC5">
              <w:rPr>
                <w:rFonts w:asciiTheme="minorHAnsi" w:eastAsia="Times New Roman" w:hAnsiTheme="minorHAnsi" w:cstheme="minorHAnsi"/>
                <w:sz w:val="20"/>
                <w:szCs w:val="20"/>
              </w:rPr>
              <w:t>n</w:t>
            </w:r>
            <w:r>
              <w:rPr>
                <w:rFonts w:asciiTheme="minorHAnsi" w:eastAsia="Times New Roman" w:hAnsiTheme="minorHAnsi" w:cstheme="minorHAnsi"/>
                <w:sz w:val="20"/>
                <w:szCs w:val="20"/>
              </w:rPr>
              <w:t>é</w:t>
            </w:r>
            <w:r w:rsidRPr="00174CC5">
              <w:rPr>
                <w:rFonts w:asciiTheme="minorHAnsi" w:eastAsia="Times New Roman" w:hAnsiTheme="minorHAnsi" w:cstheme="minorHAnsi"/>
                <w:sz w:val="20"/>
                <w:szCs w:val="20"/>
              </w:rPr>
              <w:t xml:space="preserve"> na týždennej b</w:t>
            </w:r>
            <w:r>
              <w:rPr>
                <w:rFonts w:asciiTheme="minorHAnsi" w:eastAsia="Times New Roman" w:hAnsiTheme="minorHAnsi" w:cstheme="minorHAnsi"/>
                <w:sz w:val="20"/>
                <w:szCs w:val="20"/>
              </w:rPr>
              <w:t>á</w:t>
            </w:r>
            <w:r w:rsidRPr="00174CC5">
              <w:rPr>
                <w:rFonts w:asciiTheme="minorHAnsi" w:eastAsia="Times New Roman" w:hAnsiTheme="minorHAnsi" w:cstheme="minorHAnsi"/>
                <w:sz w:val="20"/>
                <w:szCs w:val="20"/>
              </w:rPr>
              <w:t>ze</w:t>
            </w:r>
            <w:r>
              <w:rPr>
                <w:rFonts w:asciiTheme="minorHAnsi" w:eastAsia="Times New Roman" w:hAnsiTheme="minorHAnsi" w:cstheme="minorHAnsi"/>
                <w:sz w:val="20"/>
                <w:szCs w:val="20"/>
              </w:rPr>
              <w:t xml:space="preserve">, vždy v </w:t>
            </w:r>
            <w:r w:rsidRPr="00174CC5">
              <w:rPr>
                <w:rFonts w:asciiTheme="minorHAnsi" w:eastAsia="Times New Roman" w:hAnsiTheme="minorHAnsi" w:cstheme="minorHAnsi"/>
                <w:sz w:val="20"/>
                <w:szCs w:val="20"/>
              </w:rPr>
              <w:t xml:space="preserve">pondelok </w:t>
            </w:r>
            <w:r w:rsidR="00DB7466">
              <w:rPr>
                <w:rFonts w:asciiTheme="minorHAnsi" w:eastAsia="Times New Roman" w:hAnsiTheme="minorHAnsi" w:cstheme="minorHAnsi"/>
                <w:sz w:val="20"/>
                <w:szCs w:val="20"/>
              </w:rPr>
              <w:t>a stredu 17</w:t>
            </w:r>
            <w:r w:rsidRPr="00174CC5">
              <w:rPr>
                <w:rFonts w:asciiTheme="minorHAnsi" w:eastAsia="Times New Roman" w:hAnsiTheme="minorHAnsi" w:cstheme="minorHAnsi"/>
                <w:sz w:val="20"/>
                <w:szCs w:val="20"/>
              </w:rPr>
              <w:t>.00-1</w:t>
            </w:r>
            <w:r w:rsidR="00DB7466">
              <w:rPr>
                <w:rFonts w:asciiTheme="minorHAnsi" w:eastAsia="Times New Roman" w:hAnsiTheme="minorHAnsi" w:cstheme="minorHAnsi"/>
                <w:sz w:val="20"/>
                <w:szCs w:val="20"/>
              </w:rPr>
              <w:t>8</w:t>
            </w:r>
            <w:r w:rsidRPr="00174CC5">
              <w:rPr>
                <w:rFonts w:asciiTheme="minorHAnsi" w:eastAsia="Times New Roman" w:hAnsiTheme="minorHAnsi" w:cstheme="minorHAnsi"/>
                <w:sz w:val="20"/>
                <w:szCs w:val="20"/>
              </w:rPr>
              <w:t>.00</w:t>
            </w:r>
            <w:r>
              <w:rPr>
                <w:rFonts w:asciiTheme="minorHAnsi" w:eastAsia="Times New Roman" w:hAnsiTheme="minorHAnsi" w:cstheme="minorHAnsi"/>
                <w:sz w:val="20"/>
                <w:szCs w:val="20"/>
              </w:rPr>
              <w:t>,</w:t>
            </w:r>
            <w:r w:rsidRPr="00174CC5">
              <w:rPr>
                <w:rFonts w:asciiTheme="minorHAnsi" w:eastAsia="Times New Roman" w:hAnsiTheme="minorHAnsi" w:cstheme="minorHAnsi"/>
                <w:sz w:val="20"/>
                <w:szCs w:val="20"/>
              </w:rPr>
              <w:t xml:space="preserve"> po predchádzajúcej dohode e-mailom.</w:t>
            </w:r>
          </w:p>
        </w:tc>
      </w:tr>
      <w:tr w:rsidR="008832DC" w:rsidRPr="00314ABE" w14:paraId="799904A3" w14:textId="77777777" w:rsidTr="00BF5502">
        <w:trPr>
          <w:trHeight w:val="567"/>
        </w:trPr>
        <w:tc>
          <w:tcPr>
            <w:tcW w:w="9062" w:type="dxa"/>
            <w:gridSpan w:val="6"/>
          </w:tcPr>
          <w:p w14:paraId="4501E3A5" w14:textId="77777777" w:rsidR="008832DC" w:rsidRPr="00314ABE" w:rsidRDefault="008832DC" w:rsidP="008832DC">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i) Iný podporný personál študijného programu</w:t>
            </w:r>
          </w:p>
          <w:p w14:paraId="7486FCB1" w14:textId="77777777" w:rsidR="008832DC" w:rsidRPr="00314ABE" w:rsidRDefault="008832DC" w:rsidP="008832DC">
            <w:pPr>
              <w:rPr>
                <w:rFonts w:asciiTheme="minorHAnsi" w:eastAsia="Times New Roman" w:hAnsiTheme="minorHAnsi" w:cstheme="minorHAnsi"/>
                <w:sz w:val="20"/>
                <w:szCs w:val="20"/>
              </w:rPr>
            </w:pPr>
          </w:p>
        </w:tc>
      </w:tr>
      <w:tr w:rsidR="008832DC" w:rsidRPr="00314ABE" w14:paraId="500497FE" w14:textId="77777777" w:rsidTr="00BF5502">
        <w:tc>
          <w:tcPr>
            <w:tcW w:w="2464" w:type="dxa"/>
          </w:tcPr>
          <w:p w14:paraId="7E53E89B"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740F8B33"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135C1E56"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832DC" w:rsidRPr="00314ABE" w14:paraId="61DE633B" w14:textId="77777777" w:rsidTr="00BF5502">
        <w:tc>
          <w:tcPr>
            <w:tcW w:w="2464" w:type="dxa"/>
          </w:tcPr>
          <w:p w14:paraId="5B47C171" w14:textId="5202C400" w:rsidR="008832DC" w:rsidRPr="00314ABE" w:rsidRDefault="008832DC" w:rsidP="008832DC">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00B57E2C">
              <w:rPr>
                <w:sz w:val="20"/>
              </w:rPr>
              <w:t>Patrícia Slovačeková</w:t>
            </w:r>
          </w:p>
        </w:tc>
        <w:tc>
          <w:tcPr>
            <w:tcW w:w="2977" w:type="dxa"/>
            <w:gridSpan w:val="3"/>
          </w:tcPr>
          <w:p w14:paraId="6AD4E18B"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Študijný referent </w:t>
            </w:r>
          </w:p>
        </w:tc>
        <w:tc>
          <w:tcPr>
            <w:tcW w:w="3621" w:type="dxa"/>
            <w:gridSpan w:val="2"/>
          </w:tcPr>
          <w:p w14:paraId="03DD7501" w14:textId="1D51CCDD" w:rsidR="008832DC" w:rsidRPr="00B57E2C" w:rsidRDefault="00000000" w:rsidP="008832DC">
            <w:pPr>
              <w:rPr>
                <w:rFonts w:asciiTheme="minorHAnsi" w:eastAsia="Times New Roman" w:hAnsiTheme="minorHAnsi" w:cstheme="minorHAnsi"/>
                <w:sz w:val="20"/>
                <w:szCs w:val="20"/>
              </w:rPr>
            </w:pPr>
            <w:hyperlink r:id="rId19" w:history="1">
              <w:r w:rsidR="00B57E2C" w:rsidRPr="00B57E2C">
                <w:rPr>
                  <w:rStyle w:val="Hypertextovprepojenie"/>
                  <w:color w:val="auto"/>
                  <w:sz w:val="20"/>
                  <w:u w:val="none"/>
                </w:rPr>
                <w:t>patricia.slovacekova@fses.uniba.sk</w:t>
              </w:r>
            </w:hyperlink>
          </w:p>
        </w:tc>
      </w:tr>
      <w:tr w:rsidR="008832DC" w:rsidRPr="00314ABE" w14:paraId="5227328D" w14:textId="77777777" w:rsidTr="00BF5502">
        <w:tc>
          <w:tcPr>
            <w:tcW w:w="2464" w:type="dxa"/>
          </w:tcPr>
          <w:p w14:paraId="2B91AD4B"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0EB1EE71"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5B151082"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832DC" w:rsidRPr="00314ABE" w14:paraId="5DEAD6FF" w14:textId="77777777" w:rsidTr="00BF5502">
        <w:tc>
          <w:tcPr>
            <w:tcW w:w="2464" w:type="dxa"/>
          </w:tcPr>
          <w:p w14:paraId="44CB3792" w14:textId="0F762076" w:rsidR="008832DC" w:rsidRPr="00314ABE" w:rsidRDefault="00B57E2C" w:rsidP="008832DC">
            <w:pPr>
              <w:rPr>
                <w:rFonts w:asciiTheme="minorHAnsi" w:eastAsia="Times New Roman" w:hAnsiTheme="minorHAnsi" w:cstheme="minorHAnsi"/>
                <w:sz w:val="20"/>
                <w:szCs w:val="20"/>
              </w:rPr>
            </w:pPr>
            <w:r>
              <w:rPr>
                <w:sz w:val="20"/>
              </w:rPr>
              <w:t>Mgr. Ľubomíra Dovičovičová</w:t>
            </w:r>
          </w:p>
        </w:tc>
        <w:tc>
          <w:tcPr>
            <w:tcW w:w="2977" w:type="dxa"/>
            <w:gridSpan w:val="3"/>
          </w:tcPr>
          <w:p w14:paraId="431FA88A"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Tajomníčka ÚAP FSEV UK </w:t>
            </w:r>
          </w:p>
        </w:tc>
        <w:tc>
          <w:tcPr>
            <w:tcW w:w="3621" w:type="dxa"/>
            <w:gridSpan w:val="2"/>
          </w:tcPr>
          <w:p w14:paraId="3091A16E" w14:textId="7AAA414B" w:rsidR="008832DC" w:rsidRPr="00314ABE" w:rsidRDefault="008832DC" w:rsidP="008832DC">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hyperlink r:id="rId20">
              <w:r w:rsidR="00B57E2C">
                <w:rPr>
                  <w:sz w:val="20"/>
                </w:rPr>
                <w:t>dovicovicova@fses.uniba.sk</w:t>
              </w:r>
            </w:hyperlink>
          </w:p>
        </w:tc>
      </w:tr>
      <w:tr w:rsidR="008832DC" w:rsidRPr="00314ABE" w14:paraId="3329FFBA" w14:textId="77777777" w:rsidTr="00BF5502">
        <w:tc>
          <w:tcPr>
            <w:tcW w:w="2464" w:type="dxa"/>
          </w:tcPr>
          <w:p w14:paraId="1546CCE8"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582F92B5"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341C0CF6"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832DC" w:rsidRPr="00314ABE" w14:paraId="113073FA" w14:textId="77777777" w:rsidTr="00BF5502">
        <w:tc>
          <w:tcPr>
            <w:tcW w:w="2464" w:type="dxa"/>
          </w:tcPr>
          <w:p w14:paraId="6D444B8C"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Ing. Miroslav Ábel</w:t>
            </w:r>
          </w:p>
        </w:tc>
        <w:tc>
          <w:tcPr>
            <w:tcW w:w="2977" w:type="dxa"/>
            <w:gridSpan w:val="3"/>
          </w:tcPr>
          <w:p w14:paraId="701336E9"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Správca IT</w:t>
            </w:r>
          </w:p>
        </w:tc>
        <w:tc>
          <w:tcPr>
            <w:tcW w:w="3621" w:type="dxa"/>
            <w:gridSpan w:val="2"/>
          </w:tcPr>
          <w:p w14:paraId="2C2E8EFE"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miroslav.abel@fses.uniba.sk</w:t>
            </w:r>
          </w:p>
        </w:tc>
      </w:tr>
      <w:tr w:rsidR="008832DC" w:rsidRPr="00314ABE" w14:paraId="44D04799" w14:textId="77777777" w:rsidTr="00BF5502">
        <w:tc>
          <w:tcPr>
            <w:tcW w:w="2464" w:type="dxa"/>
          </w:tcPr>
          <w:p w14:paraId="0ADDFF29"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01928A5C"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6DD2A351"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832DC" w:rsidRPr="00314ABE" w14:paraId="4B23F2D8" w14:textId="77777777" w:rsidTr="00BF5502">
        <w:tc>
          <w:tcPr>
            <w:tcW w:w="2464" w:type="dxa"/>
          </w:tcPr>
          <w:p w14:paraId="055790A0"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Mgr. Zuzana Miškóciová</w:t>
            </w:r>
          </w:p>
        </w:tc>
        <w:tc>
          <w:tcPr>
            <w:tcW w:w="2977" w:type="dxa"/>
            <w:gridSpan w:val="3"/>
          </w:tcPr>
          <w:p w14:paraId="0B540E03"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pre zahraničné vzťahy (mobility a stáže v zahraničí)</w:t>
            </w:r>
          </w:p>
        </w:tc>
        <w:tc>
          <w:tcPr>
            <w:tcW w:w="3621" w:type="dxa"/>
            <w:gridSpan w:val="2"/>
          </w:tcPr>
          <w:p w14:paraId="32AA524C"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zuzana.miskociova@fses.uniba.sk</w:t>
            </w:r>
          </w:p>
        </w:tc>
      </w:tr>
      <w:tr w:rsidR="008832DC" w:rsidRPr="00314ABE" w14:paraId="48D64E1C" w14:textId="77777777" w:rsidTr="00BF5502">
        <w:tc>
          <w:tcPr>
            <w:tcW w:w="2464" w:type="dxa"/>
          </w:tcPr>
          <w:p w14:paraId="3D281C04" w14:textId="39AE718E"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w:t>
            </w:r>
            <w:r w:rsidR="00B57E2C">
              <w:rPr>
                <w:rFonts w:asciiTheme="minorHAnsi" w:eastAsia="Times New Roman" w:hAnsiTheme="minorHAnsi" w:cstheme="minorHAnsi"/>
                <w:b/>
                <w:i/>
                <w:sz w:val="20"/>
                <w:szCs w:val="20"/>
              </w:rPr>
              <w:t> </w:t>
            </w:r>
            <w:r w:rsidRPr="00314ABE">
              <w:rPr>
                <w:rFonts w:asciiTheme="minorHAnsi" w:eastAsia="Times New Roman" w:hAnsiTheme="minorHAnsi" w:cstheme="minorHAnsi"/>
                <w:b/>
                <w:i/>
                <w:sz w:val="20"/>
                <w:szCs w:val="20"/>
              </w:rPr>
              <w:t>priezvisko</w:t>
            </w:r>
          </w:p>
        </w:tc>
        <w:tc>
          <w:tcPr>
            <w:tcW w:w="2977" w:type="dxa"/>
            <w:gridSpan w:val="3"/>
          </w:tcPr>
          <w:p w14:paraId="46C78D3C"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70821115"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832DC" w:rsidRPr="00314ABE" w14:paraId="41369917" w14:textId="77777777" w:rsidTr="00BF5502">
        <w:tc>
          <w:tcPr>
            <w:tcW w:w="2464" w:type="dxa"/>
          </w:tcPr>
          <w:p w14:paraId="607F6F32" w14:textId="7E9E231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JUDr. Pae</w:t>
            </w:r>
            <w:r w:rsidR="00727728">
              <w:rPr>
                <w:rFonts w:asciiTheme="minorHAnsi" w:eastAsia="Times New Roman" w:hAnsiTheme="minorHAnsi" w:cstheme="minorHAnsi"/>
                <w:sz w:val="20"/>
                <w:szCs w:val="20"/>
              </w:rPr>
              <w:t>d</w:t>
            </w:r>
            <w:r w:rsidRPr="00314ABE">
              <w:rPr>
                <w:rFonts w:asciiTheme="minorHAnsi" w:eastAsia="Times New Roman" w:hAnsiTheme="minorHAnsi" w:cstheme="minorHAnsi"/>
                <w:sz w:val="20"/>
                <w:szCs w:val="20"/>
              </w:rPr>
              <w:t>Dr. Petra Pernišová</w:t>
            </w:r>
          </w:p>
        </w:tc>
        <w:tc>
          <w:tcPr>
            <w:tcW w:w="2977" w:type="dxa"/>
            <w:gridSpan w:val="3"/>
          </w:tcPr>
          <w:p w14:paraId="13D9C801"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pre vedecko-výskumnú činnosť a projekty</w:t>
            </w:r>
          </w:p>
        </w:tc>
        <w:tc>
          <w:tcPr>
            <w:tcW w:w="3621" w:type="dxa"/>
            <w:gridSpan w:val="2"/>
          </w:tcPr>
          <w:p w14:paraId="24DA84FD"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petra.pernisova@fses.uniba.sk</w:t>
            </w:r>
          </w:p>
          <w:p w14:paraId="6E2CA158" w14:textId="77777777" w:rsidR="008832DC" w:rsidRPr="00314ABE" w:rsidRDefault="008832DC" w:rsidP="008832DC">
            <w:pPr>
              <w:rPr>
                <w:rFonts w:asciiTheme="minorHAnsi" w:eastAsia="Times New Roman" w:hAnsiTheme="minorHAnsi" w:cstheme="minorHAnsi"/>
                <w:sz w:val="20"/>
                <w:szCs w:val="20"/>
              </w:rPr>
            </w:pPr>
          </w:p>
        </w:tc>
      </w:tr>
      <w:tr w:rsidR="008832DC" w:rsidRPr="00314ABE" w14:paraId="4C0F3CEE" w14:textId="77777777" w:rsidTr="00BF5502">
        <w:tc>
          <w:tcPr>
            <w:tcW w:w="2464" w:type="dxa"/>
          </w:tcPr>
          <w:p w14:paraId="669BE563" w14:textId="66E17EE4"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w:t>
            </w:r>
            <w:r w:rsidR="00B57E2C">
              <w:rPr>
                <w:rFonts w:asciiTheme="minorHAnsi" w:eastAsia="Times New Roman" w:hAnsiTheme="minorHAnsi" w:cstheme="minorHAnsi"/>
                <w:b/>
                <w:i/>
                <w:sz w:val="20"/>
                <w:szCs w:val="20"/>
              </w:rPr>
              <w:t> </w:t>
            </w:r>
            <w:r w:rsidRPr="00314ABE">
              <w:rPr>
                <w:rFonts w:asciiTheme="minorHAnsi" w:eastAsia="Times New Roman" w:hAnsiTheme="minorHAnsi" w:cstheme="minorHAnsi"/>
                <w:b/>
                <w:i/>
                <w:sz w:val="20"/>
                <w:szCs w:val="20"/>
              </w:rPr>
              <w:t>priezvisko</w:t>
            </w:r>
          </w:p>
        </w:tc>
        <w:tc>
          <w:tcPr>
            <w:tcW w:w="2977" w:type="dxa"/>
            <w:gridSpan w:val="3"/>
          </w:tcPr>
          <w:p w14:paraId="05BC0599"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192F7103"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832DC" w:rsidRPr="00314ABE" w14:paraId="65ABA804" w14:textId="77777777" w:rsidTr="00BF5502">
        <w:tc>
          <w:tcPr>
            <w:tcW w:w="2464" w:type="dxa"/>
          </w:tcPr>
          <w:p w14:paraId="7FA1632E"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Ing. Erika Demovičová</w:t>
            </w:r>
          </w:p>
        </w:tc>
        <w:tc>
          <w:tcPr>
            <w:tcW w:w="2977" w:type="dxa"/>
            <w:gridSpan w:val="3"/>
          </w:tcPr>
          <w:p w14:paraId="6D66CB0D"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ekonomického oddelenia</w:t>
            </w:r>
          </w:p>
        </w:tc>
        <w:tc>
          <w:tcPr>
            <w:tcW w:w="3621" w:type="dxa"/>
            <w:gridSpan w:val="2"/>
          </w:tcPr>
          <w:p w14:paraId="1B88AEEE" w14:textId="77777777" w:rsidR="008832DC" w:rsidRPr="00314ABE" w:rsidRDefault="00000000" w:rsidP="008832DC">
            <w:pPr>
              <w:rPr>
                <w:rFonts w:asciiTheme="minorHAnsi" w:eastAsia="Times New Roman" w:hAnsiTheme="minorHAnsi" w:cstheme="minorHAnsi"/>
                <w:sz w:val="20"/>
                <w:szCs w:val="20"/>
              </w:rPr>
            </w:pPr>
            <w:hyperlink r:id="rId21">
              <w:r w:rsidR="008832DC" w:rsidRPr="00314ABE">
                <w:rPr>
                  <w:rFonts w:asciiTheme="minorHAnsi" w:eastAsia="Times New Roman" w:hAnsiTheme="minorHAnsi" w:cstheme="minorHAnsi"/>
                  <w:sz w:val="20"/>
                  <w:szCs w:val="20"/>
                </w:rPr>
                <w:t>erika.demovicova@fses.uniba.sk</w:t>
              </w:r>
            </w:hyperlink>
          </w:p>
        </w:tc>
      </w:tr>
      <w:tr w:rsidR="008832DC" w:rsidRPr="00314ABE" w14:paraId="104F1C88" w14:textId="77777777" w:rsidTr="00BF5502">
        <w:tc>
          <w:tcPr>
            <w:tcW w:w="2464" w:type="dxa"/>
          </w:tcPr>
          <w:p w14:paraId="05598D34" w14:textId="3E3196C0"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w:t>
            </w:r>
            <w:r w:rsidR="00B57E2C">
              <w:rPr>
                <w:rFonts w:asciiTheme="minorHAnsi" w:eastAsia="Times New Roman" w:hAnsiTheme="minorHAnsi" w:cstheme="minorHAnsi"/>
                <w:b/>
                <w:i/>
                <w:sz w:val="20"/>
                <w:szCs w:val="20"/>
              </w:rPr>
              <w:t> </w:t>
            </w:r>
            <w:r w:rsidRPr="00314ABE">
              <w:rPr>
                <w:rFonts w:asciiTheme="minorHAnsi" w:eastAsia="Times New Roman" w:hAnsiTheme="minorHAnsi" w:cstheme="minorHAnsi"/>
                <w:b/>
                <w:i/>
                <w:sz w:val="20"/>
                <w:szCs w:val="20"/>
              </w:rPr>
              <w:t>priezvisko</w:t>
            </w:r>
          </w:p>
        </w:tc>
        <w:tc>
          <w:tcPr>
            <w:tcW w:w="2977" w:type="dxa"/>
            <w:gridSpan w:val="3"/>
          </w:tcPr>
          <w:p w14:paraId="578ABF02"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00CE95A2"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832DC" w:rsidRPr="00314ABE" w14:paraId="42AFCE55" w14:textId="77777777" w:rsidTr="00BF5502">
        <w:tc>
          <w:tcPr>
            <w:tcW w:w="2464" w:type="dxa"/>
            <w:tcBorders>
              <w:bottom w:val="single" w:sz="4" w:space="0" w:color="auto"/>
            </w:tcBorders>
          </w:tcPr>
          <w:p w14:paraId="4606351F" w14:textId="029D37E1" w:rsidR="008832DC" w:rsidRPr="00314ABE" w:rsidRDefault="008832DC" w:rsidP="008832DC">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sz w:val="20"/>
                <w:szCs w:val="20"/>
              </w:rPr>
              <w:t xml:space="preserve">Mgr. </w:t>
            </w:r>
            <w:r w:rsidR="00701341">
              <w:rPr>
                <w:rFonts w:asciiTheme="minorHAnsi" w:eastAsia="Times New Roman" w:hAnsiTheme="minorHAnsi" w:cstheme="minorHAnsi"/>
                <w:sz w:val="20"/>
                <w:szCs w:val="20"/>
              </w:rPr>
              <w:t>Donald Wertlen</w:t>
            </w:r>
            <w:r w:rsidRPr="00314ABE">
              <w:rPr>
                <w:rFonts w:asciiTheme="minorHAnsi" w:eastAsia="Times New Roman" w:hAnsiTheme="minorHAnsi" w:cstheme="minorHAnsi"/>
                <w:sz w:val="20"/>
                <w:szCs w:val="20"/>
              </w:rPr>
              <w:t>, PhD.</w:t>
            </w:r>
          </w:p>
        </w:tc>
        <w:tc>
          <w:tcPr>
            <w:tcW w:w="2977" w:type="dxa"/>
            <w:gridSpan w:val="3"/>
            <w:tcBorders>
              <w:bottom w:val="single" w:sz="4" w:space="0" w:color="auto"/>
            </w:tcBorders>
          </w:tcPr>
          <w:p w14:paraId="7730AF93" w14:textId="07258A7D" w:rsidR="008832DC" w:rsidRPr="00314ABE" w:rsidRDefault="008832DC" w:rsidP="008832DC">
            <w:pPr>
              <w:rPr>
                <w:rFonts w:asciiTheme="minorHAnsi" w:eastAsia="Times New Roman" w:hAnsiTheme="minorHAnsi" w:cstheme="minorHAnsi"/>
                <w:sz w:val="20"/>
                <w:szCs w:val="20"/>
              </w:rPr>
            </w:pPr>
            <w:r>
              <w:rPr>
                <w:rFonts w:asciiTheme="minorHAnsi" w:eastAsia="Times New Roman" w:hAnsiTheme="minorHAnsi" w:cstheme="minorHAnsi"/>
                <w:sz w:val="20"/>
                <w:szCs w:val="20"/>
              </w:rPr>
              <w:t>Prodekan</w:t>
            </w:r>
            <w:r w:rsidR="00701341">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 pre štúdium </w:t>
            </w:r>
          </w:p>
        </w:tc>
        <w:tc>
          <w:tcPr>
            <w:tcW w:w="3621" w:type="dxa"/>
            <w:gridSpan w:val="2"/>
            <w:tcBorders>
              <w:bottom w:val="single" w:sz="4" w:space="0" w:color="auto"/>
            </w:tcBorders>
          </w:tcPr>
          <w:p w14:paraId="21CCA3AC" w14:textId="1D8FE273" w:rsidR="008832DC" w:rsidRPr="00314ABE" w:rsidRDefault="00701341" w:rsidP="008832DC">
            <w:pPr>
              <w:rPr>
                <w:rFonts w:asciiTheme="minorHAnsi" w:eastAsia="Times New Roman" w:hAnsiTheme="minorHAnsi" w:cstheme="minorHAnsi"/>
                <w:sz w:val="20"/>
                <w:szCs w:val="20"/>
              </w:rPr>
            </w:pPr>
            <w:r>
              <w:rPr>
                <w:rFonts w:asciiTheme="minorHAnsi" w:eastAsia="Times New Roman" w:hAnsiTheme="minorHAnsi" w:cstheme="minorHAnsi"/>
                <w:sz w:val="20"/>
                <w:szCs w:val="20"/>
              </w:rPr>
              <w:t>donald.wertlen</w:t>
            </w:r>
            <w:r w:rsidR="008832DC" w:rsidRPr="00314ABE">
              <w:rPr>
                <w:rFonts w:asciiTheme="minorHAnsi" w:eastAsia="Times New Roman" w:hAnsiTheme="minorHAnsi" w:cstheme="minorHAnsi"/>
                <w:sz w:val="20"/>
                <w:szCs w:val="20"/>
              </w:rPr>
              <w:t>@fses.uniba.sk</w:t>
            </w:r>
          </w:p>
        </w:tc>
      </w:tr>
      <w:tr w:rsidR="008832DC" w:rsidRPr="00314ABE" w14:paraId="0B30367A" w14:textId="77777777" w:rsidTr="00BF5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64" w:type="dxa"/>
            <w:tcBorders>
              <w:top w:val="single" w:sz="4" w:space="0" w:color="auto"/>
              <w:left w:val="single" w:sz="4" w:space="0" w:color="auto"/>
              <w:bottom w:val="single" w:sz="4" w:space="0" w:color="auto"/>
              <w:right w:val="single" w:sz="4" w:space="0" w:color="auto"/>
            </w:tcBorders>
          </w:tcPr>
          <w:p w14:paraId="178BDFEE" w14:textId="03326864"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w:t>
            </w:r>
            <w:r w:rsidR="00B57E2C">
              <w:rPr>
                <w:rFonts w:asciiTheme="minorHAnsi" w:eastAsia="Times New Roman" w:hAnsiTheme="minorHAnsi" w:cstheme="minorHAnsi"/>
                <w:b/>
                <w:i/>
                <w:sz w:val="20"/>
                <w:szCs w:val="20"/>
              </w:rPr>
              <w:t> </w:t>
            </w:r>
            <w:r w:rsidRPr="00314ABE">
              <w:rPr>
                <w:rFonts w:asciiTheme="minorHAnsi" w:eastAsia="Times New Roman" w:hAnsiTheme="minorHAnsi" w:cstheme="minorHAnsi"/>
                <w:b/>
                <w:i/>
                <w:sz w:val="20"/>
                <w:szCs w:val="20"/>
              </w:rPr>
              <w:t>priezvisko</w:t>
            </w:r>
          </w:p>
        </w:tc>
        <w:tc>
          <w:tcPr>
            <w:tcW w:w="2977" w:type="dxa"/>
            <w:gridSpan w:val="3"/>
            <w:tcBorders>
              <w:top w:val="single" w:sz="4" w:space="0" w:color="auto"/>
              <w:left w:val="single" w:sz="4" w:space="0" w:color="auto"/>
              <w:bottom w:val="single" w:sz="4" w:space="0" w:color="auto"/>
              <w:right w:val="single" w:sz="4" w:space="0" w:color="auto"/>
            </w:tcBorders>
          </w:tcPr>
          <w:p w14:paraId="6C1A78E9"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Borders>
              <w:top w:val="single" w:sz="4" w:space="0" w:color="auto"/>
              <w:left w:val="single" w:sz="4" w:space="0" w:color="auto"/>
              <w:bottom w:val="single" w:sz="4" w:space="0" w:color="auto"/>
              <w:right w:val="single" w:sz="4" w:space="0" w:color="auto"/>
            </w:tcBorders>
          </w:tcPr>
          <w:p w14:paraId="4E9D7F79"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832DC" w:rsidRPr="00314ABE" w14:paraId="2D0B5FD9" w14:textId="77777777" w:rsidTr="00BF5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64" w:type="dxa"/>
            <w:tcBorders>
              <w:top w:val="single" w:sz="4" w:space="0" w:color="auto"/>
              <w:left w:val="single" w:sz="4" w:space="0" w:color="auto"/>
              <w:bottom w:val="single" w:sz="4" w:space="0" w:color="auto"/>
              <w:right w:val="single" w:sz="4" w:space="0" w:color="auto"/>
            </w:tcBorders>
          </w:tcPr>
          <w:p w14:paraId="53A6A0EA" w14:textId="5B0F8897" w:rsidR="008832DC" w:rsidRPr="00314ABE" w:rsidRDefault="008832DC" w:rsidP="008832DC">
            <w:pPr>
              <w:rPr>
                <w:rFonts w:asciiTheme="minorHAnsi" w:eastAsia="Times New Roman" w:hAnsiTheme="minorHAnsi" w:cstheme="minorHAnsi"/>
                <w:sz w:val="20"/>
                <w:szCs w:val="20"/>
                <w:highlight w:val="yellow"/>
              </w:rPr>
            </w:pPr>
            <w:r>
              <w:rPr>
                <w:rFonts w:asciiTheme="minorHAnsi" w:eastAsia="Times New Roman" w:hAnsiTheme="minorHAnsi" w:cstheme="minorHAnsi"/>
                <w:sz w:val="20"/>
                <w:szCs w:val="20"/>
              </w:rPr>
              <w:t>Ing. Veronika Miťková,</w:t>
            </w:r>
            <w:r w:rsidRPr="00314ABE">
              <w:rPr>
                <w:rFonts w:asciiTheme="minorHAnsi" w:eastAsia="Times New Roman" w:hAnsiTheme="minorHAnsi" w:cstheme="minorHAnsi"/>
                <w:sz w:val="20"/>
                <w:szCs w:val="20"/>
              </w:rPr>
              <w:t xml:space="preserve"> PhD.</w:t>
            </w:r>
          </w:p>
        </w:tc>
        <w:tc>
          <w:tcPr>
            <w:tcW w:w="2977" w:type="dxa"/>
            <w:gridSpan w:val="3"/>
            <w:tcBorders>
              <w:top w:val="single" w:sz="4" w:space="0" w:color="auto"/>
              <w:left w:val="single" w:sz="4" w:space="0" w:color="auto"/>
              <w:bottom w:val="single" w:sz="4" w:space="0" w:color="auto"/>
              <w:right w:val="single" w:sz="4" w:space="0" w:color="auto"/>
            </w:tcBorders>
          </w:tcPr>
          <w:p w14:paraId="3A780C7F" w14:textId="5BE69CA3" w:rsidR="008832DC" w:rsidRPr="00314ABE" w:rsidRDefault="008832DC" w:rsidP="008832DC">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Poradkyňa pre študentov so špecifickými potrebami </w:t>
            </w:r>
          </w:p>
        </w:tc>
        <w:tc>
          <w:tcPr>
            <w:tcW w:w="3621" w:type="dxa"/>
            <w:gridSpan w:val="2"/>
            <w:tcBorders>
              <w:top w:val="single" w:sz="4" w:space="0" w:color="auto"/>
              <w:left w:val="single" w:sz="4" w:space="0" w:color="auto"/>
              <w:bottom w:val="single" w:sz="4" w:space="0" w:color="auto"/>
              <w:right w:val="single" w:sz="4" w:space="0" w:color="auto"/>
            </w:tcBorders>
          </w:tcPr>
          <w:p w14:paraId="2A8435A9" w14:textId="5F4085AC" w:rsidR="008832DC" w:rsidRPr="00314ABE" w:rsidRDefault="008832DC" w:rsidP="008832DC">
            <w:pPr>
              <w:rPr>
                <w:rFonts w:asciiTheme="minorHAnsi" w:eastAsia="Times New Roman" w:hAnsiTheme="minorHAnsi" w:cstheme="minorHAnsi"/>
                <w:sz w:val="20"/>
                <w:szCs w:val="20"/>
              </w:rPr>
            </w:pPr>
            <w:r>
              <w:rPr>
                <w:rFonts w:asciiTheme="minorHAnsi" w:eastAsia="Times New Roman" w:hAnsiTheme="minorHAnsi" w:cstheme="minorHAnsi"/>
                <w:sz w:val="20"/>
                <w:szCs w:val="20"/>
              </w:rPr>
              <w:t>veronika.mitkova</w:t>
            </w:r>
            <w:r w:rsidRPr="00314ABE">
              <w:rPr>
                <w:rFonts w:asciiTheme="minorHAnsi" w:eastAsia="Times New Roman" w:hAnsiTheme="minorHAnsi" w:cstheme="minorHAnsi"/>
                <w:sz w:val="20"/>
                <w:szCs w:val="20"/>
              </w:rPr>
              <w:t>@fses.uniba.sk</w:t>
            </w:r>
          </w:p>
        </w:tc>
      </w:tr>
    </w:tbl>
    <w:p w14:paraId="01677994" w14:textId="77777777" w:rsidR="005F5F48" w:rsidRPr="00314ABE" w:rsidRDefault="005F5F48">
      <w:pPr>
        <w:spacing w:after="0" w:line="240" w:lineRule="auto"/>
        <w:rPr>
          <w:rFonts w:asciiTheme="minorHAnsi" w:hAnsiTheme="minorHAnsi" w:cstheme="minorHAnsi"/>
          <w:sz w:val="20"/>
          <w:szCs w:val="20"/>
        </w:rPr>
      </w:pPr>
    </w:p>
    <w:tbl>
      <w:tblPr>
        <w:tblStyle w:val="a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52"/>
        <w:gridCol w:w="1467"/>
        <w:gridCol w:w="2007"/>
        <w:gridCol w:w="3036"/>
      </w:tblGrid>
      <w:tr w:rsidR="005F5F48" w:rsidRPr="00314ABE" w14:paraId="67AFC8BA" w14:textId="77777777" w:rsidTr="00143DE6">
        <w:tc>
          <w:tcPr>
            <w:tcW w:w="9062" w:type="dxa"/>
            <w:gridSpan w:val="4"/>
            <w:shd w:val="clear" w:color="auto" w:fill="E7E6E6"/>
          </w:tcPr>
          <w:p w14:paraId="79AFC89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8. Priestorové, materiálne a technické zabezpečenie študijného programu a podpora</w:t>
            </w:r>
          </w:p>
        </w:tc>
      </w:tr>
      <w:tr w:rsidR="005F5F48" w:rsidRPr="00314ABE" w14:paraId="70AA1588" w14:textId="77777777" w:rsidTr="00143DE6">
        <w:tc>
          <w:tcPr>
            <w:tcW w:w="9062" w:type="dxa"/>
            <w:gridSpan w:val="4"/>
            <w:shd w:val="clear" w:color="auto" w:fill="auto"/>
          </w:tcPr>
          <w:p w14:paraId="5DB4804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a) Zoznam a charakteristika učební študijného programu a ich technického vybavenia s priradením k výstupom vzdelávania a predmetu</w:t>
            </w:r>
          </w:p>
        </w:tc>
      </w:tr>
      <w:tr w:rsidR="005F5F48" w:rsidRPr="00314ABE" w14:paraId="18469052" w14:textId="77777777" w:rsidTr="00143DE6">
        <w:tc>
          <w:tcPr>
            <w:tcW w:w="9062" w:type="dxa"/>
            <w:gridSpan w:val="4"/>
            <w:shd w:val="clear" w:color="auto" w:fill="auto"/>
          </w:tcPr>
          <w:p w14:paraId="4808F845"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Vzdelávací proces je realizovaný v priestoroch fakulty na Mlynských luhoch č. 4 v Bratislave a riadi sa rozvrhom na príslušný semester, ktorý je prístupný na študijnom oddelení, na vrátnici fakulty a na výveske každej miestnosti fakulty určenej na výučbu. Na zabezpečenie výučby jednotlivých študijných programov sú určené nasledovné priestory fakulty:</w:t>
            </w:r>
          </w:p>
          <w:p w14:paraId="1B293E45" w14:textId="77777777" w:rsidR="005F5F48" w:rsidRPr="00314ABE" w:rsidRDefault="005F5F48">
            <w:pPr>
              <w:jc w:val="both"/>
              <w:rPr>
                <w:rFonts w:asciiTheme="minorHAnsi" w:eastAsia="Times New Roman" w:hAnsiTheme="minorHAnsi" w:cstheme="minorHAnsi"/>
                <w:b/>
                <w:sz w:val="20"/>
                <w:szCs w:val="20"/>
              </w:rPr>
            </w:pPr>
          </w:p>
        </w:tc>
      </w:tr>
      <w:tr w:rsidR="005F5F48" w:rsidRPr="00314ABE" w14:paraId="591D10F8" w14:textId="77777777" w:rsidTr="00A1520F">
        <w:trPr>
          <w:trHeight w:val="213"/>
        </w:trPr>
        <w:tc>
          <w:tcPr>
            <w:tcW w:w="2267" w:type="dxa"/>
            <w:shd w:val="clear" w:color="auto" w:fill="auto"/>
          </w:tcPr>
          <w:p w14:paraId="661B568E"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Označenie miestnosti</w:t>
            </w:r>
          </w:p>
        </w:tc>
        <w:tc>
          <w:tcPr>
            <w:tcW w:w="1446" w:type="dxa"/>
            <w:shd w:val="clear" w:color="auto" w:fill="auto"/>
          </w:tcPr>
          <w:p w14:paraId="41D46B57"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Rozloha v m2</w:t>
            </w:r>
          </w:p>
        </w:tc>
        <w:tc>
          <w:tcPr>
            <w:tcW w:w="1984" w:type="dxa"/>
            <w:shd w:val="clear" w:color="auto" w:fill="auto"/>
          </w:tcPr>
          <w:p w14:paraId="0D26B5B6"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Počet miest pre poslucháčov/ počet miest za katedrou</w:t>
            </w:r>
          </w:p>
        </w:tc>
        <w:tc>
          <w:tcPr>
            <w:tcW w:w="3365" w:type="dxa"/>
            <w:shd w:val="clear" w:color="auto" w:fill="auto"/>
          </w:tcPr>
          <w:p w14:paraId="2115B713"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Materiálne a technické zabezpečenie</w:t>
            </w:r>
          </w:p>
        </w:tc>
      </w:tr>
      <w:tr w:rsidR="005F5F48" w:rsidRPr="00314ABE" w14:paraId="06B679D5" w14:textId="77777777" w:rsidTr="00A1520F">
        <w:trPr>
          <w:trHeight w:val="213"/>
        </w:trPr>
        <w:tc>
          <w:tcPr>
            <w:tcW w:w="2267" w:type="dxa"/>
            <w:shd w:val="clear" w:color="auto" w:fill="auto"/>
          </w:tcPr>
          <w:p w14:paraId="4B20D55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Aula  B120</w:t>
            </w:r>
          </w:p>
        </w:tc>
        <w:tc>
          <w:tcPr>
            <w:tcW w:w="1446" w:type="dxa"/>
            <w:shd w:val="clear" w:color="auto" w:fill="auto"/>
          </w:tcPr>
          <w:p w14:paraId="45A5E70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155,5</w:t>
            </w:r>
          </w:p>
        </w:tc>
        <w:tc>
          <w:tcPr>
            <w:tcW w:w="1984" w:type="dxa"/>
            <w:shd w:val="clear" w:color="auto" w:fill="auto"/>
          </w:tcPr>
          <w:p w14:paraId="089D427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132/4</w:t>
            </w:r>
          </w:p>
        </w:tc>
        <w:tc>
          <w:tcPr>
            <w:tcW w:w="3365" w:type="dxa"/>
            <w:shd w:val="clear" w:color="auto" w:fill="auto"/>
          </w:tcPr>
          <w:p w14:paraId="140B0B2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132 miest na sedenie v sklápacích čalúnených sedadlách, 4 miesta za katedrou na čalúnených kreslách, lektorský počítač prepojený na data-videoprojektor, elektrické premietacie plátno, elektrické rolety na zatemnenie pri projekcii, 2x školská tabuľa na kriedu, ozvučenie (zosilovače, mixážny pult, ekvalizér, 8 ks reproduktorov, 2 stojanové a 1 bezdrôtový mikrofón, záložný zdroj), vzduchotechnické zariadenie, stojanový vešiak, odpadkové koše na triedený odpad</w:t>
            </w:r>
          </w:p>
        </w:tc>
      </w:tr>
      <w:tr w:rsidR="005F5F48" w:rsidRPr="00314ABE" w14:paraId="6E036FB8" w14:textId="77777777" w:rsidTr="00A1520F">
        <w:trPr>
          <w:trHeight w:val="213"/>
        </w:trPr>
        <w:tc>
          <w:tcPr>
            <w:tcW w:w="2267" w:type="dxa"/>
            <w:shd w:val="clear" w:color="auto" w:fill="auto"/>
          </w:tcPr>
          <w:p w14:paraId="216CA47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Počítačová učebňa A013</w:t>
            </w:r>
          </w:p>
        </w:tc>
        <w:tc>
          <w:tcPr>
            <w:tcW w:w="1446" w:type="dxa"/>
            <w:shd w:val="clear" w:color="auto" w:fill="auto"/>
          </w:tcPr>
          <w:p w14:paraId="5FEF2D8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54,2</w:t>
            </w:r>
          </w:p>
        </w:tc>
        <w:tc>
          <w:tcPr>
            <w:tcW w:w="1984" w:type="dxa"/>
            <w:shd w:val="clear" w:color="auto" w:fill="auto"/>
          </w:tcPr>
          <w:p w14:paraId="75B2268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22/1</w:t>
            </w:r>
          </w:p>
          <w:p w14:paraId="4E7DC3E4" w14:textId="77777777" w:rsidR="005F5F48" w:rsidRPr="00314ABE" w:rsidRDefault="005F5F48">
            <w:pPr>
              <w:rPr>
                <w:rFonts w:asciiTheme="minorHAnsi" w:eastAsia="Times New Roman" w:hAnsiTheme="minorHAnsi" w:cstheme="minorHAnsi"/>
                <w:sz w:val="20"/>
                <w:szCs w:val="20"/>
              </w:rPr>
            </w:pPr>
          </w:p>
        </w:tc>
        <w:tc>
          <w:tcPr>
            <w:tcW w:w="3365" w:type="dxa"/>
            <w:shd w:val="clear" w:color="auto" w:fill="auto"/>
          </w:tcPr>
          <w:p w14:paraId="49D0E58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 študentských a 1 lektorský počítač s reproduktormi, tlačiareň, všetky počítače sú  prepojené na data-videoprojektor, elektrické premietacie plátno, flipchart,  školská tabuľa na popisovače, žalúzie, umývadlo, odpadkové koše na triedený odpad</w:t>
            </w:r>
          </w:p>
        </w:tc>
      </w:tr>
      <w:tr w:rsidR="005F5F48" w:rsidRPr="00314ABE" w14:paraId="7A0BB804" w14:textId="77777777" w:rsidTr="00A1520F">
        <w:trPr>
          <w:trHeight w:val="213"/>
        </w:trPr>
        <w:tc>
          <w:tcPr>
            <w:tcW w:w="2267" w:type="dxa"/>
            <w:shd w:val="clear" w:color="auto" w:fill="auto"/>
          </w:tcPr>
          <w:p w14:paraId="4F11F8A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A117</w:t>
            </w:r>
          </w:p>
        </w:tc>
        <w:tc>
          <w:tcPr>
            <w:tcW w:w="1446" w:type="dxa"/>
            <w:shd w:val="clear" w:color="auto" w:fill="auto"/>
          </w:tcPr>
          <w:p w14:paraId="7F7CF34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58,2</w:t>
            </w:r>
          </w:p>
        </w:tc>
        <w:tc>
          <w:tcPr>
            <w:tcW w:w="1984" w:type="dxa"/>
            <w:shd w:val="clear" w:color="auto" w:fill="auto"/>
          </w:tcPr>
          <w:p w14:paraId="778D2DF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40/1</w:t>
            </w:r>
          </w:p>
        </w:tc>
        <w:tc>
          <w:tcPr>
            <w:tcW w:w="3365" w:type="dxa"/>
            <w:shd w:val="clear" w:color="auto" w:fill="auto"/>
          </w:tcPr>
          <w:p w14:paraId="7E28B09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školská tabuľa na popisovače, elektrické premietacie plátno, žalúzie, 2x vešiaková stena, nástenka umývadlo, odpadkové koše na triedený odpad</w:t>
            </w:r>
          </w:p>
        </w:tc>
      </w:tr>
      <w:tr w:rsidR="005F5F48" w:rsidRPr="00314ABE" w14:paraId="596F52D0" w14:textId="77777777" w:rsidTr="00A1520F">
        <w:trPr>
          <w:trHeight w:val="213"/>
        </w:trPr>
        <w:tc>
          <w:tcPr>
            <w:tcW w:w="2267" w:type="dxa"/>
            <w:shd w:val="clear" w:color="auto" w:fill="auto"/>
          </w:tcPr>
          <w:p w14:paraId="2E9F7AF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A 118</w:t>
            </w:r>
          </w:p>
        </w:tc>
        <w:tc>
          <w:tcPr>
            <w:tcW w:w="1446" w:type="dxa"/>
            <w:shd w:val="clear" w:color="auto" w:fill="auto"/>
          </w:tcPr>
          <w:p w14:paraId="373C7BB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80,0</w:t>
            </w:r>
          </w:p>
        </w:tc>
        <w:tc>
          <w:tcPr>
            <w:tcW w:w="1984" w:type="dxa"/>
            <w:shd w:val="clear" w:color="auto" w:fill="auto"/>
          </w:tcPr>
          <w:p w14:paraId="2663FC1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365" w:type="dxa"/>
            <w:shd w:val="clear" w:color="auto" w:fill="auto"/>
          </w:tcPr>
          <w:p w14:paraId="64CAF6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televízny prijímač, školská tabuľa na popisovače, elektrické premietacie plátno, ozvučenie (4 ks reproduktorov, zosilovač, mikrofón), žalúzie, 3x vešiaková stena, nástenka, umývadlo, odpadkové koše na triedený odpad</w:t>
            </w:r>
          </w:p>
        </w:tc>
      </w:tr>
      <w:tr w:rsidR="005F5F48" w:rsidRPr="00314ABE" w14:paraId="1C808475" w14:textId="77777777" w:rsidTr="00A1520F">
        <w:trPr>
          <w:trHeight w:val="213"/>
        </w:trPr>
        <w:tc>
          <w:tcPr>
            <w:tcW w:w="2267" w:type="dxa"/>
            <w:shd w:val="clear" w:color="auto" w:fill="auto"/>
          </w:tcPr>
          <w:p w14:paraId="1EC8CD4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027</w:t>
            </w:r>
          </w:p>
        </w:tc>
        <w:tc>
          <w:tcPr>
            <w:tcW w:w="1446" w:type="dxa"/>
            <w:shd w:val="clear" w:color="auto" w:fill="auto"/>
          </w:tcPr>
          <w:p w14:paraId="1878F7B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85,8</w:t>
            </w:r>
          </w:p>
        </w:tc>
        <w:tc>
          <w:tcPr>
            <w:tcW w:w="1984" w:type="dxa"/>
            <w:shd w:val="clear" w:color="auto" w:fill="auto"/>
          </w:tcPr>
          <w:p w14:paraId="73C3DAC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365" w:type="dxa"/>
            <w:shd w:val="clear" w:color="auto" w:fill="auto"/>
          </w:tcPr>
          <w:p w14:paraId="3BADFAE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prepojený na datavideoprojektor, školská tabuľa na popisovače, elektrické premietacie plátno, ozvučenie (4 ks reproduktorov, zosilovač, </w:t>
            </w:r>
            <w:r w:rsidRPr="00314ABE">
              <w:rPr>
                <w:rFonts w:asciiTheme="minorHAnsi" w:eastAsia="Times New Roman" w:hAnsiTheme="minorHAnsi" w:cstheme="minorHAnsi"/>
                <w:sz w:val="20"/>
                <w:szCs w:val="20"/>
              </w:rPr>
              <w:lastRenderedPageBreak/>
              <w:t>mikrofón), žalúzie, 2x vešiaková stena, 2x nástenka, umývadlo, odpadkové koše na triedený odpad</w:t>
            </w:r>
          </w:p>
        </w:tc>
      </w:tr>
      <w:tr w:rsidR="005F5F48" w:rsidRPr="00314ABE" w14:paraId="6AF364A8" w14:textId="77777777" w:rsidTr="00A1520F">
        <w:trPr>
          <w:trHeight w:val="213"/>
        </w:trPr>
        <w:tc>
          <w:tcPr>
            <w:tcW w:w="2267" w:type="dxa"/>
            <w:shd w:val="clear" w:color="auto" w:fill="auto"/>
          </w:tcPr>
          <w:p w14:paraId="096649F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Učebňa B 028</w:t>
            </w:r>
          </w:p>
        </w:tc>
        <w:tc>
          <w:tcPr>
            <w:tcW w:w="1446" w:type="dxa"/>
            <w:shd w:val="clear" w:color="auto" w:fill="auto"/>
          </w:tcPr>
          <w:p w14:paraId="3430F4F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53,1</w:t>
            </w:r>
          </w:p>
        </w:tc>
        <w:tc>
          <w:tcPr>
            <w:tcW w:w="1984" w:type="dxa"/>
            <w:shd w:val="clear" w:color="auto" w:fill="auto"/>
          </w:tcPr>
          <w:p w14:paraId="5533100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30/1</w:t>
            </w:r>
          </w:p>
        </w:tc>
        <w:tc>
          <w:tcPr>
            <w:tcW w:w="3365" w:type="dxa"/>
            <w:shd w:val="clear" w:color="auto" w:fill="auto"/>
          </w:tcPr>
          <w:p w14:paraId="22F9F9D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televízny prijímač, školská tabuľa na popisovače, premietacie plátno, žalúzie, 2x vešiaková stena, nástenka, umývadlo, odpadkové koše na triedený odpad</w:t>
            </w:r>
          </w:p>
        </w:tc>
      </w:tr>
      <w:tr w:rsidR="005F5F48" w:rsidRPr="00314ABE" w14:paraId="7EC44367" w14:textId="77777777" w:rsidTr="00A1520F">
        <w:trPr>
          <w:trHeight w:val="213"/>
        </w:trPr>
        <w:tc>
          <w:tcPr>
            <w:tcW w:w="2267" w:type="dxa"/>
            <w:shd w:val="clear" w:color="auto" w:fill="auto"/>
          </w:tcPr>
          <w:p w14:paraId="166964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029</w:t>
            </w:r>
          </w:p>
        </w:tc>
        <w:tc>
          <w:tcPr>
            <w:tcW w:w="1446" w:type="dxa"/>
            <w:shd w:val="clear" w:color="auto" w:fill="auto"/>
          </w:tcPr>
          <w:p w14:paraId="64511D6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78,5</w:t>
            </w:r>
          </w:p>
        </w:tc>
        <w:tc>
          <w:tcPr>
            <w:tcW w:w="1984" w:type="dxa"/>
            <w:shd w:val="clear" w:color="auto" w:fill="auto"/>
          </w:tcPr>
          <w:p w14:paraId="16E2D63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365" w:type="dxa"/>
            <w:shd w:val="clear" w:color="auto" w:fill="auto"/>
          </w:tcPr>
          <w:p w14:paraId="173F9F0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školská tabuľa na popisovače, premietacie plátno, ozvučenie (4 ks reproduktorov, zosilovač, mikrofón), žalúzie, 2x vešiaková stena, 2x nástenka, umývadlo, odpadkové koše na triedený odpad</w:t>
            </w:r>
          </w:p>
        </w:tc>
      </w:tr>
      <w:tr w:rsidR="005F5F48" w:rsidRPr="00314ABE" w14:paraId="440F5945" w14:textId="77777777" w:rsidTr="00A1520F">
        <w:trPr>
          <w:trHeight w:val="213"/>
        </w:trPr>
        <w:tc>
          <w:tcPr>
            <w:tcW w:w="2267" w:type="dxa"/>
            <w:shd w:val="clear" w:color="auto" w:fill="auto"/>
          </w:tcPr>
          <w:p w14:paraId="4A5AB64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122</w:t>
            </w:r>
          </w:p>
        </w:tc>
        <w:tc>
          <w:tcPr>
            <w:tcW w:w="1446" w:type="dxa"/>
            <w:shd w:val="clear" w:color="auto" w:fill="auto"/>
          </w:tcPr>
          <w:p w14:paraId="150FEFB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40,8</w:t>
            </w:r>
          </w:p>
        </w:tc>
        <w:tc>
          <w:tcPr>
            <w:tcW w:w="1984" w:type="dxa"/>
            <w:shd w:val="clear" w:color="auto" w:fill="auto"/>
          </w:tcPr>
          <w:p w14:paraId="1F6B966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20/1</w:t>
            </w:r>
          </w:p>
        </w:tc>
        <w:tc>
          <w:tcPr>
            <w:tcW w:w="3365" w:type="dxa"/>
            <w:shd w:val="clear" w:color="auto" w:fill="auto"/>
          </w:tcPr>
          <w:p w14:paraId="7D76726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s reproduktormi prepojený na data-videoprojektor, wifi router,  televízny prijímač, školská tabuľa na popisovače, flipchart, premietacie plátno, žalúzie, vešiaková stena, nástenka, umývadlo, odpadkové koše na triedený odpad</w:t>
            </w:r>
          </w:p>
        </w:tc>
      </w:tr>
      <w:tr w:rsidR="005F5F48" w:rsidRPr="00314ABE" w14:paraId="65E72D35" w14:textId="77777777" w:rsidTr="00A1520F">
        <w:trPr>
          <w:trHeight w:val="213"/>
        </w:trPr>
        <w:tc>
          <w:tcPr>
            <w:tcW w:w="2267" w:type="dxa"/>
            <w:shd w:val="clear" w:color="auto" w:fill="auto"/>
          </w:tcPr>
          <w:p w14:paraId="1BE0781F"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123</w:t>
            </w:r>
          </w:p>
        </w:tc>
        <w:tc>
          <w:tcPr>
            <w:tcW w:w="1446" w:type="dxa"/>
            <w:shd w:val="clear" w:color="auto" w:fill="auto"/>
          </w:tcPr>
          <w:p w14:paraId="0D6CFEC1"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37,8</w:t>
            </w:r>
          </w:p>
        </w:tc>
        <w:tc>
          <w:tcPr>
            <w:tcW w:w="1984" w:type="dxa"/>
            <w:shd w:val="clear" w:color="auto" w:fill="auto"/>
          </w:tcPr>
          <w:p w14:paraId="2975DC26"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20/1</w:t>
            </w:r>
          </w:p>
        </w:tc>
        <w:tc>
          <w:tcPr>
            <w:tcW w:w="3365" w:type="dxa"/>
            <w:shd w:val="clear" w:color="auto" w:fill="auto"/>
          </w:tcPr>
          <w:p w14:paraId="298B73D3"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wifi router,  televízny prijímač, školská tabuľa na popisovače, flipchart, premietacie plátno, žalúzie, vešiaková stena, nástenka, umývadlo, odpadkové koše na triedený odpad</w:t>
            </w:r>
          </w:p>
        </w:tc>
      </w:tr>
      <w:tr w:rsidR="005F5F48" w:rsidRPr="00314ABE" w14:paraId="1984E960" w14:textId="77777777" w:rsidTr="00A1520F">
        <w:trPr>
          <w:trHeight w:val="213"/>
        </w:trPr>
        <w:tc>
          <w:tcPr>
            <w:tcW w:w="2267" w:type="dxa"/>
            <w:shd w:val="clear" w:color="auto" w:fill="auto"/>
          </w:tcPr>
          <w:p w14:paraId="70BE360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Zasadačka / seminárna miestnosť B 132</w:t>
            </w:r>
          </w:p>
        </w:tc>
        <w:tc>
          <w:tcPr>
            <w:tcW w:w="1446" w:type="dxa"/>
            <w:shd w:val="clear" w:color="auto" w:fill="auto"/>
          </w:tcPr>
          <w:p w14:paraId="4C2A7F7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66,1</w:t>
            </w:r>
          </w:p>
        </w:tc>
        <w:tc>
          <w:tcPr>
            <w:tcW w:w="1984" w:type="dxa"/>
            <w:shd w:val="clear" w:color="auto" w:fill="auto"/>
          </w:tcPr>
          <w:p w14:paraId="156977A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w:t>
            </w:r>
          </w:p>
        </w:tc>
        <w:tc>
          <w:tcPr>
            <w:tcW w:w="3365" w:type="dxa"/>
            <w:shd w:val="clear" w:color="auto" w:fill="auto"/>
          </w:tcPr>
          <w:p w14:paraId="0A20706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Datavideoprojektor, flipchart, elektrické premietacie plátno, žalúzie, 2x vešiaková stena, 3x nástenka, vstavaná skriňa s umývadlom a odpadkovým košom na zmiešaný odpad</w:t>
            </w:r>
          </w:p>
        </w:tc>
      </w:tr>
      <w:tr w:rsidR="005F5F48" w:rsidRPr="00314ABE" w14:paraId="5CAFC6F0" w14:textId="77777777" w:rsidTr="00A1520F">
        <w:trPr>
          <w:trHeight w:val="213"/>
        </w:trPr>
        <w:tc>
          <w:tcPr>
            <w:tcW w:w="2267" w:type="dxa"/>
            <w:shd w:val="clear" w:color="auto" w:fill="auto"/>
          </w:tcPr>
          <w:p w14:paraId="1AF9C61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Zasadačka / seminárna miestnosť C 042</w:t>
            </w:r>
          </w:p>
        </w:tc>
        <w:tc>
          <w:tcPr>
            <w:tcW w:w="1446" w:type="dxa"/>
            <w:shd w:val="clear" w:color="auto" w:fill="auto"/>
          </w:tcPr>
          <w:p w14:paraId="7B304AD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50,5</w:t>
            </w:r>
          </w:p>
        </w:tc>
        <w:tc>
          <w:tcPr>
            <w:tcW w:w="1984" w:type="dxa"/>
            <w:shd w:val="clear" w:color="auto" w:fill="auto"/>
          </w:tcPr>
          <w:p w14:paraId="06B53EE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w:t>
            </w:r>
          </w:p>
        </w:tc>
        <w:tc>
          <w:tcPr>
            <w:tcW w:w="3365" w:type="dxa"/>
            <w:shd w:val="clear" w:color="auto" w:fill="auto"/>
          </w:tcPr>
          <w:p w14:paraId="723B015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datavideoprojektor, elektrické premietacie plátno, tabuľa na projekciu, žalúzie, vešiak, vstavaná skriňa s umývadlom a odpadkovým košom na zmiešaný odpad</w:t>
            </w:r>
          </w:p>
        </w:tc>
      </w:tr>
      <w:tr w:rsidR="005F5F48" w:rsidRPr="00314ABE" w14:paraId="50B32658" w14:textId="77777777" w:rsidTr="00A1520F">
        <w:trPr>
          <w:trHeight w:val="213"/>
        </w:trPr>
        <w:tc>
          <w:tcPr>
            <w:tcW w:w="2267" w:type="dxa"/>
            <w:shd w:val="clear" w:color="auto" w:fill="auto"/>
          </w:tcPr>
          <w:p w14:paraId="5E6FDF1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Doktorandská miestnosť/ Zasadačka / seminárna miestnosť C 043</w:t>
            </w:r>
          </w:p>
        </w:tc>
        <w:tc>
          <w:tcPr>
            <w:tcW w:w="1446" w:type="dxa"/>
            <w:shd w:val="clear" w:color="auto" w:fill="auto"/>
          </w:tcPr>
          <w:p w14:paraId="04CE89D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42,1</w:t>
            </w:r>
          </w:p>
        </w:tc>
        <w:tc>
          <w:tcPr>
            <w:tcW w:w="1984" w:type="dxa"/>
            <w:shd w:val="clear" w:color="auto" w:fill="auto"/>
          </w:tcPr>
          <w:p w14:paraId="028BBD9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w:t>
            </w:r>
          </w:p>
        </w:tc>
        <w:tc>
          <w:tcPr>
            <w:tcW w:w="3365" w:type="dxa"/>
            <w:shd w:val="clear" w:color="auto" w:fill="auto"/>
          </w:tcPr>
          <w:p w14:paraId="45F4858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s reproduktormi prepojený na datavideoprojektor, 4x počítač, tlačiareň, datavideoprojektor, tabuľa pre projekciu, flipchart, žalúzie, vstavaná skriňa s umývadlom, 2x odpadkový kôš</w:t>
            </w:r>
          </w:p>
        </w:tc>
      </w:tr>
      <w:tr w:rsidR="005B676A" w:rsidRPr="00314ABE" w14:paraId="1274BDE3" w14:textId="77777777" w:rsidTr="00A1520F">
        <w:trPr>
          <w:trHeight w:val="213"/>
        </w:trPr>
        <w:tc>
          <w:tcPr>
            <w:tcW w:w="2267" w:type="dxa"/>
            <w:shd w:val="clear" w:color="auto" w:fill="auto"/>
          </w:tcPr>
          <w:p w14:paraId="2B089A3B" w14:textId="5BF7850C"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lastRenderedPageBreak/>
              <w:t>Zasadačka / seminárna miestnosť A012</w:t>
            </w:r>
          </w:p>
        </w:tc>
        <w:tc>
          <w:tcPr>
            <w:tcW w:w="1446" w:type="dxa"/>
            <w:shd w:val="clear" w:color="auto" w:fill="auto"/>
          </w:tcPr>
          <w:p w14:paraId="04118083" w14:textId="55881631" w:rsidR="005B676A" w:rsidRPr="00314ABE" w:rsidRDefault="00767FDE"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84</w:t>
            </w:r>
          </w:p>
        </w:tc>
        <w:tc>
          <w:tcPr>
            <w:tcW w:w="1984" w:type="dxa"/>
            <w:shd w:val="clear" w:color="auto" w:fill="auto"/>
          </w:tcPr>
          <w:p w14:paraId="2E7BC21C" w14:textId="3F9043F2"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30/-</w:t>
            </w:r>
          </w:p>
        </w:tc>
        <w:tc>
          <w:tcPr>
            <w:tcW w:w="3365" w:type="dxa"/>
            <w:shd w:val="clear" w:color="auto" w:fill="auto"/>
          </w:tcPr>
          <w:p w14:paraId="5CD27F91" w14:textId="2EB44EA5"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 xml:space="preserve">Lektorský počítač s reproduktormi prepojený na dataprojektor, tlačiareň, dataprojektor, tabuľa pre projekciu, flipchart, žalúzie, flexibilné sedenie </w:t>
            </w:r>
          </w:p>
        </w:tc>
      </w:tr>
      <w:tr w:rsidR="005F5F48" w:rsidRPr="00314ABE" w14:paraId="1403E501" w14:textId="77777777" w:rsidTr="00A1520F">
        <w:trPr>
          <w:trHeight w:val="213"/>
        </w:trPr>
        <w:tc>
          <w:tcPr>
            <w:tcW w:w="2267" w:type="dxa"/>
            <w:shd w:val="clear" w:color="auto" w:fill="auto"/>
          </w:tcPr>
          <w:p w14:paraId="03D2E573" w14:textId="77777777" w:rsidR="005F5F48" w:rsidRPr="00314ABE" w:rsidRDefault="000762F0">
            <w:pPr>
              <w:rPr>
                <w:rFonts w:asciiTheme="minorHAnsi" w:eastAsia="Times New Roman" w:hAnsiTheme="minorHAnsi" w:cstheme="minorHAnsi"/>
                <w:sz w:val="20"/>
                <w:szCs w:val="20"/>
              </w:rPr>
            </w:pPr>
            <w:bookmarkStart w:id="1" w:name="_Hlk62575907"/>
            <w:r w:rsidRPr="00314ABE">
              <w:rPr>
                <w:rFonts w:asciiTheme="minorHAnsi" w:eastAsia="Times New Roman" w:hAnsiTheme="minorHAnsi" w:cstheme="minorHAnsi"/>
                <w:sz w:val="20"/>
                <w:szCs w:val="20"/>
              </w:rPr>
              <w:t>Psychologické laboratórium/ Zasadačka C 036</w:t>
            </w:r>
          </w:p>
        </w:tc>
        <w:tc>
          <w:tcPr>
            <w:tcW w:w="1446" w:type="dxa"/>
            <w:shd w:val="clear" w:color="auto" w:fill="auto"/>
          </w:tcPr>
          <w:p w14:paraId="4CB91A55" w14:textId="72150DA5" w:rsidR="005F5F48" w:rsidRPr="00314ABE" w:rsidRDefault="00767FDE">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28</w:t>
            </w:r>
          </w:p>
        </w:tc>
        <w:tc>
          <w:tcPr>
            <w:tcW w:w="1984" w:type="dxa"/>
            <w:shd w:val="clear" w:color="auto" w:fill="auto"/>
          </w:tcPr>
          <w:p w14:paraId="7434198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c>
          <w:tcPr>
            <w:tcW w:w="3365" w:type="dxa"/>
            <w:shd w:val="clear" w:color="auto" w:fill="auto"/>
          </w:tcPr>
          <w:p w14:paraId="0DC32F8D" w14:textId="3004DAFE"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Počítač s reproduktormi prepojený na video</w:t>
            </w:r>
            <w:r w:rsidR="005B676A" w:rsidRPr="00314ABE">
              <w:rPr>
                <w:rFonts w:asciiTheme="minorHAnsi" w:eastAsia="Times New Roman" w:hAnsiTheme="minorHAnsi" w:cstheme="minorHAnsi"/>
                <w:sz w:val="20"/>
                <w:szCs w:val="20"/>
              </w:rPr>
              <w:t>data</w:t>
            </w:r>
            <w:r w:rsidRPr="00314ABE">
              <w:rPr>
                <w:rFonts w:asciiTheme="minorHAnsi" w:eastAsia="Times New Roman" w:hAnsiTheme="minorHAnsi" w:cstheme="minorHAnsi"/>
                <w:sz w:val="20"/>
                <w:szCs w:val="20"/>
              </w:rPr>
              <w:t xml:space="preserve">projektor, tlačiareň, tabuľa pre projekciu, flipchart, žalúzie, 1x odpadkový kôš, Počítač s iMotions platformou, </w:t>
            </w:r>
            <w:r w:rsidR="00A8700B" w:rsidRPr="00314ABE">
              <w:rPr>
                <w:rFonts w:asciiTheme="minorHAnsi" w:eastAsia="Times New Roman" w:hAnsiTheme="minorHAnsi" w:cstheme="minorHAnsi"/>
                <w:sz w:val="20"/>
                <w:szCs w:val="20"/>
              </w:rPr>
              <w:t xml:space="preserve">1x prenosný </w:t>
            </w:r>
            <w:r w:rsidRPr="00314ABE">
              <w:rPr>
                <w:rFonts w:asciiTheme="minorHAnsi" w:eastAsia="Times New Roman" w:hAnsiTheme="minorHAnsi" w:cstheme="minorHAnsi"/>
                <w:sz w:val="20"/>
                <w:szCs w:val="20"/>
              </w:rPr>
              <w:t>eyetrackerom, 5x Empatica</w:t>
            </w:r>
            <w:r w:rsidR="00A8700B"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rPr>
              <w:t xml:space="preserve"> </w:t>
            </w:r>
            <w:r w:rsidR="00A8700B" w:rsidRPr="00314ABE">
              <w:rPr>
                <w:rFonts w:asciiTheme="minorHAnsi" w:eastAsia="Times New Roman" w:hAnsiTheme="minorHAnsi" w:cstheme="minorHAnsi"/>
                <w:sz w:val="20"/>
                <w:szCs w:val="20"/>
              </w:rPr>
              <w:t xml:space="preserve">prenosné </w:t>
            </w:r>
            <w:r w:rsidRPr="00314ABE">
              <w:rPr>
                <w:rFonts w:asciiTheme="minorHAnsi" w:eastAsia="Times New Roman" w:hAnsiTheme="minorHAnsi" w:cstheme="minorHAnsi"/>
                <w:sz w:val="20"/>
                <w:szCs w:val="20"/>
              </w:rPr>
              <w:t>zariadenie na zber fyziologických dát</w:t>
            </w:r>
            <w:r w:rsidR="00A8700B" w:rsidRPr="00314ABE">
              <w:rPr>
                <w:rFonts w:asciiTheme="minorHAnsi" w:eastAsia="Times New Roman" w:hAnsiTheme="minorHAnsi" w:cstheme="minorHAnsi"/>
                <w:sz w:val="20"/>
                <w:szCs w:val="20"/>
              </w:rPr>
              <w:t>, BIOPAC zapožičané zo UEP SAV</w:t>
            </w:r>
            <w:r w:rsidR="0071768B">
              <w:rPr>
                <w:rFonts w:asciiTheme="minorHAnsi" w:eastAsia="Times New Roman" w:hAnsiTheme="minorHAnsi" w:cstheme="minorHAnsi"/>
                <w:sz w:val="20"/>
                <w:szCs w:val="20"/>
              </w:rPr>
              <w:t xml:space="preserve">. </w:t>
            </w:r>
            <w:r w:rsidR="00E25CC7">
              <w:rPr>
                <w:rFonts w:asciiTheme="minorHAnsi" w:eastAsia="Times New Roman" w:hAnsiTheme="minorHAnsi" w:cstheme="minorHAnsi"/>
                <w:sz w:val="20"/>
                <w:szCs w:val="20"/>
              </w:rPr>
              <w:t>2</w:t>
            </w:r>
            <w:r w:rsidR="0071768B">
              <w:rPr>
                <w:rFonts w:asciiTheme="minorHAnsi" w:eastAsia="Times New Roman" w:hAnsiTheme="minorHAnsi" w:cstheme="minorHAnsi"/>
                <w:sz w:val="20"/>
                <w:szCs w:val="20"/>
              </w:rPr>
              <w:t>x prenosná virtuálna realita.</w:t>
            </w:r>
          </w:p>
        </w:tc>
      </w:tr>
      <w:bookmarkEnd w:id="1"/>
      <w:tr w:rsidR="005F5F48" w:rsidRPr="00314ABE" w14:paraId="2D1252E0" w14:textId="77777777" w:rsidTr="00143DE6">
        <w:trPr>
          <w:trHeight w:val="567"/>
        </w:trPr>
        <w:tc>
          <w:tcPr>
            <w:tcW w:w="9062" w:type="dxa"/>
            <w:gridSpan w:val="4"/>
          </w:tcPr>
          <w:p w14:paraId="7475145A" w14:textId="77777777" w:rsidR="005F5F48" w:rsidRPr="00314ABE" w:rsidRDefault="005F5F48">
            <w:pPr>
              <w:rPr>
                <w:rFonts w:asciiTheme="minorHAnsi" w:eastAsia="Times New Roman" w:hAnsiTheme="minorHAnsi" w:cstheme="minorHAnsi"/>
                <w:sz w:val="20"/>
                <w:szCs w:val="20"/>
              </w:rPr>
            </w:pPr>
          </w:p>
          <w:p w14:paraId="4A9ABB5A" w14:textId="6E5989F9"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Pedagogické pracoviská fakulty (ústavy) sú vybavené zodpovedajúcim počtom kancelárií a spoločných priestorov (kuchynky, chodby a sociálne zariadenia). Kancelárie sú vybavené pracovnými stolmi, stoličkami, príručnými knižnicami a skrinkami, policami, nástenkami, vstavanou skriňou s umývadlom, odpadkovým košom  a  policovým priestorom, vešiakovou skriňou alebo vešiakovou stenou, žalúziami a vybrané kancelárie aj klimatizáciou. Jednotlivé  pracoviská sú primerane vybavené výpočtovou, rozmnožovacou a komunikačnom technikou (telefóny).</w:t>
            </w:r>
          </w:p>
        </w:tc>
      </w:tr>
      <w:tr w:rsidR="005F5F48" w:rsidRPr="00314ABE" w14:paraId="71AFEAFA" w14:textId="77777777" w:rsidTr="00143DE6">
        <w:trPr>
          <w:trHeight w:val="567"/>
        </w:trPr>
        <w:tc>
          <w:tcPr>
            <w:tcW w:w="9062" w:type="dxa"/>
            <w:gridSpan w:val="4"/>
          </w:tcPr>
          <w:p w14:paraId="3302136C"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b) Charakteristika informačného zabezpečenia študijného programu </w:t>
            </w:r>
          </w:p>
        </w:tc>
      </w:tr>
      <w:tr w:rsidR="005F5F48" w:rsidRPr="00314ABE" w14:paraId="659535EC" w14:textId="77777777" w:rsidTr="00143DE6">
        <w:trPr>
          <w:trHeight w:val="567"/>
        </w:trPr>
        <w:tc>
          <w:tcPr>
            <w:tcW w:w="9062" w:type="dxa"/>
            <w:gridSpan w:val="4"/>
          </w:tcPr>
          <w:p w14:paraId="04D6635F" w14:textId="606A9D2A"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Pre potreby  výučby slúži 9 učební, aula fakulty a 3 zasadačky (seminárne miestnosti),  ktoré sú vybavené štruktúrovanou kabelážou, umožňujúcou internetové pripojenie. V každej učebni a v aule je nainštalovaný osobný počítač (lektorský), s prístupom na internet a prepojením na video</w:t>
            </w:r>
            <w:r w:rsidR="00990166">
              <w:rPr>
                <w:rFonts w:asciiTheme="minorHAnsi" w:eastAsia="Times New Roman" w:hAnsiTheme="minorHAnsi" w:cstheme="minorHAnsi"/>
                <w:sz w:val="20"/>
                <w:szCs w:val="20"/>
              </w:rPr>
              <w:t>-</w:t>
            </w:r>
            <w:r w:rsidRPr="00314ABE">
              <w:rPr>
                <w:rFonts w:asciiTheme="minorHAnsi" w:eastAsia="Times New Roman" w:hAnsiTheme="minorHAnsi" w:cstheme="minorHAnsi"/>
                <w:sz w:val="20"/>
                <w:szCs w:val="20"/>
              </w:rPr>
              <w:t>dataprojektor. Okrem tohto štandardného vybavenia sú 3 najväčšie učebne a aula ozvučené výkonnou zvukovou aparatúrou , ktorá pozostáva z bezdrôtového mikrofónu , zosilňovača a sady reproduktorov. V aule je  okrem tohto ekvalizér, zmiešavač, dva stolné mikrofóny a jeden bezdrôtový , čím sa  radí k vysokému štandardu v rámci ozvučenia. Video</w:t>
            </w:r>
            <w:r w:rsidR="00990166">
              <w:rPr>
                <w:rFonts w:asciiTheme="minorHAnsi" w:eastAsia="Times New Roman" w:hAnsiTheme="minorHAnsi" w:cstheme="minorHAnsi"/>
                <w:sz w:val="20"/>
                <w:szCs w:val="20"/>
              </w:rPr>
              <w:t>-</w:t>
            </w:r>
            <w:r w:rsidRPr="00314ABE">
              <w:rPr>
                <w:rFonts w:asciiTheme="minorHAnsi" w:eastAsia="Times New Roman" w:hAnsiTheme="minorHAnsi" w:cstheme="minorHAnsi"/>
                <w:sz w:val="20"/>
                <w:szCs w:val="20"/>
              </w:rPr>
              <w:t>dataprojektory sú nainštalované aj v zasadačkách a dve učebne  sú vybavené televíznym prijímačom. Počítačová učebňa A013  je vybavená  22 študentskými počítačmi a jedným lektorským počítačom. Video</w:t>
            </w:r>
            <w:r w:rsidR="00990166">
              <w:rPr>
                <w:rFonts w:asciiTheme="minorHAnsi" w:eastAsia="Times New Roman" w:hAnsiTheme="minorHAnsi" w:cstheme="minorHAnsi"/>
                <w:sz w:val="20"/>
                <w:szCs w:val="20"/>
              </w:rPr>
              <w:t>-</w:t>
            </w:r>
            <w:r w:rsidRPr="00314ABE">
              <w:rPr>
                <w:rFonts w:asciiTheme="minorHAnsi" w:eastAsia="Times New Roman" w:hAnsiTheme="minorHAnsi" w:cstheme="minorHAnsi"/>
                <w:sz w:val="20"/>
                <w:szCs w:val="20"/>
              </w:rPr>
              <w:t>dataprojektor v tejto učebni je pripojený do štruktúrovanej kabeláže, čo umožňuje premietať obraz na plátno z každého jedného počítača, t.</w:t>
            </w:r>
            <w:r w:rsidR="00990166">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rPr>
              <w:t>j. každý zo  študentov môže prezentovať svoju úlohu na plátne pre všetkých prítomných. Na každej z týchto počítačových staníc je okrem štandardného softwarového vybavenia nainštalovaný aj špeciálny štatistický software SPSS,  ktorý v maximálnej miere využíva spomínanú výhoduOkrem učební sú počítačmi vybavené aj chodby fakulty. Pre potreby študentov slúži 8 počítačov v priestoroch vestibulu, 6 počítačov  na chodbe na prvom poschodí v časti A budovy a ďalších 7 počítačov v knižnici, všetky počítače majú pripojenie na internet. Okrem toho sa každý študent a aj zamestnanec môže pripojiť do internetu prostredníctvom bezdrôtovej siete Eduroam. V prípade potreby (konferencie, workshopy a pod.) je možné najmä pre externých účastníkov podujatia prevádzkovať ďalšiu wifi sieť fakulty.  Z hľadiska programového vybavenia slúži pre potreby pedagogických pracovníkov a študentov Akademický Informačný Systém (AIS). Informácie, týkajúce sa študijného procesu sa nachádzajú na web stránke fakulty. Nezanedbateľným, čo sa týka kvality prevádzkovania  informačného systému, slúžiacemu pre študijné účely  je fakt, že všetky priestory budovy aj kabeláž sú zrenovované a umožňujú tak bezproblémový chod celého systému.  Štandardom programového vybavenia pracovných staníc všetkých používateľov je operačný systém Windows</w:t>
            </w:r>
            <w:r w:rsidR="00A1520F">
              <w:rPr>
                <w:rFonts w:asciiTheme="minorHAnsi" w:eastAsia="Times New Roman" w:hAnsiTheme="minorHAnsi" w:cstheme="minorHAnsi"/>
                <w:sz w:val="20"/>
                <w:szCs w:val="20"/>
              </w:rPr>
              <w:t>10</w:t>
            </w:r>
            <w:r w:rsidRPr="00314ABE">
              <w:rPr>
                <w:rFonts w:asciiTheme="minorHAnsi" w:eastAsia="Times New Roman" w:hAnsiTheme="minorHAnsi" w:cstheme="minorHAnsi"/>
                <w:sz w:val="20"/>
                <w:szCs w:val="20"/>
              </w:rPr>
              <w:t xml:space="preserve">, kancelársky balík Microsoft Office </w:t>
            </w:r>
            <w:r w:rsidR="00A1520F">
              <w:rPr>
                <w:rFonts w:asciiTheme="minorHAnsi" w:eastAsia="Times New Roman" w:hAnsiTheme="minorHAnsi" w:cstheme="minorHAnsi"/>
                <w:sz w:val="20"/>
                <w:szCs w:val="20"/>
              </w:rPr>
              <w:t>365</w:t>
            </w:r>
            <w:r w:rsidRPr="00314ABE">
              <w:rPr>
                <w:rFonts w:asciiTheme="minorHAnsi" w:eastAsia="Times New Roman" w:hAnsiTheme="minorHAnsi" w:cstheme="minorHAnsi"/>
                <w:sz w:val="20"/>
                <w:szCs w:val="20"/>
              </w:rPr>
              <w:t xml:space="preserve"> a antivírusový program ESET NOD32 Antiviru</w:t>
            </w:r>
            <w:r w:rsidR="00A1520F">
              <w:rPr>
                <w:rFonts w:asciiTheme="minorHAnsi" w:eastAsia="Times New Roman" w:hAnsiTheme="minorHAnsi" w:cstheme="minorHAnsi"/>
                <w:sz w:val="20"/>
                <w:szCs w:val="20"/>
              </w:rPr>
              <w:t>s</w:t>
            </w:r>
            <w:r w:rsidRPr="00314ABE">
              <w:rPr>
                <w:rFonts w:asciiTheme="minorHAnsi" w:eastAsia="Times New Roman" w:hAnsiTheme="minorHAnsi" w:cstheme="minorHAnsi"/>
                <w:sz w:val="20"/>
                <w:szCs w:val="20"/>
              </w:rPr>
              <w:t xml:space="preserve">. V súlade s bezpečnostnou politikou Univerzity Komenského v Bratislave sú pracovné stanice  fakulty  klasifikované na chránené (na ktorých prebieha spracovanie osobných údajov), štandardné, nechránené a špeciálne. Pracovné stanice sú podľa uvedenej klasifikácie zaradené do príslušných sieťových bezpečnostných zón (VLAN-ov) a podliehajú správe zodpovedajúcej ich zaradeniu. Počítačová sieť (LAN) je tvorená technológiou Ethernet. Topológia siete je hviezdicového typu. Sieť je pripojená do internetu prostredníctvom optickej prípojky poskytovateľa  (SANET) a prístup na internet je chránený firewallom. Telefónna komunikácia je realizovaná modernou digitálnou technológiou prostredníctvom počítačovej siete (VoIP – prenos hlasu po dátových sieťach). Na fakulte je nainštalovaný univerzitný terminál na aktiváciu študentských preukazov a  </w:t>
            </w:r>
            <w:r w:rsidRPr="00314ABE">
              <w:rPr>
                <w:rFonts w:asciiTheme="minorHAnsi" w:eastAsia="Times New Roman" w:hAnsiTheme="minorHAnsi" w:cstheme="minorHAnsi"/>
                <w:sz w:val="20"/>
                <w:szCs w:val="20"/>
              </w:rPr>
              <w:lastRenderedPageBreak/>
              <w:t>prevádzkovaný systém e-mailov pre študentov pod názvom Microsoft Office 365. Projekt je výsledok spolupráce UK so spoločnosťou Microsoft, ktorá dáva študentom k dispozícii zadarmo prístup k emailovému kontu a ďalším službám.</w:t>
            </w:r>
          </w:p>
          <w:p w14:paraId="2FAEF261"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Fakultná knižnica FSEV UK využíva jeden spoločný server UK. V knižnici sa nachádza 12 počítačov, z toho 7 je prístupných používateľom s možnosťou pripojenia  na internet. Knižnica FSEV UK v spolupráci s ostatnými fakultnými knižnicami využíva knižnično-informačný systém Virtua, v rámci, ktorého participuje na budovaní dvoch databáz, on-line katalógu fakultných knižníc a evidenciu publikačnej činnosti UK. Čitatelia knižnice majú možnosť prístupu do externých informačných zdrojov v rámci projektu NISPEZ , táto  služba je čitateľmi veľmi využívaná. Knižnica má v rámci webovej stránky FSEV UK vlastnú webovú stránku, ktorá sa pravidelne aktualizuje.    </w:t>
            </w:r>
          </w:p>
        </w:tc>
      </w:tr>
      <w:tr w:rsidR="005F5F48" w:rsidRPr="00314ABE" w14:paraId="1CE4055D" w14:textId="77777777" w:rsidTr="00143DE6">
        <w:trPr>
          <w:trHeight w:val="567"/>
        </w:trPr>
        <w:tc>
          <w:tcPr>
            <w:tcW w:w="9062" w:type="dxa"/>
            <w:gridSpan w:val="4"/>
          </w:tcPr>
          <w:p w14:paraId="284291E7" w14:textId="77777777" w:rsidR="005F5F48" w:rsidRPr="00314ABE" w:rsidRDefault="000762F0">
            <w:pPr>
              <w:spacing w:after="120"/>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c)</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Charakteristika a rozsah dištančného vzdelávania uplatňovaná v študijnom programe s priradením k predmetom. Prístupy, manuály e-learningových portálov. Postupy pri prechode z prezenčného na dištančné vzdelávanie.</w:t>
            </w:r>
          </w:p>
        </w:tc>
      </w:tr>
      <w:tr w:rsidR="005F5F48" w:rsidRPr="00314ABE" w14:paraId="043AC4C3" w14:textId="77777777" w:rsidTr="00143DE6">
        <w:trPr>
          <w:trHeight w:val="567"/>
        </w:trPr>
        <w:tc>
          <w:tcPr>
            <w:tcW w:w="9062" w:type="dxa"/>
            <w:gridSpan w:val="4"/>
          </w:tcPr>
          <w:p w14:paraId="72AE8E55" w14:textId="581264DF" w:rsidR="005F5F48" w:rsidRPr="00990166" w:rsidRDefault="000762F0">
            <w:pPr>
              <w:spacing w:after="120"/>
              <w:jc w:val="both"/>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Platformy, v rámci ktorých prebieha dištančné vzdelávanie: MS TEAMS, MOODLE. Platformy MS Teams a Mo</w:t>
            </w:r>
            <w:r w:rsidR="0071768B">
              <w:rPr>
                <w:rFonts w:asciiTheme="minorHAnsi" w:eastAsia="Times New Roman" w:hAnsiTheme="minorHAnsi" w:cstheme="minorHAnsi"/>
                <w:sz w:val="20"/>
                <w:szCs w:val="20"/>
              </w:rPr>
              <w:t>o</w:t>
            </w:r>
            <w:r w:rsidRPr="00990166">
              <w:rPr>
                <w:rFonts w:asciiTheme="minorHAnsi" w:eastAsia="Times New Roman" w:hAnsiTheme="minorHAnsi" w:cstheme="minorHAnsi"/>
                <w:sz w:val="20"/>
                <w:szCs w:val="20"/>
              </w:rPr>
              <w:t xml:space="preserve">dle sú podporované Centrom informačných technológií UK (CIT) a jeho školiacim strediskom. </w:t>
            </w:r>
          </w:p>
          <w:p w14:paraId="2D975302" w14:textId="12741040" w:rsidR="005F5F48" w:rsidRPr="00990166" w:rsidRDefault="000762F0">
            <w:pPr>
              <w:spacing w:after="120"/>
              <w:jc w:val="both"/>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Elearning na Univerzite Komenského je spravovaný Centrom informačných technológií UK (CIT). Univerzita Komenského využíva systém na správu elearningu (Learning Management System) Moodle. Každý učiteľ a zamestnanec UK môže používať Moodle na podporu výučby a komunikáciu so študentami. Učitelia, zamestnanci aj študenti pre prístup do systému Moodle používajú celouniverzitné prihlasovacie meno a heslo, t.j. to isté meno a haslo používané pre prístup k ostatným elektronickým službám UK, ako email, akademický informačný systém a pod. Používanie Moodle pre online, hybridnú výučbu, či pre elektronickú podporu klasickej výučby je dobrovoľné a v Moodle databáze sa nachádzajú kurzy iba tých učiteľov, ktorí sa rozhodli Moodle využívať a požiadali elearningové oddelenie na UK o otvorenie predmetu. Každý rok počas letných prázdnin realizuje upgrade na novšiu verziu Moodle. Nová verzia sa spravidla objaví ako nová inštalácia Moodle pre ďalší školský rok. Všetky aktívne kurzy z predchádzajúceho školského roku sú prenesené do novej verzie Moodle, pričom sú očistené od študentských dát a pripravené na použitie s novými študentami v ďalšom roku. Staré inštalácie Moodle ostávajú dostupné pre prípad, ak je potrebné sa opätovne dostať k odovzdaným zadaniam, vyplneným testom, či diskusiám z predchádzajúceho akademického roka. Ak si teda učiteľ raz požiada o otvorenie kurzu pre predmet, ktorý vyučuje v danom akademickom roku, v nasledujúcich akademických rokoch už o jeho vytvorenie žiadať nemusí, predmet sa automaticky prenáša. Po vytvorení kurzu dostane učiteľ plné administratívne práva pre svoj kurz, je sám plne zodpovedný za obsah materiálov a za zabezpečenie práva na ich zverejnenie. Učiteľ tiež kontroluje prístup študentov do kurzu. Študenti, ktorí si daný kurz zapísali v AIS nie sú automaticky zapísaní do Moodle verzie kurzu. Musí ich tam buď zapísať ich učiteľ, alebo im môže umožniť, aby sa do kurzu zapísali sami. Na stránke https://moodle.uniba.sk/ sú zverejnené tutoriály pre učiteľov aj študentov, prostredníctvom ktorých je možné zvládnuť túto formu dištančného vzdelávania. V prípade potreby individ</w:t>
            </w:r>
            <w:r w:rsidR="0071768B">
              <w:rPr>
                <w:rFonts w:asciiTheme="minorHAnsi" w:eastAsia="Times New Roman" w:hAnsiTheme="minorHAnsi" w:cstheme="minorHAnsi"/>
                <w:sz w:val="20"/>
                <w:szCs w:val="20"/>
              </w:rPr>
              <w:t>u</w:t>
            </w:r>
            <w:r w:rsidRPr="00990166">
              <w:rPr>
                <w:rFonts w:asciiTheme="minorHAnsi" w:eastAsia="Times New Roman" w:hAnsiTheme="minorHAnsi" w:cstheme="minorHAnsi"/>
                <w:sz w:val="20"/>
                <w:szCs w:val="20"/>
              </w:rPr>
              <w:t>álnej pomoci je možné kontaktovať CIT priamo a dohodnúť si konzultácie alebo účasť na špecifickom kurze k danej otázke.</w:t>
            </w:r>
          </w:p>
          <w:p w14:paraId="21583E95" w14:textId="77777777" w:rsidR="005F5F48" w:rsidRPr="00990166" w:rsidRDefault="000762F0">
            <w:pPr>
              <w:spacing w:after="120"/>
              <w:jc w:val="both"/>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 xml:space="preserve">Školiace stredisko je súčasťou Centra informačných technológií UK (CIT UK). Hlavnou úlohou je podpora a pomoc v oblasti informačno-komunikačných zručností zamestnancov a doktorandov UK. Školiace stredisko ponúka školenia, individuálne konzultácie a poskytuje podporu e-learningu. Zabezpečuje rôzne druhy kvalifikačných školení a poskytovanie metodickej či koncepčnej podpory pre zamestnancov UK. Podporuje e-learning a jeho rozvoj v rámci realizácie online výučby. Zamerané na podporované nástroje LMS Moodle a MS Teams. Podpora dištančného vzdelávania je orientovaná na učiteľov a študentov zvlášť. </w:t>
            </w:r>
          </w:p>
          <w:p w14:paraId="51659F36" w14:textId="77777777" w:rsidR="005F5F48" w:rsidRPr="00990166" w:rsidRDefault="000762F0">
            <w:pPr>
              <w:spacing w:after="120"/>
              <w:jc w:val="both"/>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Všetky dôležité informácie a materiály k dištančnej výučbe sú zverejnené na stránkach uniba.sk. Ide napríklad o nižšie uvedené webové stránky:</w:t>
            </w:r>
          </w:p>
          <w:p w14:paraId="4299C697" w14:textId="77777777" w:rsidR="005F5F48" w:rsidRPr="00990166" w:rsidRDefault="000762F0">
            <w:pPr>
              <w:spacing w:after="120"/>
              <w:jc w:val="both"/>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 xml:space="preserve">Postupy pri prechode z prezenčného na dištančné vzdelávanie sú zverejnené v  predpisoch UK, na stránkach: </w:t>
            </w:r>
          </w:p>
          <w:p w14:paraId="20645EE2" w14:textId="77777777" w:rsidR="005F5F48" w:rsidRPr="00990166" w:rsidRDefault="00000000">
            <w:pPr>
              <w:spacing w:after="120"/>
              <w:rPr>
                <w:rFonts w:asciiTheme="minorHAnsi" w:eastAsia="Times New Roman" w:hAnsiTheme="minorHAnsi" w:cstheme="minorHAnsi"/>
                <w:i/>
                <w:sz w:val="20"/>
                <w:szCs w:val="20"/>
              </w:rPr>
            </w:pPr>
            <w:hyperlink r:id="rId22">
              <w:r w:rsidR="000762F0" w:rsidRPr="00990166">
                <w:rPr>
                  <w:rFonts w:asciiTheme="minorHAnsi" w:eastAsia="Times New Roman" w:hAnsiTheme="minorHAnsi" w:cstheme="minorHAnsi"/>
                  <w:i/>
                  <w:sz w:val="20"/>
                  <w:szCs w:val="20"/>
                  <w:u w:val="single"/>
                </w:rPr>
                <w:t>https://uniba.sk/o-univerzite/fakulty-a-dalsie-sucasti/cit/citps/skolenia/podpora-distancneho-vzdelavania/</w:t>
              </w:r>
            </w:hyperlink>
          </w:p>
          <w:p w14:paraId="4598B747" w14:textId="77777777" w:rsidR="005F5F48" w:rsidRPr="00990166" w:rsidRDefault="00000000">
            <w:pPr>
              <w:spacing w:after="120"/>
              <w:rPr>
                <w:rFonts w:asciiTheme="minorHAnsi" w:eastAsia="Times New Roman" w:hAnsiTheme="minorHAnsi" w:cstheme="minorHAnsi"/>
                <w:i/>
                <w:sz w:val="20"/>
                <w:szCs w:val="20"/>
              </w:rPr>
            </w:pPr>
            <w:hyperlink r:id="rId23">
              <w:r w:rsidR="000762F0" w:rsidRPr="00990166">
                <w:rPr>
                  <w:rFonts w:asciiTheme="minorHAnsi" w:eastAsia="Times New Roman" w:hAnsiTheme="minorHAnsi" w:cstheme="minorHAnsi"/>
                  <w:i/>
                  <w:sz w:val="20"/>
                  <w:szCs w:val="20"/>
                  <w:u w:val="single"/>
                </w:rPr>
                <w:t>https://uniba.sk/fileadmin/ruk/cit/e-learning/UK_MP_distancna_vyucba_032020_final.pdf</w:t>
              </w:r>
            </w:hyperlink>
          </w:p>
          <w:p w14:paraId="0EBBFAF5" w14:textId="77777777" w:rsidR="005F5F48" w:rsidRPr="00990166" w:rsidRDefault="00000000">
            <w:pPr>
              <w:spacing w:after="120"/>
              <w:rPr>
                <w:rFonts w:asciiTheme="minorHAnsi" w:eastAsia="Times New Roman" w:hAnsiTheme="minorHAnsi" w:cstheme="minorHAnsi"/>
                <w:i/>
                <w:sz w:val="20"/>
                <w:szCs w:val="20"/>
              </w:rPr>
            </w:pPr>
            <w:hyperlink r:id="rId24">
              <w:r w:rsidR="000762F0" w:rsidRPr="00990166">
                <w:rPr>
                  <w:rFonts w:asciiTheme="minorHAnsi" w:eastAsia="Times New Roman" w:hAnsiTheme="minorHAnsi" w:cstheme="minorHAnsi"/>
                  <w:i/>
                  <w:sz w:val="20"/>
                  <w:szCs w:val="20"/>
                  <w:u w:val="single"/>
                </w:rPr>
                <w:t>https://uniba.sk/swnastroje/</w:t>
              </w:r>
            </w:hyperlink>
          </w:p>
          <w:p w14:paraId="5C974C83" w14:textId="20492A3E" w:rsidR="005F5F48" w:rsidRPr="00990166" w:rsidRDefault="00000000">
            <w:pPr>
              <w:spacing w:after="120"/>
              <w:rPr>
                <w:rFonts w:asciiTheme="minorHAnsi" w:eastAsia="Times New Roman" w:hAnsiTheme="minorHAnsi" w:cstheme="minorHAnsi"/>
                <w:i/>
                <w:sz w:val="20"/>
                <w:szCs w:val="20"/>
              </w:rPr>
            </w:pPr>
            <w:hyperlink r:id="rId25" w:history="1">
              <w:r w:rsidR="00990166" w:rsidRPr="00990166">
                <w:rPr>
                  <w:rStyle w:val="Hypertextovprepojenie"/>
                  <w:rFonts w:asciiTheme="minorHAnsi" w:eastAsia="Times New Roman" w:hAnsiTheme="minorHAnsi" w:cstheme="minorHAnsi"/>
                  <w:i/>
                  <w:color w:val="auto"/>
                  <w:sz w:val="20"/>
                  <w:szCs w:val="20"/>
                </w:rPr>
                <w:t>https://uniba.sk/fileadmin/ruk/cit/e-learning/UK_MU_skusanie_LS_2020.pdf</w:t>
              </w:r>
            </w:hyperlink>
            <w:r w:rsidR="00990166" w:rsidRPr="00990166">
              <w:rPr>
                <w:rFonts w:asciiTheme="minorHAnsi" w:eastAsia="Times New Roman" w:hAnsiTheme="minorHAnsi" w:cstheme="minorHAnsi"/>
                <w:i/>
                <w:sz w:val="20"/>
                <w:szCs w:val="20"/>
              </w:rPr>
              <w:t xml:space="preserve"> </w:t>
            </w:r>
          </w:p>
          <w:p w14:paraId="335F30AE" w14:textId="77777777" w:rsidR="005F5F48" w:rsidRPr="00990166" w:rsidRDefault="00000000">
            <w:pPr>
              <w:spacing w:after="120"/>
              <w:rPr>
                <w:rFonts w:asciiTheme="minorHAnsi" w:eastAsia="Times New Roman" w:hAnsiTheme="minorHAnsi" w:cstheme="minorHAnsi"/>
                <w:i/>
                <w:sz w:val="20"/>
                <w:szCs w:val="20"/>
              </w:rPr>
            </w:pPr>
            <w:hyperlink r:id="rId26">
              <w:r w:rsidR="000762F0" w:rsidRPr="00990166">
                <w:rPr>
                  <w:rFonts w:asciiTheme="minorHAnsi" w:eastAsia="Times New Roman" w:hAnsiTheme="minorHAnsi" w:cstheme="minorHAnsi"/>
                  <w:i/>
                  <w:sz w:val="20"/>
                  <w:szCs w:val="20"/>
                  <w:u w:val="single"/>
                </w:rPr>
                <w:t>https://uniba.sk/fileadmin/ruk/cit/e-learning/S14-01-Ako_na_online_vzdelavanie.pdf</w:t>
              </w:r>
            </w:hyperlink>
          </w:p>
          <w:p w14:paraId="65DB5D0C" w14:textId="77777777" w:rsidR="005F5F48" w:rsidRPr="00990166" w:rsidRDefault="00000000">
            <w:pPr>
              <w:spacing w:after="120"/>
              <w:rPr>
                <w:rFonts w:asciiTheme="minorHAnsi" w:eastAsia="Times New Roman" w:hAnsiTheme="minorHAnsi" w:cstheme="minorHAnsi"/>
                <w:i/>
                <w:sz w:val="20"/>
                <w:szCs w:val="20"/>
              </w:rPr>
            </w:pPr>
            <w:hyperlink r:id="rId27">
              <w:r w:rsidR="000762F0" w:rsidRPr="00990166">
                <w:rPr>
                  <w:rFonts w:asciiTheme="minorHAnsi" w:eastAsia="Times New Roman" w:hAnsiTheme="minorHAnsi" w:cstheme="minorHAnsi"/>
                  <w:i/>
                  <w:sz w:val="20"/>
                  <w:szCs w:val="20"/>
                  <w:u w:val="single"/>
                </w:rPr>
                <w:t>https://uniba.sk/fileadmin/ruk/cit/e-learning/Checklist_pred_distancnym_semestrom-STUDENT.pdf</w:t>
              </w:r>
            </w:hyperlink>
          </w:p>
          <w:p w14:paraId="2B8D8D65" w14:textId="1E2464B5" w:rsidR="005F5F48" w:rsidRPr="00990166" w:rsidRDefault="00000000">
            <w:pPr>
              <w:spacing w:after="120"/>
              <w:rPr>
                <w:rFonts w:asciiTheme="minorHAnsi" w:eastAsia="Times New Roman" w:hAnsiTheme="minorHAnsi" w:cstheme="minorHAnsi"/>
                <w:i/>
                <w:sz w:val="20"/>
                <w:szCs w:val="20"/>
              </w:rPr>
            </w:pPr>
            <w:hyperlink r:id="rId28" w:history="1">
              <w:r w:rsidR="00990166" w:rsidRPr="00925304">
                <w:rPr>
                  <w:rStyle w:val="Hypertextovprepojenie"/>
                  <w:rFonts w:asciiTheme="minorHAnsi" w:eastAsia="Times New Roman" w:hAnsiTheme="minorHAnsi" w:cstheme="minorHAnsi"/>
                  <w:i/>
                  <w:sz w:val="20"/>
                  <w:szCs w:val="20"/>
                </w:rPr>
                <w:t>https://uniba.sk/fileadmin/ruk/cit/e-learning/Checklist_pred_distancnym_semestrom-UCITEL.pdf</w:t>
              </w:r>
            </w:hyperlink>
            <w:r w:rsidR="00990166">
              <w:rPr>
                <w:rFonts w:asciiTheme="minorHAnsi" w:eastAsia="Times New Roman" w:hAnsiTheme="minorHAnsi" w:cstheme="minorHAnsi"/>
                <w:i/>
                <w:sz w:val="20"/>
                <w:szCs w:val="20"/>
              </w:rPr>
              <w:t xml:space="preserve"> </w:t>
            </w:r>
          </w:p>
          <w:p w14:paraId="70763514" w14:textId="77777777" w:rsidR="005F5F48" w:rsidRPr="00990166" w:rsidRDefault="005F5F48">
            <w:pPr>
              <w:spacing w:after="120"/>
              <w:rPr>
                <w:rFonts w:asciiTheme="minorHAnsi" w:eastAsia="Times New Roman" w:hAnsiTheme="minorHAnsi" w:cstheme="minorHAnsi"/>
                <w:sz w:val="20"/>
                <w:szCs w:val="20"/>
              </w:rPr>
            </w:pPr>
          </w:p>
          <w:p w14:paraId="01DF34DC" w14:textId="77777777" w:rsidR="005F5F48" w:rsidRPr="00990166" w:rsidRDefault="000762F0">
            <w:pPr>
              <w:spacing w:after="120"/>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Prístupy, manuály e-learningových portálov a školenia k dištančnej výučbe sú zverejnené na stránkach:</w:t>
            </w:r>
          </w:p>
          <w:p w14:paraId="6AFB814F" w14:textId="70A6B6FB" w:rsidR="005F5F48" w:rsidRPr="00990166" w:rsidRDefault="00000000">
            <w:pPr>
              <w:spacing w:after="120"/>
              <w:rPr>
                <w:rFonts w:asciiTheme="minorHAnsi" w:eastAsia="Times New Roman" w:hAnsiTheme="minorHAnsi" w:cstheme="minorHAnsi"/>
                <w:i/>
                <w:sz w:val="20"/>
                <w:szCs w:val="20"/>
              </w:rPr>
            </w:pPr>
            <w:hyperlink r:id="rId29" w:history="1">
              <w:r w:rsidR="00990166" w:rsidRPr="00925304">
                <w:rPr>
                  <w:rStyle w:val="Hypertextovprepojenie"/>
                  <w:rFonts w:asciiTheme="minorHAnsi" w:eastAsia="Times New Roman" w:hAnsiTheme="minorHAnsi" w:cstheme="minorHAnsi"/>
                  <w:i/>
                  <w:sz w:val="20"/>
                  <w:szCs w:val="20"/>
                </w:rPr>
                <w:t>https://uniba.sk/o-univerzite/fakulty-a-dalsie-sucasti/cit/citps/skolenia/ponuka-skoleni/</w:t>
              </w:r>
            </w:hyperlink>
            <w:r w:rsidR="00990166">
              <w:rPr>
                <w:rFonts w:asciiTheme="minorHAnsi" w:eastAsia="Times New Roman" w:hAnsiTheme="minorHAnsi" w:cstheme="minorHAnsi"/>
                <w:i/>
                <w:sz w:val="20"/>
                <w:szCs w:val="20"/>
              </w:rPr>
              <w:t xml:space="preserve"> </w:t>
            </w:r>
          </w:p>
          <w:p w14:paraId="4D9CA60B" w14:textId="3DA5B2B0" w:rsidR="005F5F48" w:rsidRPr="00990166" w:rsidRDefault="00000000">
            <w:pPr>
              <w:spacing w:after="120"/>
              <w:rPr>
                <w:rFonts w:asciiTheme="minorHAnsi" w:eastAsia="Times New Roman" w:hAnsiTheme="minorHAnsi" w:cstheme="minorHAnsi"/>
                <w:i/>
                <w:sz w:val="20"/>
                <w:szCs w:val="20"/>
              </w:rPr>
            </w:pPr>
            <w:hyperlink r:id="rId30" w:history="1">
              <w:r w:rsidR="00990166" w:rsidRPr="00925304">
                <w:rPr>
                  <w:rStyle w:val="Hypertextovprepojenie"/>
                  <w:rFonts w:asciiTheme="minorHAnsi" w:eastAsia="Times New Roman" w:hAnsiTheme="minorHAnsi" w:cstheme="minorHAnsi"/>
                  <w:i/>
                  <w:sz w:val="20"/>
                  <w:szCs w:val="20"/>
                </w:rPr>
                <w:t>https://uniba.sk/fileadmin/ruk/cit/e-learning/UK_MP_distancna_vyucba_032020_final.pdf</w:t>
              </w:r>
            </w:hyperlink>
            <w:r w:rsidR="00990166">
              <w:rPr>
                <w:rFonts w:asciiTheme="minorHAnsi" w:eastAsia="Times New Roman" w:hAnsiTheme="minorHAnsi" w:cstheme="minorHAnsi"/>
                <w:i/>
                <w:sz w:val="20"/>
                <w:szCs w:val="20"/>
              </w:rPr>
              <w:t xml:space="preserve"> </w:t>
            </w:r>
          </w:p>
          <w:p w14:paraId="0D9AC599" w14:textId="77777777" w:rsidR="005F5F48" w:rsidRPr="00990166" w:rsidRDefault="00000000">
            <w:pPr>
              <w:spacing w:after="120"/>
              <w:rPr>
                <w:rFonts w:asciiTheme="minorHAnsi" w:eastAsia="Times New Roman" w:hAnsiTheme="minorHAnsi" w:cstheme="minorHAnsi"/>
                <w:i/>
                <w:sz w:val="20"/>
                <w:szCs w:val="20"/>
              </w:rPr>
            </w:pPr>
            <w:hyperlink r:id="rId31">
              <w:r w:rsidR="000762F0" w:rsidRPr="00990166">
                <w:rPr>
                  <w:rFonts w:asciiTheme="minorHAnsi" w:eastAsia="Times New Roman" w:hAnsiTheme="minorHAnsi" w:cstheme="minorHAnsi"/>
                  <w:i/>
                  <w:sz w:val="20"/>
                  <w:szCs w:val="20"/>
                  <w:u w:val="single"/>
                </w:rPr>
                <w:t>https://www.youtube.com/channel/UClDtt_eFBfK9DYD2Mfd9qNg</w:t>
              </w:r>
            </w:hyperlink>
          </w:p>
          <w:p w14:paraId="059B2AA5" w14:textId="77777777" w:rsidR="005F5F48" w:rsidRPr="00990166" w:rsidRDefault="00000000">
            <w:pPr>
              <w:spacing w:after="120"/>
              <w:rPr>
                <w:rFonts w:asciiTheme="minorHAnsi" w:eastAsia="Times New Roman" w:hAnsiTheme="minorHAnsi" w:cstheme="minorHAnsi"/>
                <w:i/>
                <w:sz w:val="20"/>
                <w:szCs w:val="20"/>
              </w:rPr>
            </w:pPr>
            <w:hyperlink r:id="rId32">
              <w:r w:rsidR="000762F0" w:rsidRPr="00990166">
                <w:rPr>
                  <w:rFonts w:asciiTheme="minorHAnsi" w:eastAsia="Times New Roman" w:hAnsiTheme="minorHAnsi" w:cstheme="minorHAnsi"/>
                  <w:i/>
                  <w:sz w:val="20"/>
                  <w:szCs w:val="20"/>
                  <w:u w:val="single"/>
                </w:rPr>
                <w:t>https://uniba.sk/fileadmin/ruk/cit/skoliace_stredisko/navody/anketa_hlasovanie.pdf</w:t>
              </w:r>
            </w:hyperlink>
          </w:p>
          <w:p w14:paraId="2CBFA7ED" w14:textId="77777777" w:rsidR="005F5F48" w:rsidRPr="00990166" w:rsidRDefault="00000000">
            <w:pPr>
              <w:spacing w:after="120"/>
              <w:rPr>
                <w:rFonts w:asciiTheme="minorHAnsi" w:eastAsia="Times New Roman" w:hAnsiTheme="minorHAnsi" w:cstheme="minorHAnsi"/>
                <w:i/>
                <w:sz w:val="20"/>
                <w:szCs w:val="20"/>
              </w:rPr>
            </w:pPr>
            <w:hyperlink r:id="rId33">
              <w:r w:rsidR="000762F0" w:rsidRPr="00990166">
                <w:rPr>
                  <w:rFonts w:asciiTheme="minorHAnsi" w:eastAsia="Times New Roman" w:hAnsiTheme="minorHAnsi" w:cstheme="minorHAnsi"/>
                  <w:i/>
                  <w:sz w:val="20"/>
                  <w:szCs w:val="20"/>
                  <w:u w:val="single"/>
                </w:rPr>
                <w:t>https://web.microsoftstream.com/video/5b521a74-ad96-4ce9-8757-136b77c1f7d5</w:t>
              </w:r>
            </w:hyperlink>
          </w:p>
          <w:p w14:paraId="4F99FA7A" w14:textId="77777777" w:rsidR="005F5F48" w:rsidRPr="00990166" w:rsidRDefault="00000000">
            <w:pPr>
              <w:spacing w:after="120"/>
              <w:rPr>
                <w:rFonts w:asciiTheme="minorHAnsi" w:eastAsia="Times New Roman" w:hAnsiTheme="minorHAnsi" w:cstheme="minorHAnsi"/>
                <w:i/>
                <w:sz w:val="20"/>
                <w:szCs w:val="20"/>
              </w:rPr>
            </w:pPr>
            <w:hyperlink r:id="rId34">
              <w:r w:rsidR="000762F0" w:rsidRPr="00990166">
                <w:rPr>
                  <w:rFonts w:asciiTheme="minorHAnsi" w:eastAsia="Times New Roman" w:hAnsiTheme="minorHAnsi" w:cstheme="minorHAnsi"/>
                  <w:i/>
                  <w:sz w:val="20"/>
                  <w:szCs w:val="20"/>
                  <w:u w:val="single"/>
                </w:rPr>
                <w:t>https://www.youtube.com/watch?v=7jqH7TSccGM</w:t>
              </w:r>
            </w:hyperlink>
          </w:p>
          <w:p w14:paraId="612AE9D1" w14:textId="77777777" w:rsidR="005F5F48" w:rsidRPr="00990166" w:rsidRDefault="00000000">
            <w:pPr>
              <w:spacing w:after="120"/>
              <w:rPr>
                <w:rFonts w:asciiTheme="minorHAnsi" w:eastAsia="Times New Roman" w:hAnsiTheme="minorHAnsi" w:cstheme="minorHAnsi"/>
                <w:i/>
                <w:sz w:val="20"/>
                <w:szCs w:val="20"/>
              </w:rPr>
            </w:pPr>
            <w:hyperlink r:id="rId35">
              <w:r w:rsidR="000762F0" w:rsidRPr="00990166">
                <w:rPr>
                  <w:rFonts w:asciiTheme="minorHAnsi" w:eastAsia="Times New Roman" w:hAnsiTheme="minorHAnsi" w:cstheme="minorHAnsi"/>
                  <w:i/>
                  <w:sz w:val="20"/>
                  <w:szCs w:val="20"/>
                  <w:u w:val="single"/>
                </w:rPr>
                <w:t>https://web.microsoftstream.com/video/287deb69-a1fe-4ca3-b253-b62a01307f43?referrer=https:%2F%2Funiba.sk%2F</w:t>
              </w:r>
            </w:hyperlink>
          </w:p>
          <w:p w14:paraId="4658EC6A" w14:textId="77777777" w:rsidR="005F5F48" w:rsidRPr="00990166" w:rsidRDefault="00000000">
            <w:pPr>
              <w:spacing w:after="120"/>
              <w:rPr>
                <w:rFonts w:asciiTheme="minorHAnsi" w:eastAsia="Times New Roman" w:hAnsiTheme="minorHAnsi" w:cstheme="minorHAnsi"/>
                <w:i/>
                <w:sz w:val="20"/>
                <w:szCs w:val="20"/>
              </w:rPr>
            </w:pPr>
            <w:hyperlink r:id="rId36">
              <w:r w:rsidR="000762F0" w:rsidRPr="00990166">
                <w:rPr>
                  <w:rFonts w:asciiTheme="minorHAnsi" w:eastAsia="Times New Roman" w:hAnsiTheme="minorHAnsi" w:cstheme="minorHAnsi"/>
                  <w:i/>
                  <w:sz w:val="20"/>
                  <w:szCs w:val="20"/>
                  <w:u w:val="single"/>
                </w:rPr>
                <w:t>https://moodle.uniba.sk/login/index.php</w:t>
              </w:r>
            </w:hyperlink>
          </w:p>
          <w:p w14:paraId="5C727127" w14:textId="77777777" w:rsidR="005F5F48" w:rsidRPr="00990166" w:rsidRDefault="00000000">
            <w:pPr>
              <w:spacing w:after="120"/>
              <w:rPr>
                <w:rFonts w:asciiTheme="minorHAnsi" w:eastAsia="Times New Roman" w:hAnsiTheme="minorHAnsi" w:cstheme="minorHAnsi"/>
                <w:i/>
                <w:sz w:val="20"/>
                <w:szCs w:val="20"/>
              </w:rPr>
            </w:pPr>
            <w:hyperlink r:id="rId37">
              <w:r w:rsidR="000762F0" w:rsidRPr="00990166">
                <w:rPr>
                  <w:rFonts w:asciiTheme="minorHAnsi" w:eastAsia="Times New Roman" w:hAnsiTheme="minorHAnsi" w:cstheme="minorHAnsi"/>
                  <w:i/>
                  <w:sz w:val="20"/>
                  <w:szCs w:val="20"/>
                  <w:u w:val="single"/>
                </w:rPr>
                <w:t>https://www.microsoft.com/en-us/microsoft-teams/download-app</w:t>
              </w:r>
            </w:hyperlink>
          </w:p>
          <w:p w14:paraId="2D6BCC6C" w14:textId="77777777" w:rsidR="005F5F48" w:rsidRPr="00990166" w:rsidRDefault="00000000">
            <w:pPr>
              <w:spacing w:after="120"/>
              <w:rPr>
                <w:rFonts w:asciiTheme="minorHAnsi" w:eastAsia="Times New Roman" w:hAnsiTheme="minorHAnsi" w:cstheme="minorHAnsi"/>
                <w:i/>
                <w:sz w:val="20"/>
                <w:szCs w:val="20"/>
              </w:rPr>
            </w:pPr>
            <w:hyperlink r:id="rId38">
              <w:r w:rsidR="000762F0" w:rsidRPr="00990166">
                <w:rPr>
                  <w:rFonts w:asciiTheme="minorHAnsi" w:eastAsia="Times New Roman" w:hAnsiTheme="minorHAnsi" w:cstheme="minorHAnsi"/>
                  <w:i/>
                  <w:sz w:val="20"/>
                  <w:szCs w:val="20"/>
                  <w:u w:val="single"/>
                </w:rPr>
                <w:t>https://support.microsoft.com/en-us/office/microsoft-teams-video-training-4f108e54-240b-4351-8084-b1089f0d21d7?ui=en-us&amp;rs=en-us&amp;ad=us</w:t>
              </w:r>
            </w:hyperlink>
          </w:p>
          <w:p w14:paraId="42DBA462" w14:textId="2B937F60" w:rsidR="005F5F48" w:rsidRPr="00990166" w:rsidRDefault="00000000">
            <w:pPr>
              <w:spacing w:after="120"/>
              <w:rPr>
                <w:rFonts w:asciiTheme="minorHAnsi" w:eastAsia="Times New Roman" w:hAnsiTheme="minorHAnsi" w:cstheme="minorHAnsi"/>
                <w:i/>
                <w:sz w:val="20"/>
                <w:szCs w:val="20"/>
              </w:rPr>
            </w:pPr>
            <w:hyperlink r:id="rId39">
              <w:r w:rsidR="000762F0" w:rsidRPr="00990166">
                <w:rPr>
                  <w:rFonts w:asciiTheme="minorHAnsi" w:eastAsia="Times New Roman" w:hAnsiTheme="minorHAnsi" w:cstheme="minorHAnsi"/>
                  <w:i/>
                  <w:sz w:val="20"/>
                  <w:szCs w:val="20"/>
                  <w:u w:val="single"/>
                </w:rPr>
                <w:t>https://www.youtube.com/watch?v=G5-nXPwnirg</w:t>
              </w:r>
            </w:hyperlink>
          </w:p>
          <w:p w14:paraId="7F3E0A1B" w14:textId="77777777" w:rsidR="005F5F48" w:rsidRPr="00990166" w:rsidRDefault="00000000">
            <w:pPr>
              <w:spacing w:after="120"/>
              <w:rPr>
                <w:rFonts w:asciiTheme="minorHAnsi" w:eastAsia="Times New Roman" w:hAnsiTheme="minorHAnsi" w:cstheme="minorHAnsi"/>
                <w:i/>
                <w:sz w:val="20"/>
                <w:szCs w:val="20"/>
              </w:rPr>
            </w:pPr>
            <w:hyperlink r:id="rId40">
              <w:r w:rsidR="000762F0" w:rsidRPr="00990166">
                <w:rPr>
                  <w:rFonts w:asciiTheme="minorHAnsi" w:eastAsia="Times New Roman" w:hAnsiTheme="minorHAnsi" w:cstheme="minorHAnsi"/>
                  <w:i/>
                  <w:sz w:val="20"/>
                  <w:szCs w:val="20"/>
                  <w:u w:val="single"/>
                </w:rPr>
                <w:t>https://uniba.sk/fileadmin/ruk/cit/e-learning/S10-03-Teams_Vytvorenie_noveho_timu_pre_ucitelov.pdf</w:t>
              </w:r>
            </w:hyperlink>
          </w:p>
          <w:p w14:paraId="0A16AB18" w14:textId="77777777" w:rsidR="005F5F48" w:rsidRPr="00990166" w:rsidRDefault="00000000">
            <w:pPr>
              <w:spacing w:after="120"/>
              <w:rPr>
                <w:rFonts w:asciiTheme="minorHAnsi" w:eastAsia="Times New Roman" w:hAnsiTheme="minorHAnsi" w:cstheme="minorHAnsi"/>
                <w:i/>
                <w:sz w:val="20"/>
                <w:szCs w:val="20"/>
              </w:rPr>
            </w:pPr>
            <w:hyperlink r:id="rId41">
              <w:r w:rsidR="000762F0" w:rsidRPr="00990166">
                <w:rPr>
                  <w:rFonts w:asciiTheme="minorHAnsi" w:eastAsia="Times New Roman" w:hAnsiTheme="minorHAnsi" w:cstheme="minorHAnsi"/>
                  <w:i/>
                  <w:sz w:val="20"/>
                  <w:szCs w:val="20"/>
                  <w:u w:val="single"/>
                </w:rPr>
                <w:t>https://uniba.sk/fileadmin/ruk/cit/e-learning/S10-03-Teams_MS_Teams_ako_vyucbovy_nastroj.pdf</w:t>
              </w:r>
            </w:hyperlink>
          </w:p>
          <w:p w14:paraId="22AE5FCF" w14:textId="77777777" w:rsidR="005F5F48" w:rsidRPr="00990166" w:rsidRDefault="00000000">
            <w:pPr>
              <w:spacing w:after="120"/>
              <w:rPr>
                <w:rFonts w:asciiTheme="minorHAnsi" w:eastAsia="Times New Roman" w:hAnsiTheme="minorHAnsi" w:cstheme="minorHAnsi"/>
                <w:i/>
                <w:sz w:val="20"/>
                <w:szCs w:val="20"/>
              </w:rPr>
            </w:pPr>
            <w:hyperlink r:id="rId42">
              <w:r w:rsidR="000762F0" w:rsidRPr="00990166">
                <w:rPr>
                  <w:rFonts w:asciiTheme="minorHAnsi" w:eastAsia="Times New Roman" w:hAnsiTheme="minorHAnsi" w:cstheme="minorHAnsi"/>
                  <w:i/>
                  <w:sz w:val="20"/>
                  <w:szCs w:val="20"/>
                  <w:u w:val="single"/>
                </w:rPr>
                <w:t>https://uniba.sk/fileadmin/ruk/cit/e-learning/S10-03-Teams_host_v_time_trieda.pdf</w:t>
              </w:r>
            </w:hyperlink>
          </w:p>
          <w:p w14:paraId="169E427F" w14:textId="77777777" w:rsidR="005F5F48" w:rsidRPr="00990166" w:rsidRDefault="00000000">
            <w:pPr>
              <w:spacing w:after="120"/>
              <w:rPr>
                <w:rFonts w:asciiTheme="minorHAnsi" w:eastAsia="Times New Roman" w:hAnsiTheme="minorHAnsi" w:cstheme="minorHAnsi"/>
                <w:i/>
                <w:sz w:val="20"/>
                <w:szCs w:val="20"/>
              </w:rPr>
            </w:pPr>
            <w:hyperlink r:id="rId43">
              <w:r w:rsidR="000762F0" w:rsidRPr="00990166">
                <w:rPr>
                  <w:rFonts w:asciiTheme="minorHAnsi" w:eastAsia="Times New Roman" w:hAnsiTheme="minorHAnsi" w:cstheme="minorHAnsi"/>
                  <w:i/>
                  <w:sz w:val="20"/>
                  <w:szCs w:val="20"/>
                  <w:u w:val="single"/>
                </w:rPr>
                <w:t>https://uniba.sk/fileadmin/ruk/cit/e-learning/S10-03-Teams_Nastavenie_prezentujuceho.pdf</w:t>
              </w:r>
            </w:hyperlink>
          </w:p>
          <w:p w14:paraId="5069C1C0" w14:textId="68EA0FB6" w:rsidR="005F5F48" w:rsidRPr="00990166" w:rsidRDefault="000762F0">
            <w:pPr>
              <w:spacing w:after="120"/>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Na UAP pôsobí ako základná kontaktná osoba v pozícii katedrového koordinátora doc., Mgr. Elena Lisá,PhD. elena.lisa@fses.uniba.sk</w:t>
            </w:r>
          </w:p>
        </w:tc>
      </w:tr>
      <w:tr w:rsidR="005F5F48" w:rsidRPr="00314ABE" w14:paraId="20D23084" w14:textId="77777777" w:rsidTr="00143DE6">
        <w:trPr>
          <w:trHeight w:val="567"/>
        </w:trPr>
        <w:tc>
          <w:tcPr>
            <w:tcW w:w="9062" w:type="dxa"/>
            <w:gridSpan w:val="4"/>
          </w:tcPr>
          <w:p w14:paraId="5D9B106E" w14:textId="031E6ACA"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d) Partneri vysokej školy pri zabezpečovaní vzdelávacích činností študijného programu a charakteristika ich participácie</w:t>
            </w:r>
            <w:r w:rsidR="00517960">
              <w:rPr>
                <w:rFonts w:asciiTheme="minorHAnsi" w:eastAsia="Times New Roman" w:hAnsiTheme="minorHAnsi" w:cstheme="minorHAnsi"/>
                <w:b/>
                <w:sz w:val="20"/>
                <w:szCs w:val="20"/>
              </w:rPr>
              <w:t xml:space="preserve"> </w:t>
            </w:r>
          </w:p>
        </w:tc>
      </w:tr>
      <w:tr w:rsidR="005F5F48" w:rsidRPr="00314ABE" w14:paraId="08D566A4" w14:textId="77777777" w:rsidTr="00143DE6">
        <w:trPr>
          <w:trHeight w:val="567"/>
        </w:trPr>
        <w:tc>
          <w:tcPr>
            <w:tcW w:w="9062" w:type="dxa"/>
            <w:gridSpan w:val="4"/>
          </w:tcPr>
          <w:p w14:paraId="6D7737AF" w14:textId="4DAF881F" w:rsidR="00534A0F" w:rsidRPr="00762DE6" w:rsidRDefault="00534A0F" w:rsidP="00534A0F">
            <w:pPr>
              <w:rPr>
                <w:rFonts w:asciiTheme="minorHAnsi" w:hAnsiTheme="minorHAnsi" w:cstheme="minorHAnsi"/>
                <w:b/>
                <w:bCs/>
                <w:color w:val="000000"/>
                <w:sz w:val="20"/>
                <w:szCs w:val="20"/>
              </w:rPr>
            </w:pPr>
            <w:r w:rsidRPr="00762DE6">
              <w:rPr>
                <w:rFonts w:asciiTheme="minorHAnsi" w:hAnsiTheme="minorHAnsi" w:cstheme="minorHAnsi"/>
                <w:b/>
                <w:bCs/>
                <w:color w:val="000000"/>
                <w:sz w:val="20"/>
                <w:szCs w:val="20"/>
                <w:u w:val="single"/>
              </w:rPr>
              <w:t xml:space="preserve">Partneri pre </w:t>
            </w:r>
            <w:r w:rsidR="00762DE6" w:rsidRPr="00762DE6">
              <w:rPr>
                <w:rFonts w:asciiTheme="minorHAnsi" w:hAnsiTheme="minorHAnsi" w:cstheme="minorHAnsi"/>
                <w:b/>
                <w:bCs/>
                <w:color w:val="000000"/>
                <w:sz w:val="20"/>
                <w:szCs w:val="20"/>
                <w:u w:val="single"/>
              </w:rPr>
              <w:t>vedenie záverečných prác</w:t>
            </w:r>
            <w:r w:rsidRPr="00762DE6">
              <w:rPr>
                <w:rFonts w:asciiTheme="minorHAnsi" w:hAnsiTheme="minorHAnsi" w:cstheme="minorHAnsi"/>
                <w:b/>
                <w:bCs/>
                <w:color w:val="000000"/>
                <w:sz w:val="20"/>
                <w:szCs w:val="20"/>
              </w:rPr>
              <w:t xml:space="preserve"> </w:t>
            </w:r>
          </w:p>
          <w:p w14:paraId="11A01EFA" w14:textId="77777777" w:rsidR="00534A0F" w:rsidRPr="00762DE6" w:rsidRDefault="00534A0F" w:rsidP="00534A0F">
            <w:pPr>
              <w:rPr>
                <w:rFonts w:asciiTheme="minorHAnsi" w:hAnsiTheme="minorHAnsi" w:cstheme="minorHAnsi"/>
                <w:b/>
                <w:bCs/>
                <w:color w:val="000000"/>
                <w:sz w:val="20"/>
                <w:szCs w:val="20"/>
              </w:rPr>
            </w:pPr>
            <w:r w:rsidRPr="00762DE6">
              <w:rPr>
                <w:rFonts w:asciiTheme="minorHAnsi" w:hAnsiTheme="minorHAnsi" w:cstheme="minorHAnsi"/>
                <w:b/>
                <w:bCs/>
                <w:color w:val="000000"/>
                <w:sz w:val="20"/>
                <w:szCs w:val="20"/>
              </w:rPr>
              <w:t>Ústav experimentálnej psychológie CSPV SAV</w:t>
            </w:r>
          </w:p>
          <w:p w14:paraId="46D10D99" w14:textId="77777777" w:rsidR="00534A0F" w:rsidRPr="00762DE6" w:rsidRDefault="00000000" w:rsidP="00534A0F">
            <w:pPr>
              <w:rPr>
                <w:rFonts w:asciiTheme="minorHAnsi" w:hAnsiTheme="minorHAnsi" w:cstheme="minorHAnsi"/>
                <w:sz w:val="20"/>
                <w:szCs w:val="20"/>
              </w:rPr>
            </w:pPr>
            <w:hyperlink r:id="rId44" w:history="1">
              <w:r w:rsidR="00534A0F" w:rsidRPr="00762DE6">
                <w:rPr>
                  <w:rStyle w:val="Hypertextovprepojenie"/>
                  <w:rFonts w:asciiTheme="minorHAnsi" w:hAnsiTheme="minorHAnsi" w:cstheme="minorHAnsi"/>
                  <w:sz w:val="20"/>
                  <w:szCs w:val="20"/>
                </w:rPr>
                <w:t>https://psychologia.sav.sk/</w:t>
              </w:r>
            </w:hyperlink>
          </w:p>
          <w:p w14:paraId="5D0389EF" w14:textId="77777777" w:rsidR="00534A0F" w:rsidRPr="00762DE6" w:rsidRDefault="00534A0F" w:rsidP="00534A0F">
            <w:pPr>
              <w:rPr>
                <w:rFonts w:asciiTheme="minorHAnsi" w:hAnsiTheme="minorHAnsi" w:cstheme="minorHAnsi"/>
                <w:sz w:val="20"/>
                <w:szCs w:val="20"/>
              </w:rPr>
            </w:pPr>
            <w:r w:rsidRPr="00762DE6">
              <w:rPr>
                <w:rFonts w:asciiTheme="minorHAnsi" w:hAnsiTheme="minorHAnsi" w:cstheme="minorHAnsi"/>
                <w:sz w:val="20"/>
                <w:szCs w:val="20"/>
              </w:rPr>
              <w:t>so školiteľmi</w:t>
            </w:r>
          </w:p>
          <w:p w14:paraId="6BCF907B" w14:textId="77777777" w:rsidR="00534A0F" w:rsidRPr="00762DE6" w:rsidRDefault="00534A0F" w:rsidP="00534A0F">
            <w:pPr>
              <w:rPr>
                <w:rFonts w:asciiTheme="minorHAnsi" w:eastAsia="Times New Roman" w:hAnsiTheme="minorHAnsi" w:cstheme="minorHAnsi"/>
                <w:sz w:val="20"/>
                <w:szCs w:val="20"/>
              </w:rPr>
            </w:pPr>
            <w:r w:rsidRPr="00762DE6">
              <w:rPr>
                <w:rFonts w:asciiTheme="minorHAnsi" w:eastAsia="Times New Roman" w:hAnsiTheme="minorHAnsi" w:cstheme="minorHAnsi"/>
                <w:sz w:val="20"/>
                <w:szCs w:val="20"/>
              </w:rPr>
              <w:t xml:space="preserve">Bačová Viera, prof. PhDr., DrSc. </w:t>
            </w:r>
          </w:p>
          <w:p w14:paraId="14E6A5CA" w14:textId="09A01513" w:rsidR="00534A0F" w:rsidRPr="00762DE6" w:rsidRDefault="00534A0F" w:rsidP="00534A0F">
            <w:pPr>
              <w:rPr>
                <w:rFonts w:asciiTheme="minorHAnsi" w:eastAsia="Times New Roman" w:hAnsiTheme="minorHAnsi" w:cstheme="minorHAnsi"/>
                <w:sz w:val="20"/>
                <w:szCs w:val="20"/>
              </w:rPr>
            </w:pPr>
            <w:r w:rsidRPr="00762DE6">
              <w:rPr>
                <w:rFonts w:asciiTheme="minorHAnsi" w:eastAsia="Times New Roman" w:hAnsiTheme="minorHAnsi" w:cstheme="minorHAnsi"/>
                <w:sz w:val="20"/>
                <w:szCs w:val="20"/>
              </w:rPr>
              <w:t>Čavojová Vladimíra, doc. Paed</w:t>
            </w:r>
            <w:r w:rsidR="0071768B">
              <w:rPr>
                <w:rFonts w:asciiTheme="minorHAnsi" w:eastAsia="Times New Roman" w:hAnsiTheme="minorHAnsi" w:cstheme="minorHAnsi"/>
                <w:sz w:val="20"/>
                <w:szCs w:val="20"/>
              </w:rPr>
              <w:t>D</w:t>
            </w:r>
            <w:r w:rsidRPr="00762DE6">
              <w:rPr>
                <w:rFonts w:asciiTheme="minorHAnsi" w:eastAsia="Times New Roman" w:hAnsiTheme="minorHAnsi" w:cstheme="minorHAnsi"/>
                <w:sz w:val="20"/>
                <w:szCs w:val="20"/>
              </w:rPr>
              <w:t xml:space="preserve">r., PhD. </w:t>
            </w:r>
          </w:p>
          <w:p w14:paraId="6F72E775" w14:textId="77777777" w:rsidR="00534A0F" w:rsidRPr="00762DE6" w:rsidRDefault="00534A0F" w:rsidP="00534A0F">
            <w:pPr>
              <w:rPr>
                <w:rFonts w:asciiTheme="minorHAnsi" w:eastAsia="Times New Roman" w:hAnsiTheme="minorHAnsi" w:cstheme="minorHAnsi"/>
                <w:sz w:val="20"/>
                <w:szCs w:val="20"/>
              </w:rPr>
            </w:pPr>
            <w:r w:rsidRPr="00762DE6">
              <w:rPr>
                <w:rFonts w:asciiTheme="minorHAnsi" w:eastAsia="Times New Roman" w:hAnsiTheme="minorHAnsi" w:cstheme="minorHAnsi"/>
                <w:sz w:val="20"/>
                <w:szCs w:val="20"/>
              </w:rPr>
              <w:t xml:space="preserve">Gurňáková Jitka, Mgr., PhD., </w:t>
            </w:r>
          </w:p>
          <w:p w14:paraId="262672BC" w14:textId="77777777" w:rsidR="00534A0F" w:rsidRPr="00762DE6" w:rsidRDefault="00534A0F" w:rsidP="00534A0F">
            <w:pPr>
              <w:rPr>
                <w:rFonts w:asciiTheme="minorHAnsi" w:eastAsia="Times New Roman" w:hAnsiTheme="minorHAnsi" w:cstheme="minorHAnsi"/>
                <w:sz w:val="20"/>
                <w:szCs w:val="20"/>
              </w:rPr>
            </w:pPr>
            <w:r w:rsidRPr="00762DE6">
              <w:rPr>
                <w:rFonts w:asciiTheme="minorHAnsi" w:eastAsia="Times New Roman" w:hAnsiTheme="minorHAnsi" w:cstheme="minorHAnsi"/>
                <w:sz w:val="20"/>
                <w:szCs w:val="20"/>
              </w:rPr>
              <w:t xml:space="preserve">Halama Peter, prof. Mgr., PhD. </w:t>
            </w:r>
          </w:p>
          <w:p w14:paraId="2C0C5A42" w14:textId="6D652012" w:rsidR="00534A0F" w:rsidRDefault="00534A0F" w:rsidP="00534A0F">
            <w:pPr>
              <w:rPr>
                <w:rFonts w:asciiTheme="minorHAnsi" w:hAnsiTheme="minorHAnsi" w:cstheme="minorHAnsi"/>
                <w:sz w:val="20"/>
                <w:szCs w:val="20"/>
              </w:rPr>
            </w:pPr>
            <w:r w:rsidRPr="00762DE6">
              <w:rPr>
                <w:rFonts w:asciiTheme="minorHAnsi" w:hAnsiTheme="minorHAnsi" w:cstheme="minorHAnsi"/>
                <w:sz w:val="20"/>
                <w:szCs w:val="20"/>
              </w:rPr>
              <w:t>Ballová Mikušková Eva, Mgr., PhD.</w:t>
            </w:r>
          </w:p>
          <w:p w14:paraId="7CEDF875" w14:textId="77777777" w:rsidR="007F1D22" w:rsidRDefault="007F1D22" w:rsidP="00534A0F">
            <w:pPr>
              <w:rPr>
                <w:rFonts w:asciiTheme="minorHAnsi" w:hAnsiTheme="minorHAnsi" w:cstheme="minorHAnsi"/>
                <w:sz w:val="20"/>
                <w:szCs w:val="20"/>
                <w:highlight w:val="green"/>
              </w:rPr>
            </w:pPr>
            <w:r w:rsidRPr="007F1D22">
              <w:rPr>
                <w:rFonts w:asciiTheme="minorHAnsi" w:hAnsiTheme="minorHAnsi" w:cstheme="minorHAnsi"/>
                <w:sz w:val="20"/>
                <w:szCs w:val="20"/>
              </w:rPr>
              <w:t>Mgr. Branislav Uhrecký, PhD.</w:t>
            </w:r>
            <w:r w:rsidRPr="007F1D22">
              <w:rPr>
                <w:rFonts w:asciiTheme="minorHAnsi" w:hAnsiTheme="minorHAnsi" w:cstheme="minorHAnsi"/>
                <w:sz w:val="20"/>
                <w:szCs w:val="20"/>
                <w:highlight w:val="green"/>
              </w:rPr>
              <w:t xml:space="preserve"> </w:t>
            </w:r>
          </w:p>
          <w:p w14:paraId="2C5F0BCB" w14:textId="1D628697" w:rsidR="0071768B" w:rsidRDefault="007F1D22" w:rsidP="00534A0F">
            <w:pPr>
              <w:rPr>
                <w:rFonts w:asciiTheme="minorHAnsi" w:hAnsiTheme="minorHAnsi" w:cstheme="minorHAnsi"/>
                <w:sz w:val="20"/>
                <w:szCs w:val="20"/>
              </w:rPr>
            </w:pPr>
            <w:r w:rsidRPr="007F1D22">
              <w:rPr>
                <w:rFonts w:asciiTheme="minorHAnsi" w:hAnsiTheme="minorHAnsi" w:cstheme="minorHAnsi"/>
                <w:sz w:val="20"/>
                <w:szCs w:val="20"/>
              </w:rPr>
              <w:t xml:space="preserve">Mgr. Jana </w:t>
            </w:r>
            <w:r w:rsidR="0071768B" w:rsidRPr="007F1D22">
              <w:rPr>
                <w:rFonts w:asciiTheme="minorHAnsi" w:hAnsiTheme="minorHAnsi" w:cstheme="minorHAnsi"/>
                <w:sz w:val="20"/>
                <w:szCs w:val="20"/>
              </w:rPr>
              <w:t>Koróniová</w:t>
            </w:r>
            <w:r>
              <w:rPr>
                <w:rFonts w:asciiTheme="minorHAnsi" w:hAnsiTheme="minorHAnsi" w:cstheme="minorHAnsi"/>
                <w:sz w:val="20"/>
                <w:szCs w:val="20"/>
              </w:rPr>
              <w:t>, PhD.</w:t>
            </w:r>
          </w:p>
          <w:p w14:paraId="67D2125D" w14:textId="5C230D1D" w:rsidR="004950E8" w:rsidRDefault="004950E8" w:rsidP="00534A0F">
            <w:pPr>
              <w:rPr>
                <w:rFonts w:asciiTheme="minorHAnsi" w:hAnsiTheme="minorHAnsi" w:cstheme="minorHAnsi"/>
                <w:sz w:val="20"/>
                <w:szCs w:val="20"/>
              </w:rPr>
            </w:pPr>
            <w:r>
              <w:rPr>
                <w:rFonts w:asciiTheme="minorHAnsi" w:hAnsiTheme="minorHAnsi" w:cstheme="minorHAnsi"/>
                <w:sz w:val="20"/>
                <w:szCs w:val="20"/>
              </w:rPr>
              <w:t>Mgr. Miroslava Galasová, PhD.</w:t>
            </w:r>
          </w:p>
          <w:p w14:paraId="28B91877" w14:textId="77777777" w:rsidR="0071768B" w:rsidRPr="00762DE6" w:rsidRDefault="0071768B" w:rsidP="00534A0F">
            <w:pPr>
              <w:rPr>
                <w:rFonts w:asciiTheme="minorHAnsi" w:eastAsia="Times New Roman" w:hAnsiTheme="minorHAnsi" w:cstheme="minorHAnsi"/>
                <w:sz w:val="20"/>
                <w:szCs w:val="20"/>
              </w:rPr>
            </w:pPr>
          </w:p>
          <w:p w14:paraId="70EF6626" w14:textId="77777777" w:rsidR="00534A0F" w:rsidRPr="00762DE6" w:rsidRDefault="00534A0F" w:rsidP="00534A0F">
            <w:pPr>
              <w:rPr>
                <w:rFonts w:asciiTheme="minorHAnsi" w:hAnsiTheme="minorHAnsi" w:cstheme="minorHAnsi"/>
                <w:sz w:val="20"/>
                <w:szCs w:val="20"/>
              </w:rPr>
            </w:pPr>
          </w:p>
          <w:p w14:paraId="2B2EA748" w14:textId="77777777" w:rsidR="00534A0F" w:rsidRPr="00762DE6" w:rsidRDefault="00534A0F" w:rsidP="00534A0F">
            <w:pPr>
              <w:rPr>
                <w:rFonts w:asciiTheme="minorHAnsi" w:hAnsiTheme="minorHAnsi" w:cstheme="minorHAnsi"/>
                <w:b/>
                <w:bCs/>
                <w:sz w:val="20"/>
                <w:szCs w:val="20"/>
              </w:rPr>
            </w:pPr>
            <w:r w:rsidRPr="00762DE6">
              <w:rPr>
                <w:rFonts w:asciiTheme="minorHAnsi" w:hAnsiTheme="minorHAnsi" w:cstheme="minorHAnsi"/>
                <w:b/>
                <w:bCs/>
                <w:color w:val="000000"/>
                <w:sz w:val="20"/>
                <w:szCs w:val="20"/>
              </w:rPr>
              <w:t xml:space="preserve">Ústav výskumu sociálnej komunikácie </w:t>
            </w:r>
            <w:r w:rsidRPr="00762DE6">
              <w:rPr>
                <w:rFonts w:asciiTheme="minorHAnsi" w:eastAsia="Times New Roman" w:hAnsiTheme="minorHAnsi" w:cstheme="minorHAnsi"/>
                <w:b/>
                <w:bCs/>
                <w:sz w:val="20"/>
                <w:szCs w:val="20"/>
              </w:rPr>
              <w:t>UVSK</w:t>
            </w:r>
            <w:r w:rsidRPr="00762DE6">
              <w:rPr>
                <w:rFonts w:asciiTheme="minorHAnsi" w:hAnsiTheme="minorHAnsi" w:cstheme="minorHAnsi"/>
                <w:b/>
                <w:bCs/>
                <w:color w:val="000000"/>
                <w:sz w:val="20"/>
                <w:szCs w:val="20"/>
              </w:rPr>
              <w:t xml:space="preserve"> SAV</w:t>
            </w:r>
          </w:p>
          <w:p w14:paraId="37D44927" w14:textId="77777777" w:rsidR="00534A0F" w:rsidRPr="00762DE6" w:rsidRDefault="00000000" w:rsidP="00534A0F">
            <w:pPr>
              <w:rPr>
                <w:rFonts w:asciiTheme="minorHAnsi" w:hAnsiTheme="minorHAnsi" w:cstheme="minorHAnsi"/>
                <w:sz w:val="20"/>
                <w:szCs w:val="20"/>
              </w:rPr>
            </w:pPr>
            <w:hyperlink r:id="rId45" w:history="1">
              <w:r w:rsidR="00534A0F" w:rsidRPr="00762DE6">
                <w:rPr>
                  <w:rStyle w:val="Hypertextovprepojenie"/>
                  <w:rFonts w:asciiTheme="minorHAnsi" w:hAnsiTheme="minorHAnsi" w:cstheme="minorHAnsi"/>
                  <w:sz w:val="20"/>
                  <w:szCs w:val="20"/>
                </w:rPr>
                <w:t>http://www.uvsk.sav.sk/</w:t>
              </w:r>
            </w:hyperlink>
          </w:p>
          <w:p w14:paraId="66072865" w14:textId="77777777" w:rsidR="00534A0F" w:rsidRPr="00762DE6" w:rsidRDefault="00534A0F" w:rsidP="00534A0F">
            <w:pPr>
              <w:rPr>
                <w:rFonts w:asciiTheme="minorHAnsi" w:hAnsiTheme="minorHAnsi" w:cstheme="minorHAnsi"/>
                <w:sz w:val="20"/>
                <w:szCs w:val="20"/>
              </w:rPr>
            </w:pPr>
            <w:r w:rsidRPr="00762DE6">
              <w:rPr>
                <w:rFonts w:asciiTheme="minorHAnsi" w:hAnsiTheme="minorHAnsi" w:cstheme="minorHAnsi"/>
                <w:sz w:val="20"/>
                <w:szCs w:val="20"/>
              </w:rPr>
              <w:t>so školiteľmi</w:t>
            </w:r>
          </w:p>
          <w:p w14:paraId="3BA5929E" w14:textId="77777777" w:rsidR="00534A0F" w:rsidRPr="00762DE6" w:rsidRDefault="00534A0F" w:rsidP="00534A0F">
            <w:pPr>
              <w:rPr>
                <w:rFonts w:asciiTheme="minorHAnsi" w:eastAsia="Times New Roman" w:hAnsiTheme="minorHAnsi" w:cstheme="minorHAnsi"/>
                <w:sz w:val="20"/>
                <w:szCs w:val="20"/>
              </w:rPr>
            </w:pPr>
            <w:r w:rsidRPr="00762DE6">
              <w:rPr>
                <w:rFonts w:asciiTheme="minorHAnsi" w:eastAsia="Times New Roman" w:hAnsiTheme="minorHAnsi" w:cstheme="minorHAnsi"/>
                <w:sz w:val="20"/>
                <w:szCs w:val="20"/>
              </w:rPr>
              <w:t xml:space="preserve">Bianchi Gabriel, doc. PhDr., CSc. </w:t>
            </w:r>
          </w:p>
          <w:p w14:paraId="59F68EC3" w14:textId="77777777" w:rsidR="00534A0F" w:rsidRPr="00762DE6" w:rsidRDefault="00534A0F" w:rsidP="00534A0F">
            <w:pPr>
              <w:rPr>
                <w:rFonts w:asciiTheme="minorHAnsi" w:eastAsia="Times New Roman" w:hAnsiTheme="minorHAnsi" w:cstheme="minorHAnsi"/>
                <w:sz w:val="20"/>
                <w:szCs w:val="20"/>
              </w:rPr>
            </w:pPr>
            <w:r w:rsidRPr="00762DE6">
              <w:rPr>
                <w:rFonts w:asciiTheme="minorHAnsi" w:eastAsia="Times New Roman" w:hAnsiTheme="minorHAnsi" w:cstheme="minorHAnsi"/>
                <w:sz w:val="20"/>
                <w:szCs w:val="20"/>
              </w:rPr>
              <w:t xml:space="preserve">Lášticová Barbara, Mgr., PhD. </w:t>
            </w:r>
          </w:p>
          <w:p w14:paraId="5815F860" w14:textId="38B4CCC4" w:rsidR="00534A0F" w:rsidRDefault="00534A0F" w:rsidP="00534A0F">
            <w:pPr>
              <w:rPr>
                <w:rFonts w:asciiTheme="minorHAnsi" w:eastAsia="Times New Roman" w:hAnsiTheme="minorHAnsi" w:cstheme="minorHAnsi"/>
                <w:sz w:val="20"/>
                <w:szCs w:val="20"/>
              </w:rPr>
            </w:pPr>
            <w:r w:rsidRPr="00762DE6">
              <w:rPr>
                <w:rFonts w:asciiTheme="minorHAnsi" w:eastAsia="Times New Roman" w:hAnsiTheme="minorHAnsi" w:cstheme="minorHAnsi"/>
                <w:sz w:val="20"/>
                <w:szCs w:val="20"/>
              </w:rPr>
              <w:t>Lukšík Ivan, prof. PhDr., CSc.</w:t>
            </w:r>
          </w:p>
          <w:p w14:paraId="0B205EA3" w14:textId="2A1161C6" w:rsidR="002E2241" w:rsidRPr="002E2241" w:rsidRDefault="002E2241" w:rsidP="00534A0F">
            <w:pPr>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Mgr. Kamila Urban, PhD.</w:t>
            </w:r>
          </w:p>
          <w:p w14:paraId="7EFC16D5" w14:textId="77777777" w:rsidR="0071768B" w:rsidRDefault="0071768B" w:rsidP="00534A0F">
            <w:pPr>
              <w:rPr>
                <w:rFonts w:asciiTheme="minorHAnsi" w:hAnsiTheme="minorHAnsi" w:cstheme="minorHAnsi"/>
                <w:color w:val="000000"/>
                <w:sz w:val="20"/>
                <w:szCs w:val="20"/>
                <w:highlight w:val="yellow"/>
              </w:rPr>
            </w:pPr>
          </w:p>
          <w:p w14:paraId="5DE66319" w14:textId="77777777" w:rsidR="00534A0F" w:rsidRDefault="00534A0F" w:rsidP="00534A0F">
            <w:pP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Partneri pri organizovaní psychoterapeutických výcvikov</w:t>
            </w:r>
          </w:p>
          <w:p w14:paraId="6A74A952" w14:textId="77777777" w:rsidR="00534A0F" w:rsidRDefault="00534A0F" w:rsidP="00534A0F">
            <w:pPr>
              <w:rPr>
                <w:rFonts w:asciiTheme="minorHAnsi" w:hAnsiTheme="minorHAnsi" w:cstheme="minorHAnsi"/>
                <w:b/>
                <w:bCs/>
                <w:color w:val="000000"/>
                <w:sz w:val="20"/>
                <w:szCs w:val="20"/>
              </w:rPr>
            </w:pPr>
            <w:r>
              <w:rPr>
                <w:rFonts w:asciiTheme="minorHAnsi" w:hAnsiTheme="minorHAnsi" w:cstheme="minorHAnsi"/>
                <w:b/>
                <w:bCs/>
                <w:color w:val="000000"/>
                <w:sz w:val="20"/>
                <w:szCs w:val="20"/>
              </w:rPr>
              <w:t>Emotion focused therapy training - level 1, level 2 and level 3</w:t>
            </w:r>
          </w:p>
          <w:p w14:paraId="18909691" w14:textId="77777777" w:rsidR="00534A0F" w:rsidRDefault="00534A0F" w:rsidP="00534A0F">
            <w:pPr>
              <w:pStyle w:val="Nadpis1"/>
              <w:spacing w:before="0"/>
              <w:rPr>
                <w:rFonts w:asciiTheme="minorHAnsi" w:hAnsiTheme="minorHAnsi" w:cstheme="minorHAnsi"/>
                <w:color w:val="auto"/>
                <w:sz w:val="20"/>
                <w:szCs w:val="20"/>
              </w:rPr>
            </w:pPr>
            <w:r>
              <w:rPr>
                <w:rFonts w:asciiTheme="minorHAnsi" w:hAnsiTheme="minorHAnsi" w:cstheme="minorHAnsi"/>
                <w:color w:val="auto"/>
                <w:sz w:val="20"/>
                <w:szCs w:val="20"/>
              </w:rPr>
              <w:t>Emotion Focused Therapy Clinic - York University</w:t>
            </w:r>
          </w:p>
          <w:p w14:paraId="7DED021A" w14:textId="77777777" w:rsidR="00534A0F" w:rsidRDefault="00534A0F" w:rsidP="00534A0F">
            <w:pPr>
              <w:rPr>
                <w:rFonts w:asciiTheme="minorHAnsi" w:hAnsiTheme="minorHAnsi" w:cstheme="minorHAnsi"/>
                <w:sz w:val="20"/>
                <w:szCs w:val="20"/>
              </w:rPr>
            </w:pPr>
            <w:r>
              <w:rPr>
                <w:rFonts w:asciiTheme="minorHAnsi" w:hAnsiTheme="minorHAnsi" w:cstheme="minorHAnsi"/>
                <w:sz w:val="20"/>
                <w:szCs w:val="20"/>
              </w:rPr>
              <w:t>Professor Les Greenberg, PhD.</w:t>
            </w:r>
          </w:p>
          <w:p w14:paraId="08769FF3" w14:textId="77777777" w:rsidR="00534A0F" w:rsidRDefault="00534A0F" w:rsidP="00534A0F">
            <w:pPr>
              <w:rPr>
                <w:rFonts w:asciiTheme="minorHAnsi" w:hAnsiTheme="minorHAnsi" w:cstheme="minorHAnsi"/>
                <w:color w:val="000000"/>
                <w:sz w:val="20"/>
                <w:szCs w:val="20"/>
              </w:rPr>
            </w:pPr>
            <w:r>
              <w:rPr>
                <w:rFonts w:asciiTheme="minorHAnsi" w:hAnsiTheme="minorHAnsi" w:cstheme="minorHAnsi"/>
                <w:color w:val="000000"/>
                <w:sz w:val="20"/>
                <w:szCs w:val="20"/>
              </w:rPr>
              <w:t>https://eft.info.yorku.ca/</w:t>
            </w:r>
          </w:p>
          <w:p w14:paraId="7335CADE" w14:textId="77777777" w:rsidR="00DA701A" w:rsidRDefault="002456AF" w:rsidP="002456AF">
            <w:pPr>
              <w:rPr>
                <w:rFonts w:asciiTheme="minorHAnsi" w:hAnsiTheme="minorHAnsi" w:cstheme="minorHAnsi"/>
                <w:color w:val="000000"/>
                <w:sz w:val="20"/>
                <w:szCs w:val="20"/>
              </w:rPr>
            </w:pPr>
            <w:r w:rsidRPr="00DA701A">
              <w:rPr>
                <w:rFonts w:asciiTheme="minorHAnsi" w:hAnsiTheme="minorHAnsi" w:cstheme="minorHAnsi"/>
                <w:color w:val="000000"/>
                <w:sz w:val="20"/>
                <w:szCs w:val="20"/>
              </w:rPr>
              <w:t>Joanne Dolhanty</w:t>
            </w:r>
            <w:r>
              <w:rPr>
                <w:rFonts w:asciiTheme="minorHAnsi" w:hAnsiTheme="minorHAnsi" w:cstheme="minorHAnsi"/>
                <w:color w:val="000000"/>
                <w:sz w:val="20"/>
                <w:szCs w:val="20"/>
              </w:rPr>
              <w:t xml:space="preserve">, PhD. </w:t>
            </w:r>
          </w:p>
          <w:p w14:paraId="24DF1A6F" w14:textId="233F055E" w:rsidR="002456AF" w:rsidRDefault="00DA701A" w:rsidP="002456AF">
            <w:pPr>
              <w:rPr>
                <w:rFonts w:asciiTheme="minorHAnsi" w:hAnsiTheme="minorHAnsi" w:cstheme="minorHAnsi"/>
                <w:color w:val="000000"/>
                <w:sz w:val="20"/>
                <w:szCs w:val="20"/>
              </w:rPr>
            </w:pPr>
            <w:r w:rsidRPr="00DA701A">
              <w:rPr>
                <w:rFonts w:asciiTheme="minorHAnsi" w:hAnsiTheme="minorHAnsi" w:cstheme="minorHAnsi"/>
                <w:color w:val="000000"/>
                <w:sz w:val="20"/>
                <w:szCs w:val="20"/>
              </w:rPr>
              <w:t>https://www.drjoannedolhanty.com/</w:t>
            </w:r>
          </w:p>
          <w:p w14:paraId="49E2F489" w14:textId="2AF4FB14" w:rsidR="00534A0F" w:rsidRDefault="00534A0F" w:rsidP="00534A0F">
            <w:pPr>
              <w:rPr>
                <w:rFonts w:asciiTheme="minorHAnsi" w:hAnsiTheme="minorHAnsi" w:cstheme="minorHAnsi"/>
                <w:color w:val="000000"/>
                <w:sz w:val="20"/>
                <w:szCs w:val="20"/>
              </w:rPr>
            </w:pPr>
            <w:r>
              <w:rPr>
                <w:rFonts w:asciiTheme="minorHAnsi" w:hAnsiTheme="minorHAnsi" w:cstheme="minorHAnsi"/>
                <w:color w:val="000000"/>
                <w:sz w:val="20"/>
                <w:szCs w:val="20"/>
              </w:rPr>
              <w:t>The Trinity College Dublin a The Institute od Emotion focused therapy Ireland</w:t>
            </w:r>
          </w:p>
          <w:p w14:paraId="22CBFBA5" w14:textId="2F2B90FF" w:rsidR="00534A0F" w:rsidRDefault="0071768B" w:rsidP="00534A0F">
            <w:pPr>
              <w:rPr>
                <w:rFonts w:asciiTheme="minorHAnsi" w:hAnsiTheme="minorHAnsi" w:cstheme="minorHAnsi"/>
                <w:color w:val="000000"/>
                <w:sz w:val="20"/>
                <w:szCs w:val="20"/>
              </w:rPr>
            </w:pPr>
            <w:r>
              <w:rPr>
                <w:rFonts w:asciiTheme="minorHAnsi" w:hAnsiTheme="minorHAnsi" w:cstheme="minorHAnsi"/>
                <w:color w:val="000000"/>
                <w:sz w:val="20"/>
                <w:szCs w:val="20"/>
              </w:rPr>
              <w:t>d</w:t>
            </w:r>
            <w:r w:rsidR="00534A0F">
              <w:rPr>
                <w:rFonts w:asciiTheme="minorHAnsi" w:hAnsiTheme="minorHAnsi" w:cstheme="minorHAnsi"/>
                <w:color w:val="000000"/>
                <w:sz w:val="20"/>
                <w:szCs w:val="20"/>
              </w:rPr>
              <w:t>oc. Mgr. Ladislav Timuľák, PhD.</w:t>
            </w:r>
          </w:p>
          <w:p w14:paraId="0681B48C" w14:textId="77777777" w:rsidR="00534A0F" w:rsidRDefault="00000000" w:rsidP="00534A0F">
            <w:pPr>
              <w:rPr>
                <w:rFonts w:asciiTheme="minorHAnsi" w:hAnsiTheme="minorHAnsi" w:cstheme="minorHAnsi"/>
                <w:color w:val="000000"/>
                <w:sz w:val="20"/>
                <w:szCs w:val="20"/>
              </w:rPr>
            </w:pPr>
            <w:hyperlink r:id="rId46" w:history="1">
              <w:r w:rsidR="00534A0F">
                <w:rPr>
                  <w:rStyle w:val="Hypertextovprepojenie"/>
                  <w:rFonts w:asciiTheme="minorHAnsi" w:hAnsiTheme="minorHAnsi" w:cstheme="minorHAnsi"/>
                  <w:sz w:val="20"/>
                  <w:szCs w:val="20"/>
                </w:rPr>
                <w:t>https://www.tcd.ie/research/profiles/?profile=timulakl</w:t>
              </w:r>
            </w:hyperlink>
            <w:r w:rsidR="00534A0F">
              <w:rPr>
                <w:rFonts w:asciiTheme="minorHAnsi" w:hAnsiTheme="minorHAnsi" w:cstheme="minorHAnsi"/>
                <w:color w:val="000000"/>
                <w:sz w:val="20"/>
                <w:szCs w:val="20"/>
              </w:rPr>
              <w:t xml:space="preserve"> </w:t>
            </w:r>
          </w:p>
          <w:p w14:paraId="38F81CE7" w14:textId="77777777" w:rsidR="00534A0F" w:rsidRDefault="00000000" w:rsidP="00534A0F">
            <w:pPr>
              <w:rPr>
                <w:rFonts w:asciiTheme="minorHAnsi" w:hAnsiTheme="minorHAnsi" w:cstheme="minorHAnsi"/>
                <w:color w:val="000000"/>
                <w:sz w:val="20"/>
                <w:szCs w:val="20"/>
              </w:rPr>
            </w:pPr>
            <w:hyperlink r:id="rId47" w:history="1">
              <w:r w:rsidR="00534A0F">
                <w:rPr>
                  <w:rStyle w:val="Hypertextovprepojenie"/>
                  <w:rFonts w:asciiTheme="minorHAnsi" w:hAnsiTheme="minorHAnsi" w:cstheme="minorHAnsi"/>
                  <w:sz w:val="20"/>
                  <w:szCs w:val="20"/>
                </w:rPr>
                <w:t>http://www.ieft.ie/</w:t>
              </w:r>
            </w:hyperlink>
            <w:r w:rsidR="00534A0F">
              <w:rPr>
                <w:rFonts w:asciiTheme="minorHAnsi" w:hAnsiTheme="minorHAnsi" w:cstheme="minorHAnsi"/>
                <w:color w:val="000000"/>
                <w:sz w:val="20"/>
                <w:szCs w:val="20"/>
              </w:rPr>
              <w:t xml:space="preserve"> </w:t>
            </w:r>
          </w:p>
          <w:p w14:paraId="21798CAE" w14:textId="77777777" w:rsidR="00534A0F" w:rsidRDefault="00534A0F" w:rsidP="00534A0F">
            <w:pPr>
              <w:rPr>
                <w:rFonts w:asciiTheme="minorHAnsi" w:hAnsiTheme="minorHAnsi" w:cstheme="minorHAnsi"/>
                <w:b/>
                <w:bCs/>
                <w:color w:val="000000"/>
                <w:sz w:val="20"/>
                <w:szCs w:val="20"/>
              </w:rPr>
            </w:pPr>
            <w:r>
              <w:rPr>
                <w:rFonts w:asciiTheme="minorHAnsi" w:hAnsiTheme="minorHAnsi" w:cstheme="minorHAnsi"/>
                <w:b/>
                <w:bCs/>
                <w:sz w:val="20"/>
                <w:szCs w:val="20"/>
              </w:rPr>
              <w:t xml:space="preserve">Compassion focused therapy Introductory and advanced workshops </w:t>
            </w:r>
          </w:p>
          <w:p w14:paraId="4F16C2FB" w14:textId="77777777" w:rsidR="00534A0F" w:rsidRDefault="00534A0F" w:rsidP="00534A0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Compassion Mind Italia </w:t>
            </w:r>
          </w:p>
          <w:p w14:paraId="3742F3DF" w14:textId="77777777" w:rsidR="00534A0F" w:rsidRDefault="00534A0F" w:rsidP="00534A0F">
            <w:pPr>
              <w:rPr>
                <w:rFonts w:asciiTheme="minorHAnsi" w:hAnsiTheme="minorHAnsi" w:cstheme="minorHAnsi"/>
                <w:sz w:val="20"/>
                <w:szCs w:val="20"/>
              </w:rPr>
            </w:pPr>
            <w:r>
              <w:rPr>
                <w:rFonts w:asciiTheme="minorHAnsi" w:hAnsiTheme="minorHAnsi" w:cstheme="minorHAnsi"/>
                <w:sz w:val="20"/>
                <w:szCs w:val="20"/>
              </w:rPr>
              <w:t>Nicola Petrocchi, PhD., Psy.D.</w:t>
            </w:r>
          </w:p>
          <w:p w14:paraId="1E927FF1" w14:textId="77777777" w:rsidR="00534A0F" w:rsidRDefault="00534A0F" w:rsidP="00534A0F">
            <w:pPr>
              <w:rPr>
                <w:rFonts w:asciiTheme="minorHAnsi" w:hAnsiTheme="minorHAnsi" w:cstheme="minorHAnsi"/>
                <w:color w:val="000000"/>
                <w:sz w:val="20"/>
                <w:szCs w:val="20"/>
              </w:rPr>
            </w:pPr>
            <w:r>
              <w:rPr>
                <w:rFonts w:asciiTheme="minorHAnsi" w:hAnsiTheme="minorHAnsi" w:cstheme="minorHAnsi"/>
                <w:color w:val="000000"/>
                <w:sz w:val="20"/>
                <w:szCs w:val="20"/>
              </w:rPr>
              <w:t>http://www.compassionatemind.it</w:t>
            </w:r>
          </w:p>
          <w:p w14:paraId="7542F06D" w14:textId="77777777" w:rsidR="00534A0F" w:rsidRDefault="00534A0F" w:rsidP="00534A0F">
            <w:pPr>
              <w:rPr>
                <w:rFonts w:asciiTheme="minorHAnsi" w:hAnsiTheme="minorHAnsi" w:cstheme="minorHAnsi"/>
                <w:sz w:val="20"/>
                <w:szCs w:val="20"/>
              </w:rPr>
            </w:pPr>
          </w:p>
          <w:p w14:paraId="28A13C9D" w14:textId="77777777" w:rsidR="00534A0F" w:rsidRDefault="00534A0F" w:rsidP="00534A0F">
            <w:pP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Partneri pri organizovaní konferencie Komunitná psychológia</w:t>
            </w:r>
          </w:p>
          <w:p w14:paraId="4C9F1007" w14:textId="77777777" w:rsidR="00534A0F" w:rsidRDefault="00534A0F" w:rsidP="00534A0F">
            <w:pPr>
              <w:pStyle w:val="Nadpis2"/>
              <w:spacing w:before="0" w:after="0"/>
              <w:rPr>
                <w:rFonts w:asciiTheme="minorHAnsi" w:hAnsiTheme="minorHAnsi" w:cstheme="minorHAnsi"/>
                <w:bCs/>
                <w:sz w:val="20"/>
                <w:szCs w:val="20"/>
              </w:rPr>
            </w:pPr>
            <w:r>
              <w:rPr>
                <w:rStyle w:val="Vrazn"/>
                <w:rFonts w:asciiTheme="minorHAnsi" w:hAnsiTheme="minorHAnsi" w:cstheme="minorHAnsi"/>
                <w:sz w:val="20"/>
                <w:szCs w:val="20"/>
              </w:rPr>
              <w:t>Society for Community Research and Action</w:t>
            </w:r>
          </w:p>
          <w:p w14:paraId="0D36B0D7" w14:textId="77777777" w:rsidR="00534A0F" w:rsidRDefault="00000000" w:rsidP="00534A0F">
            <w:pPr>
              <w:rPr>
                <w:rFonts w:asciiTheme="minorHAnsi" w:hAnsiTheme="minorHAnsi" w:cstheme="minorHAnsi"/>
                <w:bCs/>
                <w:color w:val="000000"/>
                <w:sz w:val="20"/>
                <w:szCs w:val="20"/>
              </w:rPr>
            </w:pPr>
            <w:hyperlink r:id="rId48" w:history="1">
              <w:r w:rsidR="00534A0F">
                <w:rPr>
                  <w:rStyle w:val="Hypertextovprepojenie"/>
                  <w:rFonts w:asciiTheme="minorHAnsi" w:hAnsiTheme="minorHAnsi" w:cstheme="minorHAnsi"/>
                  <w:bCs/>
                  <w:sz w:val="20"/>
                  <w:szCs w:val="20"/>
                </w:rPr>
                <w:t>https://www.scra27.org/</w:t>
              </w:r>
            </w:hyperlink>
          </w:p>
          <w:p w14:paraId="062AE8D9" w14:textId="77777777" w:rsidR="00534A0F" w:rsidRDefault="00534A0F" w:rsidP="00534A0F">
            <w:pPr>
              <w:rPr>
                <w:rFonts w:asciiTheme="minorHAnsi" w:hAnsiTheme="minorHAnsi" w:cstheme="minorHAnsi"/>
                <w:bCs/>
                <w:color w:val="000000"/>
                <w:sz w:val="20"/>
                <w:szCs w:val="20"/>
              </w:rPr>
            </w:pPr>
            <w:r>
              <w:rPr>
                <w:rFonts w:asciiTheme="minorHAnsi" w:hAnsiTheme="minorHAnsi" w:cstheme="minorHAnsi"/>
                <w:bCs/>
                <w:sz w:val="20"/>
                <w:szCs w:val="20"/>
              </w:rPr>
              <w:t>The European Community Psychology Association</w:t>
            </w:r>
          </w:p>
          <w:p w14:paraId="37337DE9" w14:textId="77777777" w:rsidR="00534A0F" w:rsidRDefault="00000000" w:rsidP="00534A0F">
            <w:pPr>
              <w:rPr>
                <w:rFonts w:asciiTheme="minorHAnsi" w:hAnsiTheme="minorHAnsi" w:cstheme="minorHAnsi"/>
                <w:bCs/>
                <w:color w:val="000000"/>
                <w:sz w:val="20"/>
                <w:szCs w:val="20"/>
              </w:rPr>
            </w:pPr>
            <w:hyperlink r:id="rId49" w:history="1">
              <w:r w:rsidR="00534A0F">
                <w:rPr>
                  <w:rStyle w:val="Hypertextovprepojenie"/>
                  <w:rFonts w:asciiTheme="minorHAnsi" w:hAnsiTheme="minorHAnsi" w:cstheme="minorHAnsi"/>
                  <w:bCs/>
                  <w:sz w:val="20"/>
                  <w:szCs w:val="20"/>
                </w:rPr>
                <w:t>http://www.ecpa-online.com/</w:t>
              </w:r>
            </w:hyperlink>
            <w:r w:rsidR="00534A0F">
              <w:rPr>
                <w:rFonts w:asciiTheme="minorHAnsi" w:hAnsiTheme="minorHAnsi" w:cstheme="minorHAnsi"/>
                <w:bCs/>
                <w:color w:val="000000"/>
                <w:sz w:val="20"/>
                <w:szCs w:val="20"/>
              </w:rPr>
              <w:t xml:space="preserve"> </w:t>
            </w:r>
          </w:p>
          <w:p w14:paraId="4D722C82" w14:textId="77777777" w:rsidR="00534A0F" w:rsidRDefault="00000000" w:rsidP="00534A0F">
            <w:pPr>
              <w:rPr>
                <w:rFonts w:asciiTheme="minorHAnsi" w:hAnsiTheme="minorHAnsi" w:cstheme="minorHAnsi"/>
                <w:bCs/>
                <w:color w:val="000000"/>
                <w:sz w:val="20"/>
                <w:szCs w:val="20"/>
              </w:rPr>
            </w:pPr>
            <w:hyperlink r:id="rId50" w:history="1">
              <w:r w:rsidR="00534A0F">
                <w:rPr>
                  <w:rStyle w:val="Hypertextovprepojenie"/>
                  <w:rFonts w:asciiTheme="minorHAnsi" w:hAnsiTheme="minorHAnsi" w:cstheme="minorHAnsi"/>
                  <w:bCs/>
                  <w:sz w:val="20"/>
                  <w:szCs w:val="20"/>
                </w:rPr>
                <w:t>https://fses.uniba.sk/pracoviska/ustavy/ustav-aplikovanej-psychologie/komunitna-psychologia-na-slovensku/</w:t>
              </w:r>
            </w:hyperlink>
          </w:p>
          <w:p w14:paraId="30226167" w14:textId="77777777" w:rsidR="00534A0F" w:rsidRDefault="00534A0F" w:rsidP="00534A0F">
            <w:pPr>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 xml:space="preserve"> </w:t>
            </w:r>
          </w:p>
          <w:p w14:paraId="31FF6EA8" w14:textId="77777777" w:rsidR="00534A0F" w:rsidRDefault="00534A0F" w:rsidP="00534A0F">
            <w:pP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Partneri pri vytváraní Komunitnej záhrady FSEV UK Komunitka</w:t>
            </w:r>
          </w:p>
          <w:p w14:paraId="2F44EC63" w14:textId="77777777" w:rsidR="00534A0F" w:rsidRDefault="00534A0F" w:rsidP="00534A0F">
            <w:pPr>
              <w:rPr>
                <w:rFonts w:asciiTheme="minorHAnsi" w:hAnsiTheme="minorHAnsi" w:cstheme="minorHAnsi"/>
                <w:color w:val="000000"/>
                <w:sz w:val="20"/>
                <w:szCs w:val="20"/>
              </w:rPr>
            </w:pPr>
            <w:r>
              <w:rPr>
                <w:rFonts w:asciiTheme="minorHAnsi" w:hAnsiTheme="minorHAnsi" w:cstheme="minorHAnsi"/>
                <w:color w:val="000000"/>
                <w:sz w:val="20"/>
                <w:szCs w:val="20"/>
              </w:rPr>
              <w:t>MÚ Ružinov</w:t>
            </w:r>
          </w:p>
          <w:p w14:paraId="022D6524" w14:textId="77777777" w:rsidR="00534A0F" w:rsidRDefault="00000000" w:rsidP="00534A0F">
            <w:pPr>
              <w:rPr>
                <w:rFonts w:asciiTheme="minorHAnsi" w:hAnsiTheme="minorHAnsi" w:cstheme="minorHAnsi"/>
                <w:color w:val="000000"/>
                <w:sz w:val="20"/>
                <w:szCs w:val="20"/>
              </w:rPr>
            </w:pPr>
            <w:hyperlink r:id="rId51" w:history="1">
              <w:r w:rsidR="00534A0F">
                <w:rPr>
                  <w:rStyle w:val="Hypertextovprepojenie"/>
                  <w:rFonts w:asciiTheme="minorHAnsi" w:hAnsiTheme="minorHAnsi" w:cstheme="minorHAnsi"/>
                  <w:sz w:val="20"/>
                  <w:szCs w:val="20"/>
                </w:rPr>
                <w:t>https://www.ruzinov.sk/sk/aktuality/view/granty-pre-ruzinov</w:t>
              </w:r>
            </w:hyperlink>
            <w:r w:rsidR="00534A0F">
              <w:rPr>
                <w:rFonts w:asciiTheme="minorHAnsi" w:hAnsiTheme="minorHAnsi" w:cstheme="minorHAnsi"/>
                <w:color w:val="000000"/>
                <w:sz w:val="20"/>
                <w:szCs w:val="20"/>
              </w:rPr>
              <w:t xml:space="preserve"> </w:t>
            </w:r>
          </w:p>
          <w:p w14:paraId="228DBB05" w14:textId="77777777" w:rsidR="00534A0F" w:rsidRDefault="00534A0F" w:rsidP="00534A0F">
            <w:pPr>
              <w:rPr>
                <w:rFonts w:asciiTheme="minorHAnsi" w:hAnsiTheme="minorHAnsi" w:cstheme="minorHAnsi"/>
                <w:color w:val="000000"/>
                <w:sz w:val="20"/>
                <w:szCs w:val="20"/>
              </w:rPr>
            </w:pPr>
            <w:r>
              <w:rPr>
                <w:rFonts w:asciiTheme="minorHAnsi" w:hAnsiTheme="minorHAnsi" w:cstheme="minorHAnsi"/>
                <w:color w:val="000000"/>
                <w:sz w:val="20"/>
                <w:szCs w:val="20"/>
              </w:rPr>
              <w:t>Permakultúra SK</w:t>
            </w:r>
          </w:p>
          <w:p w14:paraId="324C775A" w14:textId="77777777" w:rsidR="00534A0F" w:rsidRDefault="00534A0F" w:rsidP="00534A0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Patrícia Pavlovská a Martin Pavlovský </w:t>
            </w:r>
          </w:p>
          <w:p w14:paraId="3A8B7B95" w14:textId="77777777" w:rsidR="00534A0F" w:rsidRDefault="00000000" w:rsidP="00534A0F">
            <w:pPr>
              <w:rPr>
                <w:rFonts w:asciiTheme="minorHAnsi" w:hAnsiTheme="minorHAnsi" w:cstheme="minorHAnsi"/>
                <w:color w:val="000000"/>
                <w:sz w:val="20"/>
                <w:szCs w:val="20"/>
                <w:highlight w:val="yellow"/>
              </w:rPr>
            </w:pPr>
            <w:hyperlink r:id="rId52" w:history="1">
              <w:r w:rsidR="00534A0F">
                <w:rPr>
                  <w:rStyle w:val="Hypertextovprepojenie"/>
                  <w:rFonts w:asciiTheme="minorHAnsi" w:hAnsiTheme="minorHAnsi" w:cstheme="minorHAnsi"/>
                  <w:sz w:val="20"/>
                  <w:szCs w:val="20"/>
                </w:rPr>
                <w:t>https://permakultura.sk/kontakty/</w:t>
              </w:r>
            </w:hyperlink>
          </w:p>
          <w:p w14:paraId="1410CC56" w14:textId="77777777" w:rsidR="00534A0F" w:rsidRDefault="00534A0F" w:rsidP="00534A0F">
            <w:pPr>
              <w:pStyle w:val="Odsekzoznamu"/>
              <w:ind w:left="0"/>
              <w:rPr>
                <w:rFonts w:asciiTheme="minorHAnsi" w:hAnsiTheme="minorHAnsi" w:cstheme="minorHAnsi"/>
                <w:color w:val="000000"/>
                <w:sz w:val="20"/>
                <w:szCs w:val="20"/>
                <w:highlight w:val="yellow"/>
              </w:rPr>
            </w:pPr>
          </w:p>
          <w:p w14:paraId="637BC479" w14:textId="77777777" w:rsidR="00534A0F" w:rsidRDefault="00534A0F" w:rsidP="00534A0F">
            <w:pP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Partneri v roli externých členov vedeckej rady FSEV UK</w:t>
            </w:r>
          </w:p>
          <w:p w14:paraId="1E2D4FDE" w14:textId="10B23E98" w:rsidR="00534A0F" w:rsidRPr="00B049DB" w:rsidRDefault="00C00BD9" w:rsidP="00534A0F">
            <w:pPr>
              <w:rPr>
                <w:rFonts w:asciiTheme="minorHAnsi" w:hAnsiTheme="minorHAnsi" w:cstheme="minorHAnsi"/>
                <w:color w:val="000000"/>
                <w:sz w:val="20"/>
                <w:szCs w:val="20"/>
              </w:rPr>
            </w:pPr>
            <w:r w:rsidRPr="00B049DB">
              <w:rPr>
                <w:rFonts w:asciiTheme="minorHAnsi" w:hAnsiTheme="minorHAnsi" w:cstheme="minorHAnsi"/>
                <w:color w:val="000000"/>
                <w:sz w:val="20"/>
                <w:szCs w:val="20"/>
              </w:rPr>
              <w:t>p</w:t>
            </w:r>
            <w:r w:rsidR="00534A0F" w:rsidRPr="00B049DB">
              <w:rPr>
                <w:rFonts w:asciiTheme="minorHAnsi" w:hAnsiTheme="minorHAnsi" w:cstheme="minorHAnsi"/>
                <w:color w:val="000000"/>
                <w:sz w:val="20"/>
                <w:szCs w:val="20"/>
              </w:rPr>
              <w:t>rof. PhDr. Alexander Duleba, CSc., Prešovská Univerzita, Filozofická fakulta, Inštitút politológie</w:t>
            </w:r>
          </w:p>
          <w:p w14:paraId="4B5DBF6E" w14:textId="2FEE0933" w:rsidR="00534A0F" w:rsidRPr="00C00BD9" w:rsidRDefault="00C00BD9" w:rsidP="00534A0F">
            <w:pPr>
              <w:rPr>
                <w:rFonts w:asciiTheme="minorHAnsi" w:hAnsiTheme="minorHAnsi" w:cstheme="minorHAnsi"/>
                <w:color w:val="000000"/>
                <w:sz w:val="20"/>
                <w:szCs w:val="20"/>
              </w:rPr>
            </w:pPr>
            <w:r w:rsidRPr="00C00BD9">
              <w:rPr>
                <w:rFonts w:asciiTheme="minorHAnsi" w:hAnsiTheme="minorHAnsi" w:cstheme="minorHAnsi"/>
                <w:color w:val="000000"/>
                <w:sz w:val="20"/>
                <w:szCs w:val="20"/>
              </w:rPr>
              <w:t>d</w:t>
            </w:r>
            <w:r w:rsidR="00534A0F" w:rsidRPr="00C00BD9">
              <w:rPr>
                <w:rFonts w:asciiTheme="minorHAnsi" w:hAnsiTheme="minorHAnsi" w:cstheme="minorHAnsi"/>
                <w:color w:val="000000"/>
                <w:sz w:val="20"/>
                <w:szCs w:val="20"/>
              </w:rPr>
              <w:t>oc. Pae</w:t>
            </w:r>
            <w:r w:rsidRPr="00C00BD9">
              <w:rPr>
                <w:rFonts w:asciiTheme="minorHAnsi" w:hAnsiTheme="minorHAnsi" w:cstheme="minorHAnsi"/>
                <w:color w:val="000000"/>
                <w:sz w:val="20"/>
                <w:szCs w:val="20"/>
              </w:rPr>
              <w:t>d</w:t>
            </w:r>
            <w:r w:rsidR="00534A0F" w:rsidRPr="00C00BD9">
              <w:rPr>
                <w:rFonts w:asciiTheme="minorHAnsi" w:hAnsiTheme="minorHAnsi" w:cstheme="minorHAnsi"/>
                <w:color w:val="000000"/>
                <w:sz w:val="20"/>
                <w:szCs w:val="20"/>
              </w:rPr>
              <w:t>Dr. Vladimíra Kurincová Čavojová, PhD., ÚEP SAV Bratislava</w:t>
            </w:r>
          </w:p>
          <w:p w14:paraId="3320A15F" w14:textId="0A855DA8" w:rsidR="00534A0F" w:rsidRPr="00B049DB" w:rsidRDefault="00C00BD9" w:rsidP="00534A0F">
            <w:pPr>
              <w:rPr>
                <w:rFonts w:asciiTheme="minorHAnsi" w:hAnsiTheme="minorHAnsi" w:cstheme="minorHAnsi"/>
                <w:color w:val="000000"/>
                <w:sz w:val="20"/>
                <w:szCs w:val="20"/>
              </w:rPr>
            </w:pPr>
            <w:r w:rsidRPr="00B049DB">
              <w:rPr>
                <w:rFonts w:asciiTheme="minorHAnsi" w:hAnsiTheme="minorHAnsi" w:cstheme="minorHAnsi"/>
                <w:color w:val="000000"/>
                <w:sz w:val="20"/>
                <w:szCs w:val="20"/>
              </w:rPr>
              <w:t>p</w:t>
            </w:r>
            <w:r w:rsidR="00534A0F" w:rsidRPr="00B049DB">
              <w:rPr>
                <w:rFonts w:asciiTheme="minorHAnsi" w:hAnsiTheme="minorHAnsi" w:cstheme="minorHAnsi"/>
                <w:color w:val="000000"/>
                <w:sz w:val="20"/>
                <w:szCs w:val="20"/>
              </w:rPr>
              <w:t>rof. Ing. Ladislav Kabát, CSc., Paneurópska vysoká škola, Bratislava</w:t>
            </w:r>
          </w:p>
          <w:p w14:paraId="05DB7A2E" w14:textId="251E079C" w:rsidR="00534A0F" w:rsidRDefault="00C00BD9" w:rsidP="00534A0F">
            <w:pPr>
              <w:rPr>
                <w:rFonts w:asciiTheme="minorHAnsi" w:hAnsiTheme="minorHAnsi" w:cstheme="minorHAnsi"/>
                <w:color w:val="000000"/>
                <w:sz w:val="20"/>
                <w:szCs w:val="20"/>
              </w:rPr>
            </w:pPr>
            <w:r w:rsidRPr="00C00BD9">
              <w:rPr>
                <w:rFonts w:asciiTheme="minorHAnsi" w:hAnsiTheme="minorHAnsi" w:cstheme="minorHAnsi"/>
                <w:color w:val="000000"/>
                <w:sz w:val="20"/>
                <w:szCs w:val="20"/>
              </w:rPr>
              <w:t>p</w:t>
            </w:r>
            <w:r w:rsidR="00534A0F" w:rsidRPr="00C00BD9">
              <w:rPr>
                <w:rFonts w:asciiTheme="minorHAnsi" w:hAnsiTheme="minorHAnsi" w:cstheme="minorHAnsi"/>
                <w:color w:val="000000"/>
                <w:sz w:val="20"/>
                <w:szCs w:val="20"/>
              </w:rPr>
              <w:t>rof. Martin Kahanec, PhD., Central European University Budapešť, School of Public Policy, Maďarsko</w:t>
            </w:r>
          </w:p>
          <w:p w14:paraId="18F4359C" w14:textId="01E6111B" w:rsidR="00B049DB" w:rsidRPr="00B049DB" w:rsidRDefault="00B049DB" w:rsidP="00B049DB">
            <w:pPr>
              <w:rPr>
                <w:rFonts w:asciiTheme="minorHAnsi" w:hAnsiTheme="minorHAnsi" w:cstheme="minorHAnsi"/>
                <w:color w:val="000000"/>
                <w:sz w:val="20"/>
                <w:szCs w:val="20"/>
              </w:rPr>
            </w:pPr>
            <w:r w:rsidRPr="00B049DB">
              <w:rPr>
                <w:rFonts w:asciiTheme="minorHAnsi" w:hAnsiTheme="minorHAnsi" w:cstheme="minorHAnsi"/>
                <w:color w:val="000000"/>
                <w:sz w:val="20"/>
                <w:szCs w:val="20"/>
              </w:rPr>
              <w:t>Prof. Steven Saxonberg, PhD.</w:t>
            </w:r>
            <w:r>
              <w:rPr>
                <w:rFonts w:asciiTheme="minorHAnsi" w:hAnsiTheme="minorHAnsi" w:cstheme="minorHAnsi"/>
                <w:color w:val="000000"/>
                <w:sz w:val="20"/>
                <w:szCs w:val="20"/>
              </w:rPr>
              <w:t xml:space="preserve">, </w:t>
            </w:r>
            <w:r w:rsidRPr="00B049DB">
              <w:rPr>
                <w:rFonts w:asciiTheme="minorHAnsi" w:hAnsiTheme="minorHAnsi" w:cstheme="minorHAnsi"/>
                <w:color w:val="000000"/>
                <w:sz w:val="20"/>
                <w:szCs w:val="20"/>
              </w:rPr>
              <w:t>Ústav európskych štúdií a medzinárodných vzťahov</w:t>
            </w:r>
          </w:p>
          <w:p w14:paraId="0C16B661" w14:textId="28192C7E" w:rsidR="00B049DB" w:rsidRPr="00C00BD9" w:rsidRDefault="00B049DB" w:rsidP="00B049DB">
            <w:pPr>
              <w:rPr>
                <w:rFonts w:asciiTheme="minorHAnsi" w:hAnsiTheme="minorHAnsi" w:cstheme="minorHAnsi"/>
                <w:color w:val="000000"/>
                <w:sz w:val="20"/>
                <w:szCs w:val="20"/>
              </w:rPr>
            </w:pPr>
            <w:r w:rsidRPr="00B049DB">
              <w:rPr>
                <w:rFonts w:asciiTheme="minorHAnsi" w:hAnsiTheme="minorHAnsi" w:cstheme="minorHAnsi"/>
                <w:color w:val="000000"/>
                <w:sz w:val="20"/>
                <w:szCs w:val="20"/>
              </w:rPr>
              <w:t>Doc. Mgr. Peter Spáč, PhD.</w:t>
            </w:r>
            <w:r>
              <w:rPr>
                <w:rFonts w:asciiTheme="minorHAnsi" w:hAnsiTheme="minorHAnsi" w:cstheme="minorHAnsi"/>
                <w:color w:val="000000"/>
                <w:sz w:val="20"/>
                <w:szCs w:val="20"/>
              </w:rPr>
              <w:t xml:space="preserve">, </w:t>
            </w:r>
            <w:r w:rsidRPr="00B049DB">
              <w:rPr>
                <w:rFonts w:asciiTheme="minorHAnsi" w:hAnsiTheme="minorHAnsi" w:cstheme="minorHAnsi"/>
                <w:color w:val="000000"/>
                <w:sz w:val="20"/>
                <w:szCs w:val="20"/>
              </w:rPr>
              <w:t>Masarykova Univerzita v Brne, Fakulta sociálních studií</w:t>
            </w:r>
          </w:p>
          <w:p w14:paraId="4FEAE0D2" w14:textId="4C1FFD5A" w:rsidR="00534A0F" w:rsidRDefault="00534A0F" w:rsidP="00534A0F">
            <w:pPr>
              <w:rPr>
                <w:rFonts w:asciiTheme="minorHAnsi" w:hAnsiTheme="minorHAnsi" w:cstheme="minorHAnsi"/>
                <w:color w:val="000000"/>
                <w:sz w:val="20"/>
                <w:szCs w:val="20"/>
                <w:highlight w:val="yellow"/>
              </w:rPr>
            </w:pPr>
          </w:p>
          <w:p w14:paraId="00BFB547" w14:textId="77777777" w:rsidR="00534A0F" w:rsidRDefault="00534A0F" w:rsidP="00534A0F">
            <w:pPr>
              <w:pStyle w:val="Normlnywebov"/>
              <w:spacing w:before="0" w:beforeAutospacing="0" w:after="0" w:afterAutospacing="0"/>
              <w:rPr>
                <w:rFonts w:asciiTheme="minorHAnsi" w:hAnsiTheme="minorHAnsi" w:cstheme="minorHAnsi"/>
                <w:sz w:val="20"/>
                <w:szCs w:val="20"/>
                <w:u w:val="single"/>
              </w:rPr>
            </w:pPr>
            <w:r>
              <w:rPr>
                <w:rFonts w:asciiTheme="minorHAnsi" w:hAnsiTheme="minorHAnsi" w:cstheme="minorHAnsi"/>
                <w:b/>
                <w:bCs/>
                <w:color w:val="000000"/>
                <w:sz w:val="20"/>
                <w:szCs w:val="20"/>
                <w:u w:val="single"/>
              </w:rPr>
              <w:t xml:space="preserve">Partneri pri organizovaní pravidelnej každoročnej medzinárodnej konferencie </w:t>
            </w:r>
            <w:r>
              <w:rPr>
                <w:rFonts w:asciiTheme="minorHAnsi" w:hAnsiTheme="minorHAnsi" w:cstheme="minorHAnsi"/>
                <w:b/>
                <w:bCs/>
                <w:sz w:val="20"/>
                <w:szCs w:val="20"/>
                <w:u w:val="single"/>
              </w:rPr>
              <w:t>Kvalitatívny prístup a metódy vo vedách o človeku</w:t>
            </w:r>
            <w:r>
              <w:rPr>
                <w:rFonts w:asciiTheme="minorHAnsi" w:hAnsiTheme="minorHAnsi" w:cstheme="minorHAnsi"/>
                <w:sz w:val="20"/>
                <w:szCs w:val="20"/>
                <w:u w:val="single"/>
              </w:rPr>
              <w:t xml:space="preserve"> </w:t>
            </w:r>
          </w:p>
          <w:p w14:paraId="559A283A" w14:textId="77777777" w:rsidR="00534A0F" w:rsidRDefault="00000000" w:rsidP="00534A0F">
            <w:pPr>
              <w:pStyle w:val="Normlnywebov"/>
              <w:spacing w:before="0" w:beforeAutospacing="0" w:after="0" w:afterAutospacing="0"/>
              <w:rPr>
                <w:rFonts w:asciiTheme="minorHAnsi" w:hAnsiTheme="minorHAnsi" w:cstheme="minorHAnsi"/>
                <w:sz w:val="20"/>
                <w:szCs w:val="20"/>
              </w:rPr>
            </w:pPr>
            <w:hyperlink r:id="rId53" w:tgtFrame="_top" w:history="1">
              <w:r w:rsidR="00534A0F">
                <w:rPr>
                  <w:rStyle w:val="Hypertextovprepojenie"/>
                  <w:rFonts w:asciiTheme="minorHAnsi" w:hAnsiTheme="minorHAnsi" w:cstheme="minorHAnsi"/>
                  <w:sz w:val="20"/>
                  <w:szCs w:val="20"/>
                </w:rPr>
                <w:t>http://qak.upol.cz/.</w:t>
              </w:r>
            </w:hyperlink>
            <w:r w:rsidR="00534A0F">
              <w:rPr>
                <w:rFonts w:asciiTheme="minorHAnsi" w:hAnsiTheme="minorHAnsi" w:cstheme="minorHAnsi"/>
                <w:sz w:val="20"/>
                <w:szCs w:val="20"/>
              </w:rPr>
              <w:t xml:space="preserve">  </w:t>
            </w:r>
          </w:p>
          <w:p w14:paraId="16062532" w14:textId="77777777" w:rsidR="00534A0F" w:rsidRDefault="00000000" w:rsidP="00534A0F">
            <w:pPr>
              <w:pStyle w:val="Normlnywebov"/>
              <w:spacing w:before="0" w:beforeAutospacing="0" w:after="0" w:afterAutospacing="0"/>
              <w:rPr>
                <w:rFonts w:asciiTheme="minorHAnsi" w:hAnsiTheme="minorHAnsi" w:cstheme="minorHAnsi"/>
                <w:sz w:val="20"/>
                <w:szCs w:val="20"/>
              </w:rPr>
            </w:pPr>
            <w:hyperlink r:id="rId54" w:history="1">
              <w:r w:rsidR="00534A0F">
                <w:rPr>
                  <w:rStyle w:val="Hypertextovprepojenie"/>
                  <w:rFonts w:asciiTheme="minorHAnsi" w:hAnsiTheme="minorHAnsi" w:cstheme="minorHAnsi"/>
                  <w:sz w:val="20"/>
                  <w:szCs w:val="20"/>
                </w:rPr>
                <w:t>https://fses.uniba.sk/pracoviska/ustavy/ustav-aplikovanej-psychologie/qak/</w:t>
              </w:r>
            </w:hyperlink>
            <w:r w:rsidR="00534A0F">
              <w:rPr>
                <w:rFonts w:asciiTheme="minorHAnsi" w:hAnsiTheme="minorHAnsi" w:cstheme="minorHAnsi"/>
                <w:sz w:val="20"/>
                <w:szCs w:val="20"/>
              </w:rPr>
              <w:t xml:space="preserve"> </w:t>
            </w:r>
          </w:p>
          <w:p w14:paraId="04CDB23B" w14:textId="77777777" w:rsidR="00534A0F" w:rsidRDefault="00534A0F" w:rsidP="00534A0F">
            <w:pPr>
              <w:pStyle w:val="Nadpis3"/>
              <w:spacing w:before="0" w:beforeAutospacing="0" w:after="0" w:afterAutospacing="0"/>
              <w:rPr>
                <w:rFonts w:asciiTheme="minorHAnsi" w:hAnsiTheme="minorHAnsi" w:cstheme="minorHAnsi"/>
                <w:b w:val="0"/>
                <w:bCs w:val="0"/>
                <w:sz w:val="20"/>
                <w:szCs w:val="20"/>
              </w:rPr>
            </w:pPr>
            <w:r>
              <w:rPr>
                <w:rFonts w:asciiTheme="minorHAnsi" w:hAnsiTheme="minorHAnsi" w:cstheme="minorHAnsi"/>
                <w:b w:val="0"/>
                <w:bCs w:val="0"/>
                <w:sz w:val="20"/>
                <w:szCs w:val="20"/>
              </w:rPr>
              <w:t>ORGANIZÁTORI</w:t>
            </w:r>
          </w:p>
          <w:p w14:paraId="623B2459"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Klinika adiktologie 1. lékařské fakulty UK  v Praze a Všeobecná fakultní nemocnice v Praze</w:t>
            </w:r>
          </w:p>
          <w:p w14:paraId="11EE5CE7"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Style w:val="Zvraznenie"/>
                <w:rFonts w:asciiTheme="minorHAnsi" w:hAnsiTheme="minorHAnsi" w:cstheme="minorHAnsi"/>
                <w:sz w:val="20"/>
                <w:szCs w:val="20"/>
              </w:rPr>
              <w:t>ve spolupráci s těmito partnerskými organizacemi</w:t>
            </w:r>
          </w:p>
          <w:p w14:paraId="006EB2FC"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Katedra psychologie, Filozofická fakulta UP v Olomouci</w:t>
            </w:r>
          </w:p>
          <w:p w14:paraId="31D50F57"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Katedra psychologie, Filozofická fakulta UK v Praze</w:t>
            </w:r>
          </w:p>
          <w:p w14:paraId="55BA535F"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Pedagogická fakulta UK v Praze</w:t>
            </w:r>
          </w:p>
          <w:p w14:paraId="681D55E3"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Psychologický ústav Akademie věd ČR</w:t>
            </w:r>
          </w:p>
          <w:p w14:paraId="4874DD0D"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Slovenská Akadémia Vied</w:t>
            </w:r>
          </w:p>
          <w:p w14:paraId="465111AA"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Univerzita Komenského v Bratislave UAP FSEV</w:t>
            </w:r>
          </w:p>
          <w:p w14:paraId="2F1F8DB6"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w:t>
            </w:r>
          </w:p>
          <w:p w14:paraId="688C489F" w14:textId="3A730542" w:rsidR="00534A0F" w:rsidRDefault="00534A0F" w:rsidP="00534A0F">
            <w:pPr>
              <w:pStyle w:val="Normlnywebov"/>
              <w:spacing w:before="0" w:beforeAutospacing="0" w:after="0" w:afterAutospacing="0"/>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Partneri pri organizovaní pravidelnej každoročnej konferencie Psychológia práce a organizácie (PPAO)</w:t>
            </w:r>
          </w:p>
          <w:p w14:paraId="699D8DD7" w14:textId="6BA80A18" w:rsidR="00E24A07" w:rsidRPr="00E24A07" w:rsidRDefault="00000000" w:rsidP="00534A0F">
            <w:pPr>
              <w:pStyle w:val="Normlnywebov"/>
              <w:spacing w:before="0" w:beforeAutospacing="0" w:after="0" w:afterAutospacing="0"/>
              <w:rPr>
                <w:rFonts w:asciiTheme="minorHAnsi" w:hAnsiTheme="minorHAnsi" w:cstheme="minorHAnsi"/>
                <w:color w:val="000000"/>
                <w:sz w:val="20"/>
                <w:szCs w:val="20"/>
                <w:u w:val="single"/>
              </w:rPr>
            </w:pPr>
            <w:hyperlink r:id="rId55" w:history="1">
              <w:r w:rsidR="00E24A07" w:rsidRPr="00E24A07">
                <w:rPr>
                  <w:rStyle w:val="Hypertextovprepojenie"/>
                  <w:rFonts w:asciiTheme="minorHAnsi" w:hAnsiTheme="minorHAnsi" w:cstheme="minorHAnsi"/>
                  <w:sz w:val="20"/>
                  <w:szCs w:val="20"/>
                </w:rPr>
                <w:t>https://ppao.upol.cz/en/home/</w:t>
              </w:r>
            </w:hyperlink>
          </w:p>
          <w:p w14:paraId="4E0C42EA" w14:textId="23F4C665" w:rsidR="00E24A07" w:rsidRDefault="00000000" w:rsidP="00534A0F">
            <w:pPr>
              <w:pStyle w:val="Normlnywebov"/>
              <w:spacing w:before="0" w:beforeAutospacing="0" w:after="0" w:afterAutospacing="0"/>
              <w:rPr>
                <w:rFonts w:asciiTheme="minorHAnsi" w:hAnsiTheme="minorHAnsi" w:cstheme="minorHAnsi"/>
                <w:color w:val="000000"/>
                <w:sz w:val="20"/>
                <w:szCs w:val="20"/>
                <w:u w:val="single"/>
              </w:rPr>
            </w:pPr>
            <w:hyperlink r:id="rId56" w:history="1">
              <w:r w:rsidR="00E24A07" w:rsidRPr="00925304">
                <w:rPr>
                  <w:rStyle w:val="Hypertextovprepojenie"/>
                  <w:rFonts w:asciiTheme="minorHAnsi" w:hAnsiTheme="minorHAnsi" w:cstheme="minorHAnsi"/>
                  <w:sz w:val="20"/>
                  <w:szCs w:val="20"/>
                </w:rPr>
                <w:t>https://ppao2020.weebly.com/</w:t>
              </w:r>
            </w:hyperlink>
          </w:p>
          <w:p w14:paraId="68CADCDE" w14:textId="7C005CC4" w:rsidR="00534A0F" w:rsidRDefault="00534A0F" w:rsidP="00E24A07">
            <w:pPr>
              <w:spacing w:line="256" w:lineRule="auto"/>
              <w:rPr>
                <w:rFonts w:asciiTheme="minorHAnsi" w:hAnsiTheme="minorHAnsi" w:cstheme="minorHAnsi"/>
                <w:sz w:val="20"/>
                <w:szCs w:val="20"/>
              </w:rPr>
            </w:pPr>
            <w:r>
              <w:rPr>
                <w:rFonts w:asciiTheme="minorHAnsi" w:hAnsiTheme="minorHAnsi" w:cstheme="minorHAnsi"/>
                <w:color w:val="000000"/>
                <w:sz w:val="20"/>
                <w:szCs w:val="20"/>
              </w:rPr>
              <w:t>Centrum spoločenských a psychologických vied SAV</w:t>
            </w:r>
          </w:p>
          <w:p w14:paraId="49881A13" w14:textId="77777777" w:rsidR="00534A0F" w:rsidRDefault="00534A0F" w:rsidP="00534A0F">
            <w:pPr>
              <w:numPr>
                <w:ilvl w:val="0"/>
                <w:numId w:val="19"/>
              </w:numPr>
              <w:spacing w:line="256" w:lineRule="auto"/>
              <w:ind w:left="0"/>
              <w:rPr>
                <w:rFonts w:asciiTheme="minorHAnsi" w:hAnsiTheme="minorHAnsi" w:cstheme="minorHAnsi"/>
                <w:sz w:val="20"/>
                <w:szCs w:val="20"/>
              </w:rPr>
            </w:pPr>
            <w:r>
              <w:rPr>
                <w:rFonts w:asciiTheme="minorHAnsi" w:hAnsiTheme="minorHAnsi" w:cstheme="minorHAnsi"/>
                <w:color w:val="000000"/>
                <w:sz w:val="20"/>
                <w:szCs w:val="20"/>
              </w:rPr>
              <w:t>Zbor väzenskej a justičnej stráže</w:t>
            </w:r>
          </w:p>
          <w:p w14:paraId="055D1430" w14:textId="77777777" w:rsidR="00534A0F" w:rsidRDefault="00534A0F" w:rsidP="00534A0F">
            <w:pPr>
              <w:numPr>
                <w:ilvl w:val="0"/>
                <w:numId w:val="19"/>
              </w:numPr>
              <w:spacing w:line="256" w:lineRule="auto"/>
              <w:ind w:left="0"/>
              <w:rPr>
                <w:rFonts w:asciiTheme="minorHAnsi" w:hAnsiTheme="minorHAnsi" w:cstheme="minorHAnsi"/>
                <w:sz w:val="20"/>
                <w:szCs w:val="20"/>
              </w:rPr>
            </w:pPr>
            <w:r>
              <w:rPr>
                <w:rFonts w:asciiTheme="minorHAnsi" w:hAnsiTheme="minorHAnsi" w:cstheme="minorHAnsi"/>
                <w:color w:val="000000"/>
                <w:sz w:val="20"/>
                <w:szCs w:val="20"/>
              </w:rPr>
              <w:t>Filozofická fakulta Univerzity J. P. Šafárika v Košiciach</w:t>
            </w:r>
          </w:p>
          <w:p w14:paraId="5EDC1B46" w14:textId="77777777" w:rsidR="00534A0F" w:rsidRDefault="00534A0F" w:rsidP="00534A0F">
            <w:pPr>
              <w:numPr>
                <w:ilvl w:val="0"/>
                <w:numId w:val="19"/>
              </w:numPr>
              <w:spacing w:line="256" w:lineRule="auto"/>
              <w:ind w:left="0"/>
              <w:rPr>
                <w:rFonts w:asciiTheme="minorHAnsi" w:hAnsiTheme="minorHAnsi" w:cstheme="minorHAnsi"/>
                <w:sz w:val="20"/>
                <w:szCs w:val="20"/>
              </w:rPr>
            </w:pPr>
            <w:r>
              <w:rPr>
                <w:rFonts w:asciiTheme="minorHAnsi" w:hAnsiTheme="minorHAnsi" w:cstheme="minorHAnsi"/>
                <w:color w:val="000000"/>
                <w:sz w:val="20"/>
                <w:szCs w:val="20"/>
              </w:rPr>
              <w:t>Fakulta sociálnych vied a zdravotníctva Univerzity Konštantína Filozofa v Nitre</w:t>
            </w:r>
          </w:p>
          <w:p w14:paraId="3D0F4238" w14:textId="77777777" w:rsidR="00534A0F" w:rsidRDefault="00534A0F" w:rsidP="00534A0F">
            <w:pPr>
              <w:numPr>
                <w:ilvl w:val="0"/>
                <w:numId w:val="19"/>
              </w:numPr>
              <w:spacing w:line="256" w:lineRule="auto"/>
              <w:ind w:left="0"/>
              <w:rPr>
                <w:rFonts w:asciiTheme="minorHAnsi" w:hAnsiTheme="minorHAnsi" w:cstheme="minorHAnsi"/>
                <w:sz w:val="20"/>
                <w:szCs w:val="20"/>
              </w:rPr>
            </w:pPr>
            <w:r>
              <w:rPr>
                <w:rFonts w:asciiTheme="minorHAnsi" w:hAnsiTheme="minorHAnsi" w:cstheme="minorHAnsi"/>
                <w:color w:val="000000"/>
                <w:sz w:val="20"/>
                <w:szCs w:val="20"/>
              </w:rPr>
              <w:t>Filozofická fakulta Univerzita Karlova</w:t>
            </w:r>
          </w:p>
          <w:p w14:paraId="0D6C2681" w14:textId="77777777" w:rsidR="00534A0F" w:rsidRDefault="00534A0F" w:rsidP="00534A0F">
            <w:pPr>
              <w:numPr>
                <w:ilvl w:val="0"/>
                <w:numId w:val="19"/>
              </w:numPr>
              <w:spacing w:line="256" w:lineRule="auto"/>
              <w:ind w:left="0"/>
              <w:rPr>
                <w:rFonts w:asciiTheme="minorHAnsi" w:hAnsiTheme="minorHAnsi" w:cstheme="minorHAnsi"/>
                <w:sz w:val="20"/>
                <w:szCs w:val="20"/>
              </w:rPr>
            </w:pPr>
            <w:r>
              <w:rPr>
                <w:rFonts w:asciiTheme="minorHAnsi" w:hAnsiTheme="minorHAnsi" w:cstheme="minorHAnsi"/>
                <w:color w:val="000000"/>
                <w:sz w:val="20"/>
                <w:szCs w:val="20"/>
              </w:rPr>
              <w:t>Ekonomická fakulta Masarykovej univerzity v Brne</w:t>
            </w:r>
          </w:p>
          <w:p w14:paraId="090DD345" w14:textId="77777777" w:rsidR="00534A0F" w:rsidRDefault="00534A0F" w:rsidP="00534A0F">
            <w:pPr>
              <w:numPr>
                <w:ilvl w:val="0"/>
                <w:numId w:val="19"/>
              </w:numPr>
              <w:spacing w:line="256" w:lineRule="auto"/>
              <w:ind w:left="0"/>
              <w:rPr>
                <w:rFonts w:asciiTheme="minorHAnsi" w:hAnsiTheme="minorHAnsi" w:cstheme="minorHAnsi"/>
                <w:sz w:val="20"/>
                <w:szCs w:val="20"/>
              </w:rPr>
            </w:pPr>
            <w:r>
              <w:rPr>
                <w:rFonts w:asciiTheme="minorHAnsi" w:hAnsiTheme="minorHAnsi" w:cstheme="minorHAnsi"/>
                <w:color w:val="000000"/>
                <w:sz w:val="20"/>
                <w:szCs w:val="20"/>
              </w:rPr>
              <w:t>Fakulta managementu a ekonomiky Univerzity Tomáše Bati v Zlíne</w:t>
            </w:r>
          </w:p>
          <w:p w14:paraId="726EBE94" w14:textId="72C308ED" w:rsidR="00534A0F" w:rsidRPr="00122713" w:rsidRDefault="00534A0F" w:rsidP="00534A0F">
            <w:pPr>
              <w:numPr>
                <w:ilvl w:val="0"/>
                <w:numId w:val="19"/>
              </w:numPr>
              <w:spacing w:line="256" w:lineRule="auto"/>
              <w:ind w:left="0"/>
              <w:rPr>
                <w:rFonts w:asciiTheme="minorHAnsi" w:hAnsiTheme="minorHAnsi" w:cstheme="minorHAnsi"/>
                <w:sz w:val="20"/>
                <w:szCs w:val="20"/>
              </w:rPr>
            </w:pPr>
            <w:r>
              <w:rPr>
                <w:rFonts w:asciiTheme="minorHAnsi" w:hAnsiTheme="minorHAnsi" w:cstheme="minorHAnsi"/>
                <w:color w:val="000000"/>
                <w:sz w:val="20"/>
                <w:szCs w:val="20"/>
              </w:rPr>
              <w:t>Filozofická fakulta Univerzity Palackého v</w:t>
            </w:r>
            <w:r w:rsidR="00122713">
              <w:rPr>
                <w:rFonts w:asciiTheme="minorHAnsi" w:hAnsiTheme="minorHAnsi" w:cstheme="minorHAnsi"/>
                <w:color w:val="000000"/>
                <w:sz w:val="20"/>
                <w:szCs w:val="20"/>
              </w:rPr>
              <w:t> </w:t>
            </w:r>
            <w:r>
              <w:rPr>
                <w:rFonts w:asciiTheme="minorHAnsi" w:hAnsiTheme="minorHAnsi" w:cstheme="minorHAnsi"/>
                <w:color w:val="000000"/>
                <w:sz w:val="20"/>
                <w:szCs w:val="20"/>
              </w:rPr>
              <w:t>Olomouci</w:t>
            </w:r>
          </w:p>
          <w:p w14:paraId="52E4AA96" w14:textId="3F3A6B8D" w:rsidR="00122713" w:rsidRDefault="00122713" w:rsidP="00122713">
            <w:pPr>
              <w:spacing w:line="256" w:lineRule="auto"/>
              <w:rPr>
                <w:rFonts w:asciiTheme="minorHAnsi" w:hAnsiTheme="minorHAnsi" w:cstheme="minorHAnsi"/>
                <w:color w:val="000000"/>
                <w:sz w:val="20"/>
                <w:szCs w:val="20"/>
              </w:rPr>
            </w:pPr>
          </w:p>
          <w:p w14:paraId="3F3CD903" w14:textId="1063FE7E" w:rsidR="00122713" w:rsidRDefault="00122713" w:rsidP="00122713">
            <w:pPr>
              <w:spacing w:line="256" w:lineRule="auto"/>
              <w:rPr>
                <w:rFonts w:asciiTheme="minorHAnsi" w:hAnsiTheme="minorHAnsi" w:cstheme="minorHAnsi"/>
                <w:sz w:val="20"/>
                <w:szCs w:val="20"/>
              </w:rPr>
            </w:pPr>
            <w:r w:rsidRPr="00122713">
              <w:rPr>
                <w:rFonts w:asciiTheme="minorHAnsi" w:hAnsiTheme="minorHAnsi" w:cstheme="minorHAnsi"/>
                <w:b/>
                <w:bCs/>
                <w:sz w:val="20"/>
                <w:szCs w:val="20"/>
              </w:rPr>
              <w:t>Board of Educational Affairs (European Federation of Psychologists´ Associations, EFPA)</w:t>
            </w:r>
            <w:r w:rsidRPr="00122713">
              <w:rPr>
                <w:rFonts w:asciiTheme="minorHAnsi" w:hAnsiTheme="minorHAnsi" w:cstheme="minorHAnsi"/>
                <w:sz w:val="20"/>
                <w:szCs w:val="20"/>
              </w:rPr>
              <w:t xml:space="preserve"> EFPA - Board of Educational Affairs</w:t>
            </w:r>
          </w:p>
          <w:p w14:paraId="1D921CAB" w14:textId="77777777" w:rsidR="00534A0F" w:rsidRDefault="00534A0F" w:rsidP="00534A0F">
            <w:pPr>
              <w:rPr>
                <w:rFonts w:asciiTheme="minorHAnsi" w:hAnsiTheme="minorHAnsi" w:cstheme="minorHAnsi"/>
                <w:color w:val="000000"/>
                <w:sz w:val="20"/>
                <w:szCs w:val="20"/>
                <w:highlight w:val="yellow"/>
              </w:rPr>
            </w:pPr>
          </w:p>
          <w:p w14:paraId="09628AFD" w14:textId="77777777" w:rsidR="00534A0F" w:rsidRDefault="00534A0F" w:rsidP="00534A0F">
            <w:pP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Praxe študentov a spolupracujúce organizácie</w:t>
            </w:r>
          </w:p>
          <w:p w14:paraId="247ACE99" w14:textId="77777777" w:rsidR="00534A0F" w:rsidRDefault="00534A0F" w:rsidP="00534A0F">
            <w:pPr>
              <w:pStyle w:val="Normlnywebov"/>
              <w:spacing w:before="0" w:beforeAutospacing="0" w:after="0" w:afterAutospacing="0"/>
              <w:rPr>
                <w:rStyle w:val="Vrazn"/>
              </w:rPr>
            </w:pPr>
            <w:r>
              <w:rPr>
                <w:rStyle w:val="Vrazn"/>
                <w:rFonts w:asciiTheme="minorHAnsi" w:hAnsiTheme="minorHAnsi" w:cstheme="minorHAnsi"/>
                <w:sz w:val="20"/>
                <w:szCs w:val="20"/>
              </w:rPr>
              <w:t>MAXMAN CONSULTANTS, spol. s.r.o.</w:t>
            </w:r>
          </w:p>
          <w:p w14:paraId="16549063" w14:textId="77777777" w:rsidR="00534A0F" w:rsidRDefault="00000000" w:rsidP="00534A0F">
            <w:pPr>
              <w:pStyle w:val="Normlnywebov"/>
              <w:spacing w:before="0" w:beforeAutospacing="0" w:after="0" w:afterAutospacing="0"/>
              <w:rPr>
                <w:rStyle w:val="Vrazn"/>
                <w:rFonts w:asciiTheme="minorHAnsi" w:hAnsiTheme="minorHAnsi" w:cstheme="minorHAnsi"/>
                <w:b w:val="0"/>
                <w:bCs w:val="0"/>
                <w:sz w:val="20"/>
                <w:szCs w:val="20"/>
              </w:rPr>
            </w:pPr>
            <w:hyperlink r:id="rId57" w:history="1">
              <w:r w:rsidR="00534A0F">
                <w:rPr>
                  <w:rStyle w:val="Hypertextovprepojenie"/>
                  <w:rFonts w:asciiTheme="minorHAnsi" w:hAnsiTheme="minorHAnsi" w:cstheme="minorHAnsi"/>
                  <w:sz w:val="20"/>
                  <w:szCs w:val="20"/>
                </w:rPr>
                <w:t>https://www.maxman-consultants.com/</w:t>
              </w:r>
            </w:hyperlink>
            <w:r w:rsidR="00534A0F">
              <w:rPr>
                <w:rStyle w:val="Vrazn"/>
                <w:rFonts w:asciiTheme="minorHAnsi" w:hAnsiTheme="minorHAnsi" w:cstheme="minorHAnsi"/>
                <w:sz w:val="20"/>
                <w:szCs w:val="20"/>
              </w:rPr>
              <w:t xml:space="preserve"> </w:t>
            </w:r>
          </w:p>
          <w:p w14:paraId="4533E069" w14:textId="77777777" w:rsidR="00534A0F" w:rsidRDefault="00534A0F" w:rsidP="00534A0F">
            <w:pPr>
              <w:pStyle w:val="Normlnywebov"/>
              <w:spacing w:before="0" w:beforeAutospacing="0" w:after="0" w:afterAutospacing="0"/>
              <w:rPr>
                <w:rStyle w:val="Vrazn"/>
                <w:rFonts w:asciiTheme="minorHAnsi" w:hAnsiTheme="minorHAnsi" w:cstheme="minorHAnsi"/>
                <w:b w:val="0"/>
                <w:bCs w:val="0"/>
                <w:sz w:val="20"/>
                <w:szCs w:val="20"/>
              </w:rPr>
            </w:pPr>
          </w:p>
          <w:p w14:paraId="7234E9B1" w14:textId="77777777" w:rsidR="00534A0F" w:rsidRDefault="00534A0F" w:rsidP="00534A0F">
            <w:pPr>
              <w:pStyle w:val="Normlnywebov"/>
              <w:spacing w:before="0" w:beforeAutospacing="0" w:after="0" w:afterAutospacing="0"/>
            </w:pPr>
            <w:r>
              <w:rPr>
                <w:rStyle w:val="Vrazn"/>
                <w:rFonts w:asciiTheme="minorHAnsi" w:hAnsiTheme="minorHAnsi" w:cstheme="minorHAnsi"/>
                <w:sz w:val="20"/>
                <w:szCs w:val="20"/>
              </w:rPr>
              <w:t>QUINTA ESSENTIA, spol. s r.o.</w:t>
            </w:r>
            <w:r>
              <w:rPr>
                <w:rFonts w:asciiTheme="minorHAnsi" w:hAnsiTheme="minorHAnsi" w:cstheme="minorHAnsi"/>
                <w:sz w:val="20"/>
                <w:szCs w:val="20"/>
              </w:rPr>
              <w:t xml:space="preserve"> </w:t>
            </w:r>
          </w:p>
          <w:p w14:paraId="72F62B6D" w14:textId="77777777" w:rsidR="00534A0F" w:rsidRDefault="00000000" w:rsidP="00534A0F">
            <w:pPr>
              <w:pStyle w:val="Normlnywebov"/>
              <w:spacing w:before="0" w:beforeAutospacing="0" w:after="0" w:afterAutospacing="0"/>
              <w:rPr>
                <w:rFonts w:asciiTheme="minorHAnsi" w:hAnsiTheme="minorHAnsi" w:cstheme="minorHAnsi"/>
                <w:sz w:val="20"/>
                <w:szCs w:val="20"/>
              </w:rPr>
            </w:pPr>
            <w:hyperlink r:id="rId58" w:tgtFrame="_blank" w:tooltip="Otvorenie v novom okne" w:history="1">
              <w:r w:rsidR="00534A0F">
                <w:rPr>
                  <w:rStyle w:val="Hypertextovprepojenie"/>
                  <w:rFonts w:asciiTheme="minorHAnsi" w:hAnsiTheme="minorHAnsi" w:cstheme="minorHAnsi"/>
                  <w:sz w:val="20"/>
                  <w:szCs w:val="20"/>
                </w:rPr>
                <w:t>http://www.zazitok.sk/index.php/sk/</w:t>
              </w:r>
            </w:hyperlink>
            <w:r w:rsidR="00534A0F">
              <w:rPr>
                <w:rFonts w:asciiTheme="minorHAnsi" w:hAnsiTheme="minorHAnsi" w:cstheme="minorHAnsi"/>
                <w:sz w:val="20"/>
                <w:szCs w:val="20"/>
              </w:rPr>
              <w:t xml:space="preserve"> </w:t>
            </w:r>
          </w:p>
          <w:p w14:paraId="68ECE5D0" w14:textId="77777777" w:rsidR="00534A0F" w:rsidRDefault="00534A0F" w:rsidP="00534A0F">
            <w:pPr>
              <w:pStyle w:val="Normlnywebov"/>
              <w:spacing w:before="0" w:beforeAutospacing="0" w:after="0" w:afterAutospacing="0"/>
              <w:rPr>
                <w:rStyle w:val="Vrazn"/>
                <w:b w:val="0"/>
                <w:bCs w:val="0"/>
              </w:rPr>
            </w:pPr>
          </w:p>
          <w:p w14:paraId="63394815" w14:textId="77777777" w:rsidR="00534A0F" w:rsidRDefault="00534A0F" w:rsidP="00534A0F">
            <w:pPr>
              <w:pStyle w:val="Normlnywebov"/>
              <w:spacing w:before="0" w:beforeAutospacing="0" w:after="0" w:afterAutospacing="0"/>
            </w:pPr>
            <w:r>
              <w:rPr>
                <w:rStyle w:val="Vrazn"/>
                <w:rFonts w:asciiTheme="minorHAnsi" w:hAnsiTheme="minorHAnsi" w:cstheme="minorHAnsi"/>
                <w:sz w:val="20"/>
                <w:szCs w:val="20"/>
              </w:rPr>
              <w:t xml:space="preserve">FIDUCIA HR, spol. s r.o. </w:t>
            </w:r>
          </w:p>
          <w:p w14:paraId="278F4092" w14:textId="77777777" w:rsidR="00534A0F" w:rsidRDefault="00000000" w:rsidP="00534A0F">
            <w:pPr>
              <w:pStyle w:val="Normlnywebov"/>
              <w:spacing w:before="0" w:beforeAutospacing="0" w:after="0" w:afterAutospacing="0"/>
              <w:rPr>
                <w:rFonts w:asciiTheme="minorHAnsi" w:hAnsiTheme="minorHAnsi" w:cstheme="minorHAnsi"/>
                <w:sz w:val="20"/>
                <w:szCs w:val="20"/>
              </w:rPr>
            </w:pPr>
            <w:hyperlink r:id="rId59" w:tgtFrame="_blank" w:tooltip="Otvorenie v novom okne" w:history="1">
              <w:r w:rsidR="00534A0F">
                <w:rPr>
                  <w:rStyle w:val="Hypertextovprepojenie"/>
                  <w:rFonts w:asciiTheme="minorHAnsi" w:hAnsiTheme="minorHAnsi" w:cstheme="minorHAnsi"/>
                  <w:sz w:val="20"/>
                  <w:szCs w:val="20"/>
                </w:rPr>
                <w:t>http://www.fiducia.sk/sk/o-nas</w:t>
              </w:r>
            </w:hyperlink>
            <w:r w:rsidR="00534A0F">
              <w:rPr>
                <w:rFonts w:asciiTheme="minorHAnsi" w:hAnsiTheme="minorHAnsi" w:cstheme="minorHAnsi"/>
                <w:sz w:val="20"/>
                <w:szCs w:val="20"/>
              </w:rPr>
              <w:t xml:space="preserve"> </w:t>
            </w:r>
          </w:p>
          <w:p w14:paraId="3DACECF1" w14:textId="77777777" w:rsidR="00534A0F" w:rsidRDefault="00534A0F" w:rsidP="00534A0F">
            <w:pPr>
              <w:pStyle w:val="Normlnywebov"/>
              <w:spacing w:before="0" w:beforeAutospacing="0" w:after="0" w:afterAutospacing="0"/>
              <w:rPr>
                <w:rStyle w:val="Vrazn"/>
                <w:b w:val="0"/>
                <w:bCs w:val="0"/>
              </w:rPr>
            </w:pPr>
          </w:p>
          <w:p w14:paraId="2E0AB377" w14:textId="77777777" w:rsidR="00534A0F" w:rsidRDefault="00534A0F" w:rsidP="00534A0F">
            <w:pPr>
              <w:pStyle w:val="Normlnywebov"/>
              <w:spacing w:before="0" w:beforeAutospacing="0" w:after="0" w:afterAutospacing="0"/>
            </w:pPr>
            <w:r>
              <w:rPr>
                <w:rStyle w:val="Vrazn"/>
                <w:rFonts w:asciiTheme="minorHAnsi" w:hAnsiTheme="minorHAnsi" w:cstheme="minorHAnsi"/>
                <w:sz w:val="20"/>
                <w:szCs w:val="20"/>
              </w:rPr>
              <w:t>Assessment Systems Slovakia, spol. s r.o.</w:t>
            </w:r>
            <w:r>
              <w:rPr>
                <w:rFonts w:asciiTheme="minorHAnsi" w:hAnsiTheme="minorHAnsi" w:cstheme="minorHAnsi"/>
                <w:sz w:val="20"/>
                <w:szCs w:val="20"/>
              </w:rPr>
              <w:t xml:space="preserve"> </w:t>
            </w:r>
          </w:p>
          <w:p w14:paraId="6B93B4DE" w14:textId="77777777" w:rsidR="00534A0F" w:rsidRDefault="00000000" w:rsidP="00534A0F">
            <w:pPr>
              <w:pStyle w:val="Normlnywebov"/>
              <w:spacing w:before="0" w:beforeAutospacing="0" w:after="0" w:afterAutospacing="0"/>
              <w:rPr>
                <w:rFonts w:asciiTheme="minorHAnsi" w:hAnsiTheme="minorHAnsi" w:cstheme="minorHAnsi"/>
                <w:sz w:val="20"/>
                <w:szCs w:val="20"/>
              </w:rPr>
            </w:pPr>
            <w:hyperlink r:id="rId60" w:tgtFrame="_blank" w:tooltip="Otvorenie v novom okne" w:history="1">
              <w:r w:rsidR="00534A0F">
                <w:rPr>
                  <w:rStyle w:val="Hypertextovprepojenie"/>
                  <w:rFonts w:asciiTheme="minorHAnsi" w:hAnsiTheme="minorHAnsi" w:cstheme="minorHAnsi"/>
                  <w:sz w:val="20"/>
                  <w:szCs w:val="20"/>
                </w:rPr>
                <w:t>http://asystems.as/sk/sk/o-spolocnosti</w:t>
              </w:r>
            </w:hyperlink>
            <w:r w:rsidR="00534A0F">
              <w:rPr>
                <w:rFonts w:asciiTheme="minorHAnsi" w:hAnsiTheme="minorHAnsi" w:cstheme="minorHAnsi"/>
                <w:sz w:val="20"/>
                <w:szCs w:val="20"/>
              </w:rPr>
              <w:t xml:space="preserve"> </w:t>
            </w:r>
          </w:p>
          <w:p w14:paraId="1C8EA448" w14:textId="77777777" w:rsidR="00534A0F" w:rsidRDefault="00534A0F" w:rsidP="00534A0F">
            <w:pPr>
              <w:pStyle w:val="Normlnywebov"/>
              <w:spacing w:before="0" w:beforeAutospacing="0" w:after="0" w:afterAutospacing="0"/>
              <w:rPr>
                <w:rStyle w:val="Vrazn"/>
                <w:b w:val="0"/>
                <w:bCs w:val="0"/>
              </w:rPr>
            </w:pPr>
          </w:p>
          <w:p w14:paraId="27412CE8" w14:textId="77777777" w:rsidR="00534A0F" w:rsidRDefault="00534A0F" w:rsidP="00534A0F">
            <w:pPr>
              <w:pStyle w:val="Normlnywebov"/>
              <w:spacing w:before="0" w:beforeAutospacing="0" w:after="0" w:afterAutospacing="0"/>
            </w:pPr>
            <w:r>
              <w:rPr>
                <w:rStyle w:val="Vrazn"/>
                <w:rFonts w:asciiTheme="minorHAnsi" w:hAnsiTheme="minorHAnsi" w:cstheme="minorHAnsi"/>
                <w:sz w:val="20"/>
                <w:szCs w:val="20"/>
              </w:rPr>
              <w:t>MANPOWER SLOVENSKO spol. s r.o.</w:t>
            </w:r>
            <w:r>
              <w:rPr>
                <w:rFonts w:asciiTheme="minorHAnsi" w:hAnsiTheme="minorHAnsi" w:cstheme="minorHAnsi"/>
                <w:sz w:val="20"/>
                <w:szCs w:val="20"/>
              </w:rPr>
              <w:t xml:space="preserve"> </w:t>
            </w:r>
          </w:p>
          <w:p w14:paraId="0A649674" w14:textId="77777777" w:rsidR="00534A0F" w:rsidRDefault="00000000" w:rsidP="00534A0F">
            <w:pPr>
              <w:pStyle w:val="Normlnywebov"/>
              <w:spacing w:before="0" w:beforeAutospacing="0" w:after="0" w:afterAutospacing="0"/>
              <w:rPr>
                <w:rFonts w:asciiTheme="minorHAnsi" w:hAnsiTheme="minorHAnsi" w:cstheme="minorHAnsi"/>
                <w:sz w:val="20"/>
                <w:szCs w:val="20"/>
              </w:rPr>
            </w:pPr>
            <w:hyperlink r:id="rId61" w:tgtFrame="_blank" w:tooltip="Otvorenie v novom okne" w:history="1">
              <w:r w:rsidR="00534A0F">
                <w:rPr>
                  <w:rStyle w:val="Hypertextovprepojenie"/>
                  <w:rFonts w:asciiTheme="minorHAnsi" w:hAnsiTheme="minorHAnsi" w:cstheme="minorHAnsi"/>
                  <w:sz w:val="20"/>
                  <w:szCs w:val="20"/>
                </w:rPr>
                <w:t>http://www.manpower.sk/o-manpower/kto-sme/</w:t>
              </w:r>
            </w:hyperlink>
            <w:r w:rsidR="00534A0F">
              <w:rPr>
                <w:rFonts w:asciiTheme="minorHAnsi" w:hAnsiTheme="minorHAnsi" w:cstheme="minorHAnsi"/>
                <w:sz w:val="20"/>
                <w:szCs w:val="20"/>
              </w:rPr>
              <w:t xml:space="preserve"> </w:t>
            </w:r>
          </w:p>
          <w:p w14:paraId="4FEC8F45"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w:t>
            </w:r>
          </w:p>
          <w:p w14:paraId="41412D92"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Style w:val="Vrazn"/>
                <w:rFonts w:asciiTheme="minorHAnsi" w:hAnsiTheme="minorHAnsi" w:cstheme="minorHAnsi"/>
                <w:sz w:val="20"/>
                <w:szCs w:val="20"/>
              </w:rPr>
              <w:t>PDCS, o.z.</w:t>
            </w:r>
            <w:r>
              <w:rPr>
                <w:rFonts w:asciiTheme="minorHAnsi" w:hAnsiTheme="minorHAnsi" w:cstheme="minorHAnsi"/>
                <w:sz w:val="20"/>
                <w:szCs w:val="20"/>
              </w:rPr>
              <w:t xml:space="preserve"> </w:t>
            </w:r>
          </w:p>
          <w:p w14:paraId="7C7E1C44" w14:textId="77777777" w:rsidR="00534A0F" w:rsidRDefault="00000000" w:rsidP="00534A0F">
            <w:pPr>
              <w:pStyle w:val="Normlnywebov"/>
              <w:spacing w:before="0" w:beforeAutospacing="0" w:after="0" w:afterAutospacing="0"/>
              <w:rPr>
                <w:rFonts w:asciiTheme="minorHAnsi" w:hAnsiTheme="minorHAnsi" w:cstheme="minorHAnsi"/>
                <w:sz w:val="20"/>
                <w:szCs w:val="20"/>
              </w:rPr>
            </w:pPr>
            <w:hyperlink r:id="rId62" w:tgtFrame="_blank" w:tooltip="Otvorenie v novom okne" w:history="1">
              <w:r w:rsidR="00534A0F">
                <w:rPr>
                  <w:rStyle w:val="Hypertextovprepojenie"/>
                  <w:rFonts w:asciiTheme="minorHAnsi" w:hAnsiTheme="minorHAnsi" w:cstheme="minorHAnsi"/>
                  <w:sz w:val="20"/>
                  <w:szCs w:val="20"/>
                </w:rPr>
                <w:t>http://www.pdcs.sk/node/275</w:t>
              </w:r>
            </w:hyperlink>
            <w:r w:rsidR="00534A0F">
              <w:rPr>
                <w:rFonts w:asciiTheme="minorHAnsi" w:hAnsiTheme="minorHAnsi" w:cstheme="minorHAnsi"/>
                <w:sz w:val="20"/>
                <w:szCs w:val="20"/>
              </w:rPr>
              <w:t xml:space="preserve"> </w:t>
            </w:r>
          </w:p>
          <w:p w14:paraId="0D0F61EE" w14:textId="77777777" w:rsidR="00534A0F" w:rsidRDefault="00534A0F" w:rsidP="00534A0F">
            <w:pPr>
              <w:pStyle w:val="Normlnywebov"/>
              <w:spacing w:before="0" w:beforeAutospacing="0" w:after="0" w:afterAutospacing="0"/>
              <w:rPr>
                <w:rStyle w:val="Vrazn"/>
                <w:b w:val="0"/>
                <w:bCs w:val="0"/>
              </w:rPr>
            </w:pPr>
          </w:p>
          <w:p w14:paraId="222C9971" w14:textId="77777777" w:rsidR="00534A0F" w:rsidRDefault="00534A0F" w:rsidP="00534A0F">
            <w:pPr>
              <w:pStyle w:val="Normlnywebov"/>
              <w:spacing w:before="0" w:beforeAutospacing="0" w:after="0" w:afterAutospacing="0"/>
            </w:pPr>
            <w:r>
              <w:rPr>
                <w:rStyle w:val="Vrazn"/>
                <w:rFonts w:asciiTheme="minorHAnsi" w:hAnsiTheme="minorHAnsi" w:cstheme="minorHAnsi"/>
                <w:sz w:val="20"/>
                <w:szCs w:val="20"/>
              </w:rPr>
              <w:t>YOUR FIRST STUDIO</w:t>
            </w:r>
          </w:p>
          <w:p w14:paraId="24073D73"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http://www.</w:t>
            </w:r>
            <w:hyperlink r:id="rId63" w:history="1">
              <w:r>
                <w:rPr>
                  <w:rStyle w:val="Hypertextovprepojenie"/>
                  <w:rFonts w:asciiTheme="minorHAnsi" w:hAnsiTheme="minorHAnsi" w:cstheme="minorHAnsi"/>
                  <w:sz w:val="20"/>
                  <w:szCs w:val="20"/>
                </w:rPr>
                <w:t>youfirst.studio</w:t>
              </w:r>
            </w:hyperlink>
            <w:r>
              <w:rPr>
                <w:rFonts w:asciiTheme="minorHAnsi" w:hAnsiTheme="minorHAnsi" w:cstheme="minorHAnsi"/>
                <w:sz w:val="20"/>
                <w:szCs w:val="20"/>
              </w:rPr>
              <w:t xml:space="preserve"> </w:t>
            </w:r>
          </w:p>
          <w:p w14:paraId="44CD1D80" w14:textId="77777777" w:rsidR="00534A0F" w:rsidRDefault="00534A0F" w:rsidP="00534A0F">
            <w:pPr>
              <w:pStyle w:val="Normlnywebov"/>
              <w:spacing w:before="0" w:beforeAutospacing="0" w:after="0" w:afterAutospacing="0"/>
              <w:rPr>
                <w:rStyle w:val="Vrazn"/>
                <w:b w:val="0"/>
                <w:bCs w:val="0"/>
              </w:rPr>
            </w:pPr>
          </w:p>
          <w:p w14:paraId="0BF17E3C" w14:textId="77777777" w:rsidR="00534A0F" w:rsidRDefault="00534A0F" w:rsidP="00534A0F">
            <w:pPr>
              <w:pStyle w:val="Normlnywebov"/>
              <w:spacing w:before="0" w:beforeAutospacing="0" w:after="0" w:afterAutospacing="0"/>
            </w:pPr>
            <w:r>
              <w:rPr>
                <w:rStyle w:val="Vrazn"/>
                <w:rFonts w:asciiTheme="minorHAnsi" w:hAnsiTheme="minorHAnsi" w:cstheme="minorHAnsi"/>
                <w:sz w:val="20"/>
                <w:szCs w:val="20"/>
              </w:rPr>
              <w:t>Tenenet</w:t>
            </w:r>
          </w:p>
          <w:p w14:paraId="4A848941" w14:textId="77777777" w:rsidR="00534A0F" w:rsidRDefault="00000000" w:rsidP="00534A0F">
            <w:pPr>
              <w:pStyle w:val="Normlnywebov"/>
              <w:spacing w:before="0" w:beforeAutospacing="0" w:after="0" w:afterAutospacing="0"/>
              <w:rPr>
                <w:rFonts w:asciiTheme="minorHAnsi" w:hAnsiTheme="minorHAnsi" w:cstheme="minorHAnsi"/>
                <w:sz w:val="20"/>
                <w:szCs w:val="20"/>
              </w:rPr>
            </w:pPr>
            <w:hyperlink r:id="rId64" w:tgtFrame="_top" w:history="1">
              <w:r w:rsidR="00534A0F">
                <w:rPr>
                  <w:rStyle w:val="Hypertextovprepojenie"/>
                  <w:rFonts w:asciiTheme="minorHAnsi" w:hAnsiTheme="minorHAnsi" w:cstheme="minorHAnsi"/>
                  <w:sz w:val="20"/>
                  <w:szCs w:val="20"/>
                </w:rPr>
                <w:t>www.tenenet.sk</w:t>
              </w:r>
            </w:hyperlink>
            <w:r w:rsidR="00534A0F">
              <w:rPr>
                <w:rFonts w:asciiTheme="minorHAnsi" w:hAnsiTheme="minorHAnsi" w:cstheme="minorHAnsi"/>
                <w:sz w:val="20"/>
                <w:szCs w:val="20"/>
              </w:rPr>
              <w:t xml:space="preserve"> </w:t>
            </w:r>
          </w:p>
          <w:p w14:paraId="59926B10"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w:t>
            </w:r>
          </w:p>
          <w:p w14:paraId="61222698"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Style w:val="Vrazn"/>
                <w:rFonts w:asciiTheme="minorHAnsi" w:hAnsiTheme="minorHAnsi" w:cstheme="minorHAnsi"/>
                <w:sz w:val="20"/>
                <w:szCs w:val="20"/>
              </w:rPr>
              <w:t>People Elements</w:t>
            </w:r>
            <w:r>
              <w:rPr>
                <w:rFonts w:asciiTheme="minorHAnsi" w:hAnsiTheme="minorHAnsi" w:cstheme="minorHAnsi"/>
                <w:sz w:val="20"/>
                <w:szCs w:val="20"/>
              </w:rPr>
              <w:t>, spol. s r.o.</w:t>
            </w:r>
          </w:p>
          <w:p w14:paraId="762F70A1" w14:textId="77777777" w:rsidR="00534A0F" w:rsidRDefault="00000000" w:rsidP="00534A0F">
            <w:pPr>
              <w:numPr>
                <w:ilvl w:val="0"/>
                <w:numId w:val="20"/>
              </w:numPr>
              <w:spacing w:line="256" w:lineRule="auto"/>
              <w:ind w:left="0"/>
              <w:rPr>
                <w:rFonts w:asciiTheme="minorHAnsi" w:hAnsiTheme="minorHAnsi" w:cstheme="minorHAnsi"/>
                <w:color w:val="333333"/>
                <w:sz w:val="20"/>
                <w:szCs w:val="20"/>
              </w:rPr>
            </w:pPr>
            <w:hyperlink r:id="rId65" w:tgtFrame="_top" w:history="1">
              <w:r w:rsidR="00534A0F">
                <w:rPr>
                  <w:rStyle w:val="Hypertextovprepojenie"/>
                  <w:rFonts w:asciiTheme="minorHAnsi" w:hAnsiTheme="minorHAnsi" w:cstheme="minorHAnsi"/>
                  <w:sz w:val="20"/>
                  <w:szCs w:val="20"/>
                </w:rPr>
                <w:t>www.osobnostnyrozvoj.sk</w:t>
              </w:r>
            </w:hyperlink>
            <w:r w:rsidR="00534A0F">
              <w:rPr>
                <w:rFonts w:asciiTheme="minorHAnsi" w:hAnsiTheme="minorHAnsi" w:cstheme="minorHAnsi"/>
                <w:color w:val="333333"/>
                <w:sz w:val="20"/>
                <w:szCs w:val="20"/>
              </w:rPr>
              <w:t xml:space="preserve">.  </w:t>
            </w:r>
            <w:hyperlink r:id="rId66" w:tgtFrame="_top" w:history="1">
              <w:r w:rsidR="00534A0F">
                <w:rPr>
                  <w:rStyle w:val="Hypertextovprepojenie"/>
                  <w:rFonts w:asciiTheme="minorHAnsi" w:hAnsiTheme="minorHAnsi" w:cstheme="minorHAnsi"/>
                  <w:sz w:val="20"/>
                  <w:szCs w:val="20"/>
                </w:rPr>
                <w:t>www.people-elements.eu</w:t>
              </w:r>
            </w:hyperlink>
            <w:r w:rsidR="00534A0F">
              <w:rPr>
                <w:rFonts w:asciiTheme="minorHAnsi" w:hAnsiTheme="minorHAnsi" w:cstheme="minorHAnsi"/>
                <w:color w:val="333333"/>
                <w:sz w:val="20"/>
                <w:szCs w:val="20"/>
              </w:rPr>
              <w:t>. </w:t>
            </w:r>
          </w:p>
          <w:p w14:paraId="6DAD1A54" w14:textId="77777777" w:rsidR="005F5F48" w:rsidRDefault="005F5F48" w:rsidP="00376526">
            <w:pPr>
              <w:spacing w:line="256" w:lineRule="auto"/>
              <w:rPr>
                <w:rFonts w:asciiTheme="minorHAnsi" w:eastAsia="Times New Roman" w:hAnsiTheme="minorHAnsi" w:cstheme="minorHAnsi"/>
                <w:b/>
                <w:color w:val="000000"/>
                <w:sz w:val="20"/>
                <w:szCs w:val="20"/>
              </w:rPr>
            </w:pPr>
          </w:p>
          <w:tbl>
            <w:tblPr>
              <w:tblW w:w="0" w:type="auto"/>
              <w:tblCellMar>
                <w:left w:w="70" w:type="dxa"/>
                <w:right w:w="70" w:type="dxa"/>
              </w:tblCellMar>
              <w:tblLook w:val="04A0" w:firstRow="1" w:lastRow="0" w:firstColumn="1" w:lastColumn="0" w:noHBand="0" w:noVBand="1"/>
            </w:tblPr>
            <w:tblGrid>
              <w:gridCol w:w="7384"/>
              <w:gridCol w:w="1452"/>
            </w:tblGrid>
            <w:tr w:rsidR="00143DE6" w:rsidRPr="00143DE6" w14:paraId="36278EF6" w14:textId="77777777" w:rsidTr="00143DE6">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auto"/>
                  <w:noWrap/>
                  <w:hideMark/>
                </w:tcPr>
                <w:p w14:paraId="69562314"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ÚRAD PRÁCE, SOCIÁLNYCH VECÍ A RODINY, ODBOR SOCIÁLNYCH VECÍ A RODINY, Referát poradensko – psychologických služieb</w:t>
                  </w:r>
                </w:p>
              </w:tc>
              <w:tc>
                <w:tcPr>
                  <w:tcW w:w="0" w:type="auto"/>
                  <w:tcBorders>
                    <w:top w:val="single" w:sz="4" w:space="0" w:color="000000"/>
                    <w:left w:val="nil"/>
                    <w:bottom w:val="single" w:sz="4" w:space="0" w:color="000000"/>
                    <w:right w:val="single" w:sz="4" w:space="0" w:color="000000"/>
                  </w:tcBorders>
                  <w:shd w:val="clear" w:color="auto" w:fill="auto"/>
                  <w:noWrap/>
                  <w:hideMark/>
                </w:tcPr>
                <w:p w14:paraId="288CA1CA"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Dunajská Streda</w:t>
                  </w:r>
                </w:p>
              </w:tc>
            </w:tr>
            <w:tr w:rsidR="00143DE6" w:rsidRPr="00143DE6" w14:paraId="7E375CD2"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26A43F45"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CPPPaP</w:t>
                  </w:r>
                </w:p>
              </w:tc>
              <w:tc>
                <w:tcPr>
                  <w:tcW w:w="0" w:type="auto"/>
                  <w:tcBorders>
                    <w:top w:val="nil"/>
                    <w:left w:val="nil"/>
                    <w:bottom w:val="single" w:sz="4" w:space="0" w:color="000000"/>
                    <w:right w:val="single" w:sz="4" w:space="0" w:color="000000"/>
                  </w:tcBorders>
                  <w:shd w:val="clear" w:color="auto" w:fill="auto"/>
                  <w:noWrap/>
                  <w:hideMark/>
                </w:tcPr>
                <w:p w14:paraId="061C13FC"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Malacky</w:t>
                  </w:r>
                </w:p>
              </w:tc>
            </w:tr>
            <w:tr w:rsidR="00143DE6" w:rsidRPr="00143DE6" w14:paraId="20E97E37"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2CF0DFEC"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MC Babaklub</w:t>
                  </w:r>
                </w:p>
              </w:tc>
              <w:tc>
                <w:tcPr>
                  <w:tcW w:w="0" w:type="auto"/>
                  <w:tcBorders>
                    <w:top w:val="nil"/>
                    <w:left w:val="nil"/>
                    <w:bottom w:val="single" w:sz="4" w:space="0" w:color="000000"/>
                    <w:right w:val="single" w:sz="4" w:space="0" w:color="000000"/>
                  </w:tcBorders>
                  <w:shd w:val="clear" w:color="auto" w:fill="auto"/>
                  <w:noWrap/>
                  <w:hideMark/>
                </w:tcPr>
                <w:p w14:paraId="2FCB2F7C"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Šamorín</w:t>
                  </w:r>
                </w:p>
              </w:tc>
            </w:tr>
            <w:tr w:rsidR="00143DE6" w:rsidRPr="00143DE6" w14:paraId="78B3C318"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389BD979"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CPPPaP</w:t>
                  </w:r>
                </w:p>
              </w:tc>
              <w:tc>
                <w:tcPr>
                  <w:tcW w:w="0" w:type="auto"/>
                  <w:tcBorders>
                    <w:top w:val="nil"/>
                    <w:left w:val="nil"/>
                    <w:bottom w:val="single" w:sz="4" w:space="0" w:color="000000"/>
                    <w:right w:val="single" w:sz="4" w:space="0" w:color="000000"/>
                  </w:tcBorders>
                  <w:shd w:val="clear" w:color="auto" w:fill="auto"/>
                  <w:noWrap/>
                  <w:hideMark/>
                </w:tcPr>
                <w:p w14:paraId="4DF2DA76"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Poprad</w:t>
                  </w:r>
                </w:p>
              </w:tc>
            </w:tr>
            <w:tr w:rsidR="00143DE6" w:rsidRPr="00143DE6" w14:paraId="6C251F96"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235074F1"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 xml:space="preserve">CŠPP pri ŠZŠ s MŠ </w:t>
                  </w:r>
                </w:p>
              </w:tc>
              <w:tc>
                <w:tcPr>
                  <w:tcW w:w="0" w:type="auto"/>
                  <w:tcBorders>
                    <w:top w:val="nil"/>
                    <w:left w:val="nil"/>
                    <w:bottom w:val="single" w:sz="4" w:space="0" w:color="000000"/>
                    <w:right w:val="single" w:sz="4" w:space="0" w:color="000000"/>
                  </w:tcBorders>
                  <w:shd w:val="clear" w:color="auto" w:fill="auto"/>
                  <w:noWrap/>
                  <w:hideMark/>
                </w:tcPr>
                <w:p w14:paraId="60A319E4"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Bratislava</w:t>
                  </w:r>
                </w:p>
              </w:tc>
            </w:tr>
            <w:tr w:rsidR="00143DE6" w:rsidRPr="00143DE6" w14:paraId="1F74F3D5"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67399C93"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DSS prof. Karola Matulaya</w:t>
                  </w:r>
                </w:p>
              </w:tc>
              <w:tc>
                <w:tcPr>
                  <w:tcW w:w="0" w:type="auto"/>
                  <w:tcBorders>
                    <w:top w:val="nil"/>
                    <w:left w:val="nil"/>
                    <w:bottom w:val="single" w:sz="4" w:space="0" w:color="000000"/>
                    <w:right w:val="single" w:sz="4" w:space="0" w:color="000000"/>
                  </w:tcBorders>
                  <w:shd w:val="clear" w:color="auto" w:fill="auto"/>
                  <w:noWrap/>
                  <w:hideMark/>
                </w:tcPr>
                <w:p w14:paraId="2838A093"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Bratislava</w:t>
                  </w:r>
                </w:p>
              </w:tc>
            </w:tr>
            <w:tr w:rsidR="00143DE6" w:rsidRPr="00143DE6" w14:paraId="7C2C9D83"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64BAF058"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CPPPaP</w:t>
                  </w:r>
                </w:p>
              </w:tc>
              <w:tc>
                <w:tcPr>
                  <w:tcW w:w="0" w:type="auto"/>
                  <w:tcBorders>
                    <w:top w:val="nil"/>
                    <w:left w:val="nil"/>
                    <w:bottom w:val="single" w:sz="4" w:space="0" w:color="000000"/>
                    <w:right w:val="single" w:sz="4" w:space="0" w:color="000000"/>
                  </w:tcBorders>
                  <w:shd w:val="clear" w:color="auto" w:fill="auto"/>
                  <w:noWrap/>
                  <w:hideMark/>
                </w:tcPr>
                <w:p w14:paraId="72A3421F"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Bratislava</w:t>
                  </w:r>
                </w:p>
              </w:tc>
            </w:tr>
            <w:tr w:rsidR="00143DE6" w:rsidRPr="00143DE6" w14:paraId="3B3F756A"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56A3AD57"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CPPPaP</w:t>
                  </w:r>
                </w:p>
              </w:tc>
              <w:tc>
                <w:tcPr>
                  <w:tcW w:w="0" w:type="auto"/>
                  <w:tcBorders>
                    <w:top w:val="nil"/>
                    <w:left w:val="nil"/>
                    <w:bottom w:val="single" w:sz="4" w:space="0" w:color="000000"/>
                    <w:right w:val="single" w:sz="4" w:space="0" w:color="000000"/>
                  </w:tcBorders>
                  <w:shd w:val="clear" w:color="auto" w:fill="auto"/>
                  <w:noWrap/>
                  <w:hideMark/>
                </w:tcPr>
                <w:p w14:paraId="603DBB18"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Bratislava</w:t>
                  </w:r>
                </w:p>
              </w:tc>
            </w:tr>
            <w:tr w:rsidR="00143DE6" w:rsidRPr="00143DE6" w14:paraId="097DE121"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0C883A5A"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Diagnostické centrum Bratislava</w:t>
                  </w:r>
                </w:p>
              </w:tc>
              <w:tc>
                <w:tcPr>
                  <w:tcW w:w="0" w:type="auto"/>
                  <w:tcBorders>
                    <w:top w:val="nil"/>
                    <w:left w:val="nil"/>
                    <w:bottom w:val="single" w:sz="4" w:space="0" w:color="000000"/>
                    <w:right w:val="single" w:sz="4" w:space="0" w:color="000000"/>
                  </w:tcBorders>
                  <w:shd w:val="clear" w:color="auto" w:fill="auto"/>
                  <w:noWrap/>
                  <w:hideMark/>
                </w:tcPr>
                <w:p w14:paraId="6133562D"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Bratislava</w:t>
                  </w:r>
                </w:p>
              </w:tc>
            </w:tr>
            <w:tr w:rsidR="00143DE6" w:rsidRPr="00143DE6" w14:paraId="000DA825"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3D326E3A"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Autistické centrum Andreas</w:t>
                  </w:r>
                </w:p>
              </w:tc>
              <w:tc>
                <w:tcPr>
                  <w:tcW w:w="0" w:type="auto"/>
                  <w:tcBorders>
                    <w:top w:val="nil"/>
                    <w:left w:val="nil"/>
                    <w:bottom w:val="single" w:sz="4" w:space="0" w:color="000000"/>
                    <w:right w:val="single" w:sz="4" w:space="0" w:color="000000"/>
                  </w:tcBorders>
                  <w:shd w:val="clear" w:color="auto" w:fill="auto"/>
                  <w:noWrap/>
                  <w:hideMark/>
                </w:tcPr>
                <w:p w14:paraId="52BB8C99"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Bratislava</w:t>
                  </w:r>
                </w:p>
              </w:tc>
            </w:tr>
            <w:tr w:rsidR="00143DE6" w:rsidRPr="00143DE6" w14:paraId="0FE99720"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26F84FC3"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VUDPaP</w:t>
                  </w:r>
                </w:p>
              </w:tc>
              <w:tc>
                <w:tcPr>
                  <w:tcW w:w="0" w:type="auto"/>
                  <w:tcBorders>
                    <w:top w:val="nil"/>
                    <w:left w:val="nil"/>
                    <w:bottom w:val="single" w:sz="4" w:space="0" w:color="000000"/>
                    <w:right w:val="single" w:sz="4" w:space="0" w:color="000000"/>
                  </w:tcBorders>
                  <w:shd w:val="clear" w:color="auto" w:fill="auto"/>
                  <w:noWrap/>
                  <w:hideMark/>
                </w:tcPr>
                <w:p w14:paraId="1F18A7C9"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Bratislava</w:t>
                  </w:r>
                </w:p>
              </w:tc>
            </w:tr>
            <w:tr w:rsidR="00143DE6" w:rsidRPr="00143DE6" w14:paraId="5B680C6D"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0F575695"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lastRenderedPageBreak/>
                    <w:t>CPPPaP</w:t>
                  </w:r>
                </w:p>
              </w:tc>
              <w:tc>
                <w:tcPr>
                  <w:tcW w:w="0" w:type="auto"/>
                  <w:tcBorders>
                    <w:top w:val="nil"/>
                    <w:left w:val="nil"/>
                    <w:bottom w:val="single" w:sz="4" w:space="0" w:color="000000"/>
                    <w:right w:val="single" w:sz="4" w:space="0" w:color="000000"/>
                  </w:tcBorders>
                  <w:shd w:val="clear" w:color="auto" w:fill="auto"/>
                  <w:noWrap/>
                  <w:hideMark/>
                </w:tcPr>
                <w:p w14:paraId="24A14F33"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Liptovský Mikuláš</w:t>
                  </w:r>
                </w:p>
              </w:tc>
            </w:tr>
            <w:tr w:rsidR="00143DE6" w:rsidRPr="00143DE6" w14:paraId="444B2E79"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41B19494" w14:textId="77777777" w:rsidR="00143DE6" w:rsidRPr="00143DE6" w:rsidRDefault="00143DE6" w:rsidP="00143DE6">
                  <w:pPr>
                    <w:spacing w:after="0" w:line="240" w:lineRule="auto"/>
                    <w:rPr>
                      <w:rFonts w:asciiTheme="minorHAnsi" w:eastAsia="Times New Roman" w:hAnsiTheme="minorHAnsi" w:cstheme="minorHAnsi"/>
                      <w:color w:val="333333"/>
                      <w:sz w:val="20"/>
                      <w:szCs w:val="20"/>
                    </w:rPr>
                  </w:pPr>
                  <w:r w:rsidRPr="00143DE6">
                    <w:rPr>
                      <w:rFonts w:asciiTheme="minorHAnsi" w:eastAsia="Times New Roman" w:hAnsiTheme="minorHAnsi" w:cstheme="minorHAnsi"/>
                      <w:color w:val="333333"/>
                      <w:sz w:val="20"/>
                      <w:szCs w:val="20"/>
                    </w:rPr>
                    <w:t>Centrum včasnej intervencie Trnava, n.o.</w:t>
                  </w:r>
                </w:p>
              </w:tc>
              <w:tc>
                <w:tcPr>
                  <w:tcW w:w="0" w:type="auto"/>
                  <w:tcBorders>
                    <w:top w:val="nil"/>
                    <w:left w:val="nil"/>
                    <w:bottom w:val="single" w:sz="4" w:space="0" w:color="000000"/>
                    <w:right w:val="single" w:sz="4" w:space="0" w:color="000000"/>
                  </w:tcBorders>
                  <w:shd w:val="clear" w:color="auto" w:fill="auto"/>
                  <w:noWrap/>
                  <w:hideMark/>
                </w:tcPr>
                <w:p w14:paraId="549DC995"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Trnava</w:t>
                  </w:r>
                </w:p>
              </w:tc>
            </w:tr>
            <w:tr w:rsidR="00143DE6" w:rsidRPr="00143DE6" w14:paraId="47FC2E47"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1342AD87"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OZ Brána do života</w:t>
                  </w:r>
                </w:p>
              </w:tc>
              <w:tc>
                <w:tcPr>
                  <w:tcW w:w="0" w:type="auto"/>
                  <w:tcBorders>
                    <w:top w:val="nil"/>
                    <w:left w:val="nil"/>
                    <w:bottom w:val="single" w:sz="4" w:space="0" w:color="000000"/>
                    <w:right w:val="single" w:sz="4" w:space="0" w:color="000000"/>
                  </w:tcBorders>
                  <w:shd w:val="clear" w:color="auto" w:fill="auto"/>
                  <w:noWrap/>
                  <w:hideMark/>
                </w:tcPr>
                <w:p w14:paraId="0007D828"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Bratislava</w:t>
                  </w:r>
                </w:p>
              </w:tc>
            </w:tr>
            <w:tr w:rsidR="00143DE6" w:rsidRPr="00143DE6" w14:paraId="349AA1A9"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30883908"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Linka detskej istoty, n.o.</w:t>
                  </w:r>
                </w:p>
              </w:tc>
              <w:tc>
                <w:tcPr>
                  <w:tcW w:w="0" w:type="auto"/>
                  <w:tcBorders>
                    <w:top w:val="nil"/>
                    <w:left w:val="nil"/>
                    <w:bottom w:val="single" w:sz="4" w:space="0" w:color="000000"/>
                    <w:right w:val="single" w:sz="4" w:space="0" w:color="000000"/>
                  </w:tcBorders>
                  <w:shd w:val="clear" w:color="auto" w:fill="auto"/>
                  <w:noWrap/>
                  <w:hideMark/>
                </w:tcPr>
                <w:p w14:paraId="7500A3D9"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Bratislava</w:t>
                  </w:r>
                </w:p>
              </w:tc>
            </w:tr>
            <w:tr w:rsidR="00143DE6" w:rsidRPr="00143DE6" w14:paraId="0CDD124C"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2B38A48A"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Centrum pre rodiny a deti</w:t>
                  </w:r>
                </w:p>
              </w:tc>
              <w:tc>
                <w:tcPr>
                  <w:tcW w:w="0" w:type="auto"/>
                  <w:tcBorders>
                    <w:top w:val="nil"/>
                    <w:left w:val="nil"/>
                    <w:bottom w:val="single" w:sz="4" w:space="0" w:color="000000"/>
                    <w:right w:val="single" w:sz="4" w:space="0" w:color="000000"/>
                  </w:tcBorders>
                  <w:shd w:val="clear" w:color="auto" w:fill="auto"/>
                  <w:noWrap/>
                  <w:hideMark/>
                </w:tcPr>
                <w:p w14:paraId="370D1B4C"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Prievidza</w:t>
                  </w:r>
                </w:p>
              </w:tc>
            </w:tr>
            <w:tr w:rsidR="00143DE6" w:rsidRPr="00143DE6" w14:paraId="7041C1A9"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18139F5D"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CPPPaP</w:t>
                  </w:r>
                </w:p>
              </w:tc>
              <w:tc>
                <w:tcPr>
                  <w:tcW w:w="0" w:type="auto"/>
                  <w:tcBorders>
                    <w:top w:val="nil"/>
                    <w:left w:val="nil"/>
                    <w:bottom w:val="single" w:sz="4" w:space="0" w:color="000000"/>
                    <w:right w:val="single" w:sz="4" w:space="0" w:color="000000"/>
                  </w:tcBorders>
                  <w:shd w:val="clear" w:color="auto" w:fill="auto"/>
                  <w:noWrap/>
                  <w:hideMark/>
                </w:tcPr>
                <w:p w14:paraId="43D57DA3"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Bratislava</w:t>
                  </w:r>
                </w:p>
              </w:tc>
            </w:tr>
            <w:tr w:rsidR="00143DE6" w:rsidRPr="00143DE6" w14:paraId="239B1B65"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25AF5C5E"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ZŠ</w:t>
                  </w:r>
                </w:p>
              </w:tc>
              <w:tc>
                <w:tcPr>
                  <w:tcW w:w="0" w:type="auto"/>
                  <w:tcBorders>
                    <w:top w:val="nil"/>
                    <w:left w:val="nil"/>
                    <w:bottom w:val="single" w:sz="4" w:space="0" w:color="000000"/>
                    <w:right w:val="single" w:sz="4" w:space="0" w:color="000000"/>
                  </w:tcBorders>
                  <w:shd w:val="clear" w:color="auto" w:fill="auto"/>
                  <w:noWrap/>
                  <w:hideMark/>
                </w:tcPr>
                <w:p w14:paraId="5377523F"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Košice</w:t>
                  </w:r>
                </w:p>
              </w:tc>
            </w:tr>
            <w:tr w:rsidR="00143DE6" w:rsidRPr="00143DE6" w14:paraId="233BD548"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1076C9BC"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Liečebno-výchovné sanatorium</w:t>
                  </w:r>
                </w:p>
              </w:tc>
              <w:tc>
                <w:tcPr>
                  <w:tcW w:w="0" w:type="auto"/>
                  <w:tcBorders>
                    <w:top w:val="nil"/>
                    <w:left w:val="nil"/>
                    <w:bottom w:val="single" w:sz="4" w:space="0" w:color="000000"/>
                    <w:right w:val="single" w:sz="4" w:space="0" w:color="000000"/>
                  </w:tcBorders>
                  <w:shd w:val="clear" w:color="auto" w:fill="auto"/>
                  <w:noWrap/>
                  <w:hideMark/>
                </w:tcPr>
                <w:p w14:paraId="3825F52F"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Košice</w:t>
                  </w:r>
                </w:p>
              </w:tc>
            </w:tr>
            <w:tr w:rsidR="00143DE6" w:rsidRPr="00143DE6" w14:paraId="6DA7FC27"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4971F064"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Gymnázium</w:t>
                  </w:r>
                </w:p>
              </w:tc>
              <w:tc>
                <w:tcPr>
                  <w:tcW w:w="0" w:type="auto"/>
                  <w:tcBorders>
                    <w:top w:val="nil"/>
                    <w:left w:val="nil"/>
                    <w:bottom w:val="single" w:sz="4" w:space="0" w:color="000000"/>
                    <w:right w:val="single" w:sz="4" w:space="0" w:color="000000"/>
                  </w:tcBorders>
                  <w:shd w:val="clear" w:color="auto" w:fill="auto"/>
                  <w:noWrap/>
                  <w:hideMark/>
                </w:tcPr>
                <w:p w14:paraId="331FFFE0"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Prešov</w:t>
                  </w:r>
                </w:p>
              </w:tc>
            </w:tr>
            <w:tr w:rsidR="00143DE6" w:rsidRPr="00143DE6" w14:paraId="7610D9AD"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608164D1"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CPPPaP</w:t>
                  </w:r>
                </w:p>
              </w:tc>
              <w:tc>
                <w:tcPr>
                  <w:tcW w:w="0" w:type="auto"/>
                  <w:tcBorders>
                    <w:top w:val="nil"/>
                    <w:left w:val="nil"/>
                    <w:bottom w:val="single" w:sz="4" w:space="0" w:color="000000"/>
                    <w:right w:val="single" w:sz="4" w:space="0" w:color="000000"/>
                  </w:tcBorders>
                  <w:shd w:val="clear" w:color="auto" w:fill="auto"/>
                  <w:noWrap/>
                  <w:hideMark/>
                </w:tcPr>
                <w:p w14:paraId="5F05A17B"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Bánovce nad Bebravou</w:t>
                  </w:r>
                </w:p>
              </w:tc>
            </w:tr>
            <w:tr w:rsidR="00143DE6" w:rsidRPr="00143DE6" w14:paraId="4B76EDB5"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7F7BB48F"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CPPPaP</w:t>
                  </w:r>
                </w:p>
              </w:tc>
              <w:tc>
                <w:tcPr>
                  <w:tcW w:w="0" w:type="auto"/>
                  <w:tcBorders>
                    <w:top w:val="nil"/>
                    <w:left w:val="nil"/>
                    <w:bottom w:val="single" w:sz="4" w:space="0" w:color="000000"/>
                    <w:right w:val="single" w:sz="4" w:space="0" w:color="000000"/>
                  </w:tcBorders>
                  <w:shd w:val="clear" w:color="auto" w:fill="auto"/>
                  <w:noWrap/>
                  <w:hideMark/>
                </w:tcPr>
                <w:p w14:paraId="47CAD5BF"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Veľký Krtíš</w:t>
                  </w:r>
                </w:p>
              </w:tc>
            </w:tr>
            <w:tr w:rsidR="00143DE6" w:rsidRPr="00143DE6" w14:paraId="194C4374"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2C8A131E"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ZŠ s MŠ Angely Merici</w:t>
                  </w:r>
                </w:p>
              </w:tc>
              <w:tc>
                <w:tcPr>
                  <w:tcW w:w="0" w:type="auto"/>
                  <w:tcBorders>
                    <w:top w:val="nil"/>
                    <w:left w:val="nil"/>
                    <w:bottom w:val="single" w:sz="4" w:space="0" w:color="000000"/>
                    <w:right w:val="single" w:sz="4" w:space="0" w:color="000000"/>
                  </w:tcBorders>
                  <w:shd w:val="clear" w:color="auto" w:fill="auto"/>
                  <w:noWrap/>
                  <w:hideMark/>
                </w:tcPr>
                <w:p w14:paraId="480C41FC"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Trnava</w:t>
                  </w:r>
                </w:p>
              </w:tc>
            </w:tr>
            <w:tr w:rsidR="00143DE6" w:rsidRPr="00143DE6" w14:paraId="34F2A012"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1DC489FE"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OZ IPčko</w:t>
                  </w:r>
                </w:p>
              </w:tc>
              <w:tc>
                <w:tcPr>
                  <w:tcW w:w="0" w:type="auto"/>
                  <w:tcBorders>
                    <w:top w:val="nil"/>
                    <w:left w:val="nil"/>
                    <w:bottom w:val="single" w:sz="4" w:space="0" w:color="000000"/>
                    <w:right w:val="single" w:sz="4" w:space="0" w:color="000000"/>
                  </w:tcBorders>
                  <w:shd w:val="clear" w:color="auto" w:fill="auto"/>
                  <w:noWrap/>
                  <w:hideMark/>
                </w:tcPr>
                <w:p w14:paraId="17EE8861"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Bratislava</w:t>
                  </w:r>
                </w:p>
              </w:tc>
            </w:tr>
            <w:tr w:rsidR="00143DE6" w:rsidRPr="00143DE6" w14:paraId="79F2FE9A"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5AF39A2B"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OZ Brána do života</w:t>
                  </w:r>
                </w:p>
              </w:tc>
              <w:tc>
                <w:tcPr>
                  <w:tcW w:w="0" w:type="auto"/>
                  <w:tcBorders>
                    <w:top w:val="nil"/>
                    <w:left w:val="nil"/>
                    <w:bottom w:val="single" w:sz="4" w:space="0" w:color="000000"/>
                    <w:right w:val="single" w:sz="4" w:space="0" w:color="000000"/>
                  </w:tcBorders>
                  <w:shd w:val="clear" w:color="auto" w:fill="auto"/>
                  <w:noWrap/>
                  <w:hideMark/>
                </w:tcPr>
                <w:p w14:paraId="4E6E5656"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Bratislava</w:t>
                  </w:r>
                </w:p>
              </w:tc>
            </w:tr>
            <w:tr w:rsidR="00143DE6" w:rsidRPr="00143DE6" w14:paraId="1569247D"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7A1E4038"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CPPPaP</w:t>
                  </w:r>
                </w:p>
              </w:tc>
              <w:tc>
                <w:tcPr>
                  <w:tcW w:w="0" w:type="auto"/>
                  <w:tcBorders>
                    <w:top w:val="nil"/>
                    <w:left w:val="nil"/>
                    <w:bottom w:val="single" w:sz="4" w:space="0" w:color="000000"/>
                    <w:right w:val="single" w:sz="4" w:space="0" w:color="000000"/>
                  </w:tcBorders>
                  <w:shd w:val="clear" w:color="auto" w:fill="auto"/>
                  <w:noWrap/>
                  <w:hideMark/>
                </w:tcPr>
                <w:p w14:paraId="7592A24C"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Dunajská Streda</w:t>
                  </w:r>
                </w:p>
              </w:tc>
            </w:tr>
            <w:tr w:rsidR="00143DE6" w:rsidRPr="00143DE6" w14:paraId="3F7A7605"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7DA99205"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VOXPSYCHÉ</w:t>
                  </w:r>
                </w:p>
              </w:tc>
              <w:tc>
                <w:tcPr>
                  <w:tcW w:w="0" w:type="auto"/>
                  <w:tcBorders>
                    <w:top w:val="nil"/>
                    <w:left w:val="nil"/>
                    <w:bottom w:val="single" w:sz="4" w:space="0" w:color="000000"/>
                    <w:right w:val="single" w:sz="4" w:space="0" w:color="000000"/>
                  </w:tcBorders>
                  <w:shd w:val="clear" w:color="auto" w:fill="auto"/>
                  <w:noWrap/>
                  <w:hideMark/>
                </w:tcPr>
                <w:p w14:paraId="6D53B603"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Veľký Krtíš</w:t>
                  </w:r>
                </w:p>
              </w:tc>
            </w:tr>
            <w:tr w:rsidR="00143DE6" w:rsidRPr="00143DE6" w14:paraId="57AA0A26"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580E6B11"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súkromná spojená škola British international school</w:t>
                  </w:r>
                </w:p>
              </w:tc>
              <w:tc>
                <w:tcPr>
                  <w:tcW w:w="0" w:type="auto"/>
                  <w:tcBorders>
                    <w:top w:val="nil"/>
                    <w:left w:val="nil"/>
                    <w:bottom w:val="single" w:sz="4" w:space="0" w:color="000000"/>
                    <w:right w:val="single" w:sz="4" w:space="0" w:color="000000"/>
                  </w:tcBorders>
                  <w:shd w:val="clear" w:color="auto" w:fill="auto"/>
                  <w:noWrap/>
                  <w:hideMark/>
                </w:tcPr>
                <w:p w14:paraId="3C2E4F6E"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Bratislava</w:t>
                  </w:r>
                </w:p>
              </w:tc>
            </w:tr>
            <w:tr w:rsidR="00143DE6" w:rsidRPr="00143DE6" w14:paraId="7BB43340"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31542FD1"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CPPPaP</w:t>
                  </w:r>
                </w:p>
              </w:tc>
              <w:tc>
                <w:tcPr>
                  <w:tcW w:w="0" w:type="auto"/>
                  <w:tcBorders>
                    <w:top w:val="nil"/>
                    <w:left w:val="nil"/>
                    <w:bottom w:val="single" w:sz="4" w:space="0" w:color="000000"/>
                    <w:right w:val="single" w:sz="4" w:space="0" w:color="000000"/>
                  </w:tcBorders>
                  <w:shd w:val="clear" w:color="auto" w:fill="auto"/>
                  <w:noWrap/>
                  <w:hideMark/>
                </w:tcPr>
                <w:p w14:paraId="05BB40DE"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Nové mesto na Váhom</w:t>
                  </w:r>
                </w:p>
              </w:tc>
            </w:tr>
            <w:tr w:rsidR="00143DE6" w:rsidRPr="00143DE6" w14:paraId="788DD6EA"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4B1F1DB4"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CPPPaP</w:t>
                  </w:r>
                </w:p>
              </w:tc>
              <w:tc>
                <w:tcPr>
                  <w:tcW w:w="0" w:type="auto"/>
                  <w:tcBorders>
                    <w:top w:val="nil"/>
                    <w:left w:val="nil"/>
                    <w:bottom w:val="single" w:sz="4" w:space="0" w:color="000000"/>
                    <w:right w:val="single" w:sz="4" w:space="0" w:color="000000"/>
                  </w:tcBorders>
                  <w:shd w:val="clear" w:color="auto" w:fill="auto"/>
                  <w:noWrap/>
                  <w:hideMark/>
                </w:tcPr>
                <w:p w14:paraId="03C35B2F"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Bratislava</w:t>
                  </w:r>
                </w:p>
              </w:tc>
            </w:tr>
            <w:tr w:rsidR="00143DE6" w:rsidRPr="00143DE6" w14:paraId="1D0570A6"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747ABBBA"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Ambulancia klinickej psychológie PhDr. Kristína Rybárová</w:t>
                  </w:r>
                </w:p>
              </w:tc>
              <w:tc>
                <w:tcPr>
                  <w:tcW w:w="0" w:type="auto"/>
                  <w:tcBorders>
                    <w:top w:val="nil"/>
                    <w:left w:val="nil"/>
                    <w:bottom w:val="single" w:sz="4" w:space="0" w:color="000000"/>
                    <w:right w:val="single" w:sz="4" w:space="0" w:color="000000"/>
                  </w:tcBorders>
                  <w:shd w:val="clear" w:color="auto" w:fill="auto"/>
                  <w:noWrap/>
                  <w:hideMark/>
                </w:tcPr>
                <w:p w14:paraId="2380BDFE"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Bratislava</w:t>
                  </w:r>
                </w:p>
              </w:tc>
            </w:tr>
            <w:tr w:rsidR="00143DE6" w:rsidRPr="00143DE6" w14:paraId="71FEA5F7"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74BF4CB2"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CPPPaP</w:t>
                  </w:r>
                </w:p>
              </w:tc>
              <w:tc>
                <w:tcPr>
                  <w:tcW w:w="0" w:type="auto"/>
                  <w:tcBorders>
                    <w:top w:val="nil"/>
                    <w:left w:val="nil"/>
                    <w:bottom w:val="single" w:sz="4" w:space="0" w:color="000000"/>
                    <w:right w:val="single" w:sz="4" w:space="0" w:color="000000"/>
                  </w:tcBorders>
                  <w:shd w:val="clear" w:color="auto" w:fill="auto"/>
                  <w:noWrap/>
                  <w:hideMark/>
                </w:tcPr>
                <w:p w14:paraId="69EE31F0"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Trenčín</w:t>
                  </w:r>
                </w:p>
              </w:tc>
            </w:tr>
            <w:tr w:rsidR="00143DE6" w:rsidRPr="00143DE6" w14:paraId="6CF9FF3A"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5131F681"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Ružinovský dom seniorov</w:t>
                  </w:r>
                </w:p>
              </w:tc>
              <w:tc>
                <w:tcPr>
                  <w:tcW w:w="0" w:type="auto"/>
                  <w:tcBorders>
                    <w:top w:val="nil"/>
                    <w:left w:val="nil"/>
                    <w:bottom w:val="single" w:sz="4" w:space="0" w:color="000000"/>
                    <w:right w:val="single" w:sz="4" w:space="0" w:color="000000"/>
                  </w:tcBorders>
                  <w:shd w:val="clear" w:color="auto" w:fill="auto"/>
                  <w:noWrap/>
                  <w:hideMark/>
                </w:tcPr>
                <w:p w14:paraId="04CAA3C9"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Bratislava</w:t>
                  </w:r>
                </w:p>
              </w:tc>
            </w:tr>
            <w:tr w:rsidR="00143DE6" w:rsidRPr="00143DE6" w14:paraId="5253972C"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4DC15087"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PrePsychiku, s.r.o</w:t>
                  </w:r>
                </w:p>
              </w:tc>
              <w:tc>
                <w:tcPr>
                  <w:tcW w:w="0" w:type="auto"/>
                  <w:tcBorders>
                    <w:top w:val="nil"/>
                    <w:left w:val="nil"/>
                    <w:bottom w:val="single" w:sz="4" w:space="0" w:color="000000"/>
                    <w:right w:val="single" w:sz="4" w:space="0" w:color="000000"/>
                  </w:tcBorders>
                  <w:shd w:val="clear" w:color="auto" w:fill="auto"/>
                  <w:noWrap/>
                  <w:hideMark/>
                </w:tcPr>
                <w:p w14:paraId="0C3B19A5"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Nitra</w:t>
                  </w:r>
                </w:p>
              </w:tc>
            </w:tr>
            <w:tr w:rsidR="00143DE6" w:rsidRPr="00143DE6" w14:paraId="43762802"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6BDB50B8"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Centrum pre deti a rodiny</w:t>
                  </w:r>
                </w:p>
              </w:tc>
              <w:tc>
                <w:tcPr>
                  <w:tcW w:w="0" w:type="auto"/>
                  <w:tcBorders>
                    <w:top w:val="nil"/>
                    <w:left w:val="nil"/>
                    <w:bottom w:val="single" w:sz="4" w:space="0" w:color="000000"/>
                    <w:right w:val="single" w:sz="4" w:space="0" w:color="000000"/>
                  </w:tcBorders>
                  <w:shd w:val="clear" w:color="auto" w:fill="auto"/>
                  <w:noWrap/>
                  <w:hideMark/>
                </w:tcPr>
                <w:p w14:paraId="57B48599"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Piešťany</w:t>
                  </w:r>
                </w:p>
              </w:tc>
            </w:tr>
            <w:tr w:rsidR="00143DE6" w:rsidRPr="00143DE6" w14:paraId="49953FE2"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26E99E02"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Psychiatrická nemocnica Phillippa Pinela</w:t>
                  </w:r>
                </w:p>
              </w:tc>
              <w:tc>
                <w:tcPr>
                  <w:tcW w:w="0" w:type="auto"/>
                  <w:tcBorders>
                    <w:top w:val="nil"/>
                    <w:left w:val="nil"/>
                    <w:bottom w:val="single" w:sz="4" w:space="0" w:color="000000"/>
                    <w:right w:val="single" w:sz="4" w:space="0" w:color="000000"/>
                  </w:tcBorders>
                  <w:shd w:val="clear" w:color="auto" w:fill="auto"/>
                  <w:noWrap/>
                  <w:hideMark/>
                </w:tcPr>
                <w:p w14:paraId="6B5F7EED"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Pezinok</w:t>
                  </w:r>
                </w:p>
              </w:tc>
            </w:tr>
            <w:tr w:rsidR="00143DE6" w:rsidRPr="00143DE6" w14:paraId="772B4B11"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7DC0AF9E"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Národný ústav detských chorôb</w:t>
                  </w:r>
                </w:p>
              </w:tc>
              <w:tc>
                <w:tcPr>
                  <w:tcW w:w="0" w:type="auto"/>
                  <w:tcBorders>
                    <w:top w:val="nil"/>
                    <w:left w:val="nil"/>
                    <w:bottom w:val="single" w:sz="4" w:space="0" w:color="000000"/>
                    <w:right w:val="single" w:sz="4" w:space="0" w:color="000000"/>
                  </w:tcBorders>
                  <w:shd w:val="clear" w:color="auto" w:fill="auto"/>
                  <w:noWrap/>
                  <w:hideMark/>
                </w:tcPr>
                <w:p w14:paraId="641E3D87"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Bratislava</w:t>
                  </w:r>
                </w:p>
              </w:tc>
            </w:tr>
            <w:tr w:rsidR="00143DE6" w:rsidRPr="00143DE6" w14:paraId="5020E471"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52EBC203"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Psychické zdravie s.r.o.</w:t>
                  </w:r>
                </w:p>
              </w:tc>
              <w:tc>
                <w:tcPr>
                  <w:tcW w:w="0" w:type="auto"/>
                  <w:tcBorders>
                    <w:top w:val="nil"/>
                    <w:left w:val="nil"/>
                    <w:bottom w:val="single" w:sz="4" w:space="0" w:color="000000"/>
                    <w:right w:val="single" w:sz="4" w:space="0" w:color="000000"/>
                  </w:tcBorders>
                  <w:shd w:val="clear" w:color="auto" w:fill="auto"/>
                  <w:noWrap/>
                  <w:hideMark/>
                </w:tcPr>
                <w:p w14:paraId="397ECA3A"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Považská Bystrica</w:t>
                  </w:r>
                </w:p>
              </w:tc>
            </w:tr>
            <w:tr w:rsidR="00143DE6" w:rsidRPr="00143DE6" w14:paraId="5B437D3D"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18E8A6EF"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Mgr. Peter Kuračka</w:t>
                  </w:r>
                </w:p>
              </w:tc>
              <w:tc>
                <w:tcPr>
                  <w:tcW w:w="0" w:type="auto"/>
                  <w:tcBorders>
                    <w:top w:val="nil"/>
                    <w:left w:val="nil"/>
                    <w:bottom w:val="single" w:sz="4" w:space="0" w:color="000000"/>
                    <w:right w:val="single" w:sz="4" w:space="0" w:color="000000"/>
                  </w:tcBorders>
                  <w:shd w:val="clear" w:color="auto" w:fill="auto"/>
                  <w:noWrap/>
                  <w:hideMark/>
                </w:tcPr>
                <w:p w14:paraId="3058D72C"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Nitra</w:t>
                  </w:r>
                </w:p>
              </w:tc>
            </w:tr>
            <w:tr w:rsidR="00143DE6" w:rsidRPr="00143DE6" w14:paraId="2C6BA98C"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47286739"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Ústav výskumu sociálnej psychológie SAV</w:t>
                  </w:r>
                </w:p>
              </w:tc>
              <w:tc>
                <w:tcPr>
                  <w:tcW w:w="0" w:type="auto"/>
                  <w:tcBorders>
                    <w:top w:val="nil"/>
                    <w:left w:val="nil"/>
                    <w:bottom w:val="single" w:sz="4" w:space="0" w:color="000000"/>
                    <w:right w:val="single" w:sz="4" w:space="0" w:color="000000"/>
                  </w:tcBorders>
                  <w:shd w:val="clear" w:color="auto" w:fill="auto"/>
                  <w:noWrap/>
                  <w:hideMark/>
                </w:tcPr>
                <w:p w14:paraId="740CDC48"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Bratislava</w:t>
                  </w:r>
                </w:p>
              </w:tc>
            </w:tr>
            <w:tr w:rsidR="00143DE6" w:rsidRPr="00143DE6" w14:paraId="449A18B9"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39542F36"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Vejtusan, s.r.o.</w:t>
                  </w:r>
                </w:p>
              </w:tc>
              <w:tc>
                <w:tcPr>
                  <w:tcW w:w="0" w:type="auto"/>
                  <w:tcBorders>
                    <w:top w:val="nil"/>
                    <w:left w:val="nil"/>
                    <w:bottom w:val="single" w:sz="4" w:space="0" w:color="000000"/>
                    <w:right w:val="single" w:sz="4" w:space="0" w:color="000000"/>
                  </w:tcBorders>
                  <w:shd w:val="clear" w:color="auto" w:fill="auto"/>
                  <w:noWrap/>
                  <w:hideMark/>
                </w:tcPr>
                <w:p w14:paraId="6DA3EBCD"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Bratislava</w:t>
                  </w:r>
                </w:p>
              </w:tc>
            </w:tr>
            <w:tr w:rsidR="00143DE6" w:rsidRPr="00143DE6" w14:paraId="4BB8A6B5"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66B357C8"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ZŠ Ľ.Fullu</w:t>
                  </w:r>
                </w:p>
              </w:tc>
              <w:tc>
                <w:tcPr>
                  <w:tcW w:w="0" w:type="auto"/>
                  <w:tcBorders>
                    <w:top w:val="nil"/>
                    <w:left w:val="nil"/>
                    <w:bottom w:val="single" w:sz="4" w:space="0" w:color="000000"/>
                    <w:right w:val="single" w:sz="4" w:space="0" w:color="000000"/>
                  </w:tcBorders>
                  <w:shd w:val="clear" w:color="auto" w:fill="auto"/>
                  <w:noWrap/>
                  <w:hideMark/>
                </w:tcPr>
                <w:p w14:paraId="093B870D"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Košice</w:t>
                  </w:r>
                </w:p>
              </w:tc>
            </w:tr>
            <w:tr w:rsidR="00143DE6" w:rsidRPr="00143DE6" w14:paraId="3E85AD36"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05E0554F"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Liečebno-výchovné sanatórium</w:t>
                  </w:r>
                </w:p>
              </w:tc>
              <w:tc>
                <w:tcPr>
                  <w:tcW w:w="0" w:type="auto"/>
                  <w:tcBorders>
                    <w:top w:val="nil"/>
                    <w:left w:val="nil"/>
                    <w:bottom w:val="single" w:sz="4" w:space="0" w:color="000000"/>
                    <w:right w:val="single" w:sz="4" w:space="0" w:color="000000"/>
                  </w:tcBorders>
                  <w:shd w:val="clear" w:color="auto" w:fill="auto"/>
                  <w:noWrap/>
                  <w:hideMark/>
                </w:tcPr>
                <w:p w14:paraId="0A356C3A"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Košice</w:t>
                  </w:r>
                </w:p>
              </w:tc>
            </w:tr>
            <w:tr w:rsidR="00143DE6" w:rsidRPr="00143DE6" w14:paraId="04FBB09B"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2952B6AD"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CPPPaP</w:t>
                  </w:r>
                </w:p>
              </w:tc>
              <w:tc>
                <w:tcPr>
                  <w:tcW w:w="0" w:type="auto"/>
                  <w:tcBorders>
                    <w:top w:val="nil"/>
                    <w:left w:val="nil"/>
                    <w:bottom w:val="single" w:sz="4" w:space="0" w:color="000000"/>
                    <w:right w:val="single" w:sz="4" w:space="0" w:color="000000"/>
                  </w:tcBorders>
                  <w:shd w:val="clear" w:color="auto" w:fill="auto"/>
                  <w:noWrap/>
                  <w:hideMark/>
                </w:tcPr>
                <w:p w14:paraId="6536DE51"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Prešov</w:t>
                  </w:r>
                </w:p>
              </w:tc>
            </w:tr>
            <w:tr w:rsidR="00143DE6" w:rsidRPr="00143DE6" w14:paraId="12C05006"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46B2E25B"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Stredná odborná škola služieb</w:t>
                  </w:r>
                </w:p>
              </w:tc>
              <w:tc>
                <w:tcPr>
                  <w:tcW w:w="0" w:type="auto"/>
                  <w:tcBorders>
                    <w:top w:val="nil"/>
                    <w:left w:val="nil"/>
                    <w:bottom w:val="single" w:sz="4" w:space="0" w:color="000000"/>
                    <w:right w:val="single" w:sz="4" w:space="0" w:color="000000"/>
                  </w:tcBorders>
                  <w:shd w:val="clear" w:color="auto" w:fill="auto"/>
                  <w:noWrap/>
                  <w:hideMark/>
                </w:tcPr>
                <w:p w14:paraId="57A291CD"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Prešov</w:t>
                  </w:r>
                </w:p>
              </w:tc>
            </w:tr>
            <w:tr w:rsidR="00143DE6" w:rsidRPr="00143DE6" w14:paraId="33CED561" w14:textId="77777777" w:rsidTr="00143DE6">
              <w:trPr>
                <w:trHeight w:val="290"/>
              </w:trPr>
              <w:tc>
                <w:tcPr>
                  <w:tcW w:w="0" w:type="auto"/>
                  <w:tcBorders>
                    <w:top w:val="nil"/>
                    <w:left w:val="single" w:sz="4" w:space="0" w:color="000000"/>
                    <w:bottom w:val="single" w:sz="4" w:space="0" w:color="000000"/>
                    <w:right w:val="single" w:sz="4" w:space="0" w:color="000000"/>
                  </w:tcBorders>
                  <w:shd w:val="clear" w:color="auto" w:fill="auto"/>
                  <w:noWrap/>
                  <w:hideMark/>
                </w:tcPr>
                <w:p w14:paraId="76CAB4E4"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CPPPaP</w:t>
                  </w:r>
                </w:p>
              </w:tc>
              <w:tc>
                <w:tcPr>
                  <w:tcW w:w="0" w:type="auto"/>
                  <w:tcBorders>
                    <w:top w:val="nil"/>
                    <w:left w:val="nil"/>
                    <w:bottom w:val="single" w:sz="4" w:space="0" w:color="000000"/>
                    <w:right w:val="single" w:sz="4" w:space="0" w:color="000000"/>
                  </w:tcBorders>
                  <w:shd w:val="clear" w:color="auto" w:fill="auto"/>
                  <w:noWrap/>
                  <w:hideMark/>
                </w:tcPr>
                <w:p w14:paraId="598A904E" w14:textId="77777777" w:rsidR="00143DE6" w:rsidRPr="00143DE6" w:rsidRDefault="00143DE6" w:rsidP="00143DE6">
                  <w:pPr>
                    <w:spacing w:after="0" w:line="240" w:lineRule="auto"/>
                    <w:rPr>
                      <w:rFonts w:asciiTheme="minorHAnsi" w:eastAsia="Times New Roman" w:hAnsiTheme="minorHAnsi" w:cstheme="minorHAnsi"/>
                      <w:color w:val="000000"/>
                      <w:sz w:val="20"/>
                      <w:szCs w:val="20"/>
                    </w:rPr>
                  </w:pPr>
                  <w:r w:rsidRPr="00143DE6">
                    <w:rPr>
                      <w:rFonts w:asciiTheme="minorHAnsi" w:eastAsia="Times New Roman" w:hAnsiTheme="minorHAnsi" w:cstheme="minorHAnsi"/>
                      <w:color w:val="000000"/>
                      <w:sz w:val="20"/>
                      <w:szCs w:val="20"/>
                    </w:rPr>
                    <w:t>Tvrdošín</w:t>
                  </w:r>
                </w:p>
              </w:tc>
            </w:tr>
          </w:tbl>
          <w:p w14:paraId="2CA674A3" w14:textId="08B2A261" w:rsidR="00143DE6" w:rsidRPr="00376526" w:rsidRDefault="00143DE6" w:rsidP="00376526">
            <w:pPr>
              <w:spacing w:line="256" w:lineRule="auto"/>
              <w:rPr>
                <w:rFonts w:asciiTheme="minorHAnsi" w:eastAsia="Times New Roman" w:hAnsiTheme="minorHAnsi" w:cstheme="minorHAnsi"/>
                <w:b/>
                <w:color w:val="000000"/>
                <w:sz w:val="20"/>
                <w:szCs w:val="20"/>
              </w:rPr>
            </w:pPr>
          </w:p>
        </w:tc>
      </w:tr>
      <w:tr w:rsidR="005F5F48" w:rsidRPr="00314ABE" w14:paraId="1419019E" w14:textId="77777777" w:rsidTr="00143DE6">
        <w:trPr>
          <w:trHeight w:val="567"/>
        </w:trPr>
        <w:tc>
          <w:tcPr>
            <w:tcW w:w="9062" w:type="dxa"/>
            <w:gridSpan w:val="4"/>
          </w:tcPr>
          <w:p w14:paraId="24AFDC48" w14:textId="77777777" w:rsidR="005F5F48"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e)</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Charakteristika na možností sociálneho, športového, kultúrneho, duchovného a spoločenského vyžitia.</w:t>
            </w:r>
          </w:p>
          <w:p w14:paraId="7DCF4863" w14:textId="5476CFCF" w:rsidR="00C00BD9" w:rsidRPr="00314ABE" w:rsidRDefault="00C00BD9">
            <w:pPr>
              <w:rPr>
                <w:rFonts w:asciiTheme="minorHAnsi" w:eastAsia="Times New Roman" w:hAnsiTheme="minorHAnsi" w:cstheme="minorHAnsi"/>
                <w:b/>
                <w:sz w:val="20"/>
                <w:szCs w:val="20"/>
              </w:rPr>
            </w:pPr>
          </w:p>
        </w:tc>
      </w:tr>
      <w:tr w:rsidR="005F5F48" w:rsidRPr="007675DC" w14:paraId="345B7FAF" w14:textId="77777777" w:rsidTr="00143DE6">
        <w:trPr>
          <w:trHeight w:val="567"/>
        </w:trPr>
        <w:tc>
          <w:tcPr>
            <w:tcW w:w="9062" w:type="dxa"/>
            <w:gridSpan w:val="4"/>
          </w:tcPr>
          <w:p w14:paraId="1E5FC36C" w14:textId="7ADE0DC5" w:rsidR="005F5F48" w:rsidRPr="007675DC" w:rsidRDefault="000762F0" w:rsidP="00A1520F">
            <w:pPr>
              <w:jc w:val="both"/>
              <w:rPr>
                <w:rFonts w:asciiTheme="minorHAnsi" w:eastAsia="Times New Roman" w:hAnsiTheme="minorHAnsi" w:cstheme="minorHAnsi"/>
                <w:sz w:val="20"/>
                <w:szCs w:val="20"/>
              </w:rPr>
            </w:pPr>
            <w:r w:rsidRPr="007675DC">
              <w:rPr>
                <w:rFonts w:asciiTheme="minorHAnsi" w:eastAsia="Times New Roman" w:hAnsiTheme="minorHAnsi" w:cstheme="minorHAnsi"/>
                <w:sz w:val="20"/>
                <w:szCs w:val="20"/>
              </w:rPr>
              <w:t xml:space="preserve">FSEV UK ponúka pre svojich študentov variabilné možnosti  sociálneho, športového, kultúrneho, duchovného a spoločenského vyžitia. O aktuálnych akciách sa môžu dozvedieť z on-line sietí, na stránke https://uniba.sk/aktuality/ alebo v časopise Naša Univerzita. Spektrum služieb, ktoré poskytuje UK prostredníctvom jej súčastí a rektorátu, je pomerne rozsiahle. </w:t>
            </w:r>
          </w:p>
          <w:p w14:paraId="76781BBE" w14:textId="77777777" w:rsidR="000D1E06" w:rsidRPr="007675DC" w:rsidRDefault="000D1E06" w:rsidP="00A1520F">
            <w:pPr>
              <w:jc w:val="both"/>
              <w:rPr>
                <w:sz w:val="20"/>
                <w:szCs w:val="20"/>
              </w:rPr>
            </w:pPr>
            <w:r w:rsidRPr="007675DC">
              <w:rPr>
                <w:sz w:val="20"/>
                <w:szCs w:val="20"/>
              </w:rPr>
              <w:t> </w:t>
            </w:r>
          </w:p>
          <w:p w14:paraId="78CD4154" w14:textId="77777777" w:rsidR="000D1E06" w:rsidRPr="007675DC" w:rsidRDefault="000D1E06" w:rsidP="00A1520F">
            <w:pPr>
              <w:jc w:val="both"/>
              <w:rPr>
                <w:sz w:val="20"/>
                <w:szCs w:val="20"/>
              </w:rPr>
            </w:pPr>
            <w:r w:rsidRPr="007675DC">
              <w:rPr>
                <w:sz w:val="20"/>
                <w:szCs w:val="20"/>
              </w:rPr>
              <w:t xml:space="preserve">FSEV UK ponúka pre svojich študentov variabilné možnosti  sociálneho, športového, kultúrneho, duchovného a spoločenského vyžitia. O aktuálnych akciách sa môžu dozvedieť z on-line sietí, na Spravodajskom portáli UK </w:t>
            </w:r>
            <w:r w:rsidRPr="007675DC">
              <w:rPr>
                <w:sz w:val="20"/>
                <w:szCs w:val="20"/>
              </w:rPr>
              <w:lastRenderedPageBreak/>
              <w:t>(</w:t>
            </w:r>
            <w:hyperlink r:id="rId67" w:tgtFrame="_blank" w:history="1">
              <w:r w:rsidRPr="007675DC">
                <w:rPr>
                  <w:rStyle w:val="Hypertextovprepojenie"/>
                  <w:sz w:val="20"/>
                  <w:szCs w:val="20"/>
                </w:rPr>
                <w:t>https://uniba.sk/aktuality/</w:t>
              </w:r>
            </w:hyperlink>
            <w:r w:rsidRPr="007675DC">
              <w:rPr>
                <w:sz w:val="20"/>
                <w:szCs w:val="20"/>
              </w:rPr>
              <w:t>), z časopisu Naša Univerzita (</w:t>
            </w:r>
            <w:hyperlink r:id="rId68" w:tgtFrame="_blank" w:history="1">
              <w:r w:rsidRPr="007675DC">
                <w:rPr>
                  <w:rStyle w:val="Hypertextovprepojenie"/>
                  <w:sz w:val="20"/>
                  <w:szCs w:val="20"/>
                </w:rPr>
                <w:t>https://uniba.sk/nu/</w:t>
              </w:r>
            </w:hyperlink>
            <w:r w:rsidRPr="007675DC">
              <w:rPr>
                <w:sz w:val="20"/>
                <w:szCs w:val="20"/>
              </w:rPr>
              <w:t>), alebo cez pravidelný e-mailový newsletter Unum Necessarium. O študentských aktivitách informujeme aj cez profily v sieťach Facebook a Instagram, pričom prevádzkujeme aj špeciálne profily a študentský blog s názvom Internáty Univerzity Komenského so špecifickým zameraním na študentský život mimobratislavských študentov. Univerzita spravuje aj webovú stránku RozkUKaj.sa (</w:t>
            </w:r>
            <w:hyperlink r:id="rId69" w:tgtFrame="_blank" w:history="1">
              <w:r w:rsidRPr="007675DC">
                <w:rPr>
                  <w:rStyle w:val="Hypertextovprepojenie"/>
                  <w:sz w:val="20"/>
                  <w:szCs w:val="20"/>
                </w:rPr>
                <w:t>https://rozkukajsa.uniba.sk/</w:t>
              </w:r>
            </w:hyperlink>
            <w:r w:rsidRPr="007675DC">
              <w:rPr>
                <w:sz w:val="20"/>
                <w:szCs w:val="20"/>
              </w:rPr>
              <w:t>), kde sú všetky služby pre študentov prehľadne zhrnuté. V priebehu roka 2022 plánuje otvoriť „Centrum Comeniana - informačné, poradenské a podporné centrum Univerzity Komenského v Bratislave“ na Štúrovej ulici, kde bude možné získať pod jednou strechou všetky komplexné informácie o službách, podpore, aktivitách a podobne – fyzicky aj v online priestore.</w:t>
            </w:r>
          </w:p>
          <w:p w14:paraId="755036B6" w14:textId="77777777" w:rsidR="000D1E06" w:rsidRPr="007675DC" w:rsidRDefault="000D1E06" w:rsidP="00A1520F">
            <w:pPr>
              <w:jc w:val="both"/>
              <w:rPr>
                <w:sz w:val="20"/>
                <w:szCs w:val="20"/>
              </w:rPr>
            </w:pPr>
            <w:r w:rsidRPr="007675DC">
              <w:rPr>
                <w:sz w:val="20"/>
                <w:szCs w:val="20"/>
              </w:rPr>
              <w:t> </w:t>
            </w:r>
          </w:p>
          <w:p w14:paraId="214FE66B" w14:textId="77777777" w:rsidR="000D1E06" w:rsidRPr="007675DC" w:rsidRDefault="000D1E06" w:rsidP="00A1520F">
            <w:pPr>
              <w:jc w:val="both"/>
              <w:rPr>
                <w:sz w:val="20"/>
                <w:szCs w:val="20"/>
              </w:rPr>
            </w:pPr>
            <w:r w:rsidRPr="007675DC">
              <w:rPr>
                <w:sz w:val="20"/>
                <w:szCs w:val="20"/>
              </w:rPr>
              <w:t xml:space="preserve">Spektrum služieb, ktoré poskytuje UK prostredníctvom jej súčastí a rektorátu, je pomerne rozsiahle. </w:t>
            </w:r>
          </w:p>
          <w:p w14:paraId="11476BEB" w14:textId="77777777" w:rsidR="000D1E06" w:rsidRPr="007675DC" w:rsidRDefault="000D1E06" w:rsidP="00A1520F">
            <w:pPr>
              <w:jc w:val="both"/>
              <w:rPr>
                <w:sz w:val="20"/>
                <w:szCs w:val="20"/>
              </w:rPr>
            </w:pPr>
            <w:r w:rsidRPr="007675DC">
              <w:rPr>
                <w:sz w:val="20"/>
                <w:szCs w:val="20"/>
              </w:rPr>
              <w:t> </w:t>
            </w:r>
          </w:p>
          <w:p w14:paraId="7C03D010" w14:textId="77777777" w:rsidR="000D1E06" w:rsidRPr="007675DC" w:rsidRDefault="000D1E06" w:rsidP="00A1520F">
            <w:pPr>
              <w:jc w:val="both"/>
              <w:rPr>
                <w:sz w:val="20"/>
                <w:szCs w:val="20"/>
              </w:rPr>
            </w:pPr>
            <w:r w:rsidRPr="007675DC">
              <w:rPr>
                <w:sz w:val="20"/>
                <w:szCs w:val="20"/>
              </w:rPr>
              <w:t xml:space="preserve">Sociálne zabezpečenie je na UK podporované sociálnymi štipendiami a poskytovaním ubytovania v internátoch Mlyny UK a Družba UK. FSEV UK takisto využíva možnosť udelenia jednorazových štipendií na podporu aktivít spojených so štúdiom (napr. účasť na konferenciách či zahraničných seminároch) pre študentky a študentov s veľmi dobrým prospechom. </w:t>
            </w:r>
          </w:p>
          <w:p w14:paraId="3951F0C5" w14:textId="77777777" w:rsidR="000D1E06" w:rsidRPr="007675DC" w:rsidRDefault="000D1E06" w:rsidP="00A1520F">
            <w:pPr>
              <w:jc w:val="both"/>
              <w:rPr>
                <w:sz w:val="20"/>
                <w:szCs w:val="20"/>
              </w:rPr>
            </w:pPr>
            <w:r w:rsidRPr="007675DC">
              <w:rPr>
                <w:sz w:val="20"/>
                <w:szCs w:val="20"/>
              </w:rPr>
              <w:t> </w:t>
            </w:r>
          </w:p>
          <w:p w14:paraId="178E9241" w14:textId="77777777" w:rsidR="000D1E06" w:rsidRPr="007675DC" w:rsidRDefault="000D1E06" w:rsidP="00A1520F">
            <w:pPr>
              <w:jc w:val="both"/>
              <w:rPr>
                <w:sz w:val="20"/>
                <w:szCs w:val="20"/>
              </w:rPr>
            </w:pPr>
            <w:r w:rsidRPr="007675DC">
              <w:rPr>
                <w:sz w:val="20"/>
                <w:szCs w:val="20"/>
              </w:rPr>
              <w:t>Existuje niekoľko programov akademickej mobility s rôznym spôsobom financovania, dĺžkou pobytu a kritériami pre uchádzačov. Univerzita Komenského má možnosť vysielať študentov v rámci svojich partnerstiev (Utrecht Network, SYLFF), alebo v rámci iných schém: Erasmus+, MŠVVŠ SR (SAIA) na 460 zahraničných univerzít z vyše 30 krajín nielen v Európe. UK je súčasťou európskej siete univerzít ENLIGHT, čo prináša ďalšie možnosti sociálneho, športového, kultúrneho, duchovného a spoločenského vyžitia v medzinárodnom kontexte.</w:t>
            </w:r>
          </w:p>
          <w:p w14:paraId="538D958A" w14:textId="77777777" w:rsidR="000D1E06" w:rsidRPr="007675DC" w:rsidRDefault="000D1E06" w:rsidP="00A1520F">
            <w:pPr>
              <w:jc w:val="both"/>
              <w:rPr>
                <w:sz w:val="20"/>
                <w:szCs w:val="20"/>
              </w:rPr>
            </w:pPr>
            <w:r w:rsidRPr="007675DC">
              <w:rPr>
                <w:sz w:val="20"/>
                <w:szCs w:val="20"/>
              </w:rPr>
              <w:t> </w:t>
            </w:r>
          </w:p>
          <w:p w14:paraId="79AEA55F" w14:textId="77777777" w:rsidR="000D1E06" w:rsidRPr="007675DC" w:rsidRDefault="000D1E06" w:rsidP="00A1520F">
            <w:pPr>
              <w:jc w:val="both"/>
              <w:rPr>
                <w:sz w:val="20"/>
                <w:szCs w:val="20"/>
              </w:rPr>
            </w:pPr>
            <w:r w:rsidRPr="007675DC">
              <w:rPr>
                <w:sz w:val="20"/>
                <w:szCs w:val="20"/>
              </w:rPr>
              <w:t xml:space="preserve">Športové kluby sú k dispozícii na stránke </w:t>
            </w:r>
            <w:hyperlink r:id="rId70" w:tgtFrame="_blank" w:history="1">
              <w:r w:rsidRPr="007675DC">
                <w:rPr>
                  <w:rStyle w:val="Hypertextovprepojenie"/>
                  <w:sz w:val="20"/>
                  <w:szCs w:val="20"/>
                </w:rPr>
                <w:t>https://rozkukajsa.uniba.sk/sport-kultura-spolky/sport/sportove-kluby/</w:t>
              </w:r>
            </w:hyperlink>
            <w:r w:rsidRPr="007675DC">
              <w:rPr>
                <w:sz w:val="20"/>
                <w:szCs w:val="20"/>
              </w:rPr>
              <w:t xml:space="preserve"> - ide hlavne o </w:t>
            </w:r>
            <w:hyperlink r:id="rId71" w:tgtFrame="_blank" w:history="1">
              <w:r w:rsidRPr="007675DC">
                <w:rPr>
                  <w:rStyle w:val="Hypertextovprepojenie"/>
                  <w:sz w:val="20"/>
                  <w:szCs w:val="20"/>
                </w:rPr>
                <w:t>Atletický klub Slávia UK Bratislava</w:t>
              </w:r>
            </w:hyperlink>
            <w:r w:rsidRPr="007675DC">
              <w:rPr>
                <w:sz w:val="20"/>
                <w:szCs w:val="20"/>
              </w:rPr>
              <w:t xml:space="preserve">, </w:t>
            </w:r>
            <w:hyperlink r:id="rId72" w:tgtFrame="_blank" w:history="1">
              <w:r w:rsidRPr="007675DC">
                <w:rPr>
                  <w:rStyle w:val="Hypertextovprepojenie"/>
                  <w:sz w:val="20"/>
                  <w:szCs w:val="20"/>
                </w:rPr>
                <w:t>Volejbalový klub Slávia UK Bratislava</w:t>
              </w:r>
            </w:hyperlink>
            <w:r w:rsidRPr="007675DC">
              <w:rPr>
                <w:sz w:val="20"/>
                <w:szCs w:val="20"/>
              </w:rPr>
              <w:t xml:space="preserve">, </w:t>
            </w:r>
            <w:hyperlink r:id="rId73" w:tgtFrame="_blank" w:history="1">
              <w:r w:rsidRPr="007675DC">
                <w:rPr>
                  <w:rStyle w:val="Hypertextovprepojenie"/>
                  <w:sz w:val="20"/>
                  <w:szCs w:val="20"/>
                </w:rPr>
                <w:t>TJ Slávia Medik</w:t>
              </w:r>
            </w:hyperlink>
            <w:r w:rsidRPr="007675DC">
              <w:rPr>
                <w:sz w:val="20"/>
                <w:szCs w:val="20"/>
              </w:rPr>
              <w:t xml:space="preserve">, </w:t>
            </w:r>
            <w:hyperlink r:id="rId74" w:tgtFrame="_blank" w:history="1">
              <w:r w:rsidRPr="007675DC">
                <w:rPr>
                  <w:rStyle w:val="Hypertextovprepojenie"/>
                  <w:sz w:val="20"/>
                  <w:szCs w:val="20"/>
                </w:rPr>
                <w:t>Horolezecký klub Filozof</w:t>
              </w:r>
            </w:hyperlink>
            <w:r w:rsidRPr="007675DC">
              <w:rPr>
                <w:sz w:val="20"/>
                <w:szCs w:val="20"/>
              </w:rPr>
              <w:t xml:space="preserve">, </w:t>
            </w:r>
            <w:hyperlink r:id="rId75" w:tgtFrame="_blank" w:history="1">
              <w:r w:rsidRPr="007675DC">
                <w:rPr>
                  <w:rStyle w:val="Hypertextovprepojenie"/>
                  <w:sz w:val="20"/>
                  <w:szCs w:val="20"/>
                </w:rPr>
                <w:t>TJ Slávia Farmaceut</w:t>
              </w:r>
            </w:hyperlink>
            <w:r w:rsidRPr="007675DC">
              <w:rPr>
                <w:sz w:val="20"/>
                <w:szCs w:val="20"/>
              </w:rPr>
              <w:t xml:space="preserve">, </w:t>
            </w:r>
            <w:hyperlink r:id="rId76" w:tgtFrame="_blank" w:history="1">
              <w:r w:rsidRPr="007675DC">
                <w:rPr>
                  <w:rStyle w:val="Hypertextovprepojenie"/>
                  <w:sz w:val="20"/>
                  <w:szCs w:val="20"/>
                </w:rPr>
                <w:t>Vysokoškolský športový klub FTVŠ</w:t>
              </w:r>
            </w:hyperlink>
            <w:r w:rsidRPr="007675DC">
              <w:rPr>
                <w:sz w:val="20"/>
                <w:szCs w:val="20"/>
              </w:rPr>
              <w:t xml:space="preserve">, </w:t>
            </w:r>
            <w:hyperlink r:id="rId77" w:tgtFrame="_blank" w:history="1">
              <w:r w:rsidRPr="007675DC">
                <w:rPr>
                  <w:rStyle w:val="Hypertextovprepojenie"/>
                  <w:sz w:val="20"/>
                  <w:szCs w:val="20"/>
                </w:rPr>
                <w:t>ŠK matematikov, fyzikov a informatikov</w:t>
              </w:r>
            </w:hyperlink>
            <w:r w:rsidRPr="007675DC">
              <w:rPr>
                <w:sz w:val="20"/>
                <w:szCs w:val="20"/>
              </w:rPr>
              <w:t xml:space="preserve">, </w:t>
            </w:r>
            <w:hyperlink r:id="rId78" w:anchor="c47500" w:tgtFrame="_blank" w:history="1">
              <w:r w:rsidRPr="007675DC">
                <w:rPr>
                  <w:rStyle w:val="Hypertextovprepojenie"/>
                  <w:sz w:val="20"/>
                  <w:szCs w:val="20"/>
                </w:rPr>
                <w:t>Športový klub FAMA</w:t>
              </w:r>
            </w:hyperlink>
            <w:r w:rsidRPr="007675DC">
              <w:rPr>
                <w:sz w:val="20"/>
                <w:szCs w:val="20"/>
              </w:rPr>
              <w:t xml:space="preserve">, </w:t>
            </w:r>
            <w:hyperlink r:id="rId79" w:tgtFrame="_blank" w:history="1">
              <w:r w:rsidRPr="007675DC">
                <w:rPr>
                  <w:rStyle w:val="Hypertextovprepojenie"/>
                  <w:sz w:val="20"/>
                  <w:szCs w:val="20"/>
                </w:rPr>
                <w:t>Horolezecký klub Filozof</w:t>
              </w:r>
            </w:hyperlink>
            <w:r w:rsidRPr="007675DC">
              <w:rPr>
                <w:sz w:val="20"/>
                <w:szCs w:val="20"/>
              </w:rPr>
              <w:t>. Študenti FSEV UK sa zapájajú aj do WIUSC (</w:t>
            </w:r>
            <w:hyperlink r:id="rId80" w:tgtFrame="_blank" w:history="1">
              <w:r w:rsidRPr="007675DC">
                <w:rPr>
                  <w:rStyle w:val="Hypertextovprepojenie"/>
                  <w:sz w:val="20"/>
                  <w:szCs w:val="20"/>
                </w:rPr>
                <w:t>World InterUniversities Championships</w:t>
              </w:r>
            </w:hyperlink>
            <w:r w:rsidRPr="007675DC">
              <w:rPr>
                <w:sz w:val="20"/>
                <w:szCs w:val="20"/>
              </w:rPr>
              <w:t>), tohto roku v Ríme UK tretíkrát obhájili titul medziuniverzitných majstrov sveta. Tohto roku UK organizuje Zimnú univerziádu (</w:t>
            </w:r>
            <w:hyperlink r:id="rId81" w:tgtFrame="_blank" w:history="1">
              <w:r w:rsidRPr="007675DC">
                <w:rPr>
                  <w:rStyle w:val="Hypertextovprepojenie"/>
                  <w:sz w:val="20"/>
                  <w:szCs w:val="20"/>
                </w:rPr>
                <w:t>https://univerziada.uniba.sk/</w:t>
              </w:r>
            </w:hyperlink>
            <w:r w:rsidRPr="007675DC">
              <w:rPr>
                <w:sz w:val="20"/>
                <w:szCs w:val="20"/>
              </w:rPr>
              <w:t>).</w:t>
            </w:r>
          </w:p>
          <w:p w14:paraId="3C0B3056" w14:textId="77777777" w:rsidR="000D1E06" w:rsidRPr="007675DC" w:rsidRDefault="000D1E06" w:rsidP="00A1520F">
            <w:pPr>
              <w:jc w:val="both"/>
              <w:rPr>
                <w:sz w:val="20"/>
                <w:szCs w:val="20"/>
              </w:rPr>
            </w:pPr>
            <w:r w:rsidRPr="007675DC">
              <w:rPr>
                <w:sz w:val="20"/>
                <w:szCs w:val="20"/>
              </w:rPr>
              <w:t> </w:t>
            </w:r>
          </w:p>
          <w:p w14:paraId="144A32C7" w14:textId="77777777" w:rsidR="000D1E06" w:rsidRPr="007675DC" w:rsidRDefault="000D1E06" w:rsidP="00A1520F">
            <w:pPr>
              <w:jc w:val="both"/>
              <w:rPr>
                <w:sz w:val="20"/>
                <w:szCs w:val="20"/>
              </w:rPr>
            </w:pPr>
            <w:r w:rsidRPr="007675DC">
              <w:rPr>
                <w:sz w:val="20"/>
                <w:szCs w:val="20"/>
              </w:rPr>
              <w:t>K umeleckým aktivitám patrí napríklad možnosť pôsobenia v univerzitných hudobných a tanečných telesách ako sú Folklórny súbor Gymnik, Študentské divadlo ActofKAA, vokálna skupina Vocaltté, či akademický spevácky zbor Ichtys.</w:t>
            </w:r>
          </w:p>
          <w:p w14:paraId="7D8AC678" w14:textId="77777777" w:rsidR="000D1E06" w:rsidRPr="007675DC" w:rsidRDefault="000D1E06" w:rsidP="00A1520F">
            <w:pPr>
              <w:jc w:val="both"/>
              <w:rPr>
                <w:sz w:val="20"/>
                <w:szCs w:val="20"/>
              </w:rPr>
            </w:pPr>
            <w:r w:rsidRPr="007675DC">
              <w:rPr>
                <w:sz w:val="20"/>
                <w:szCs w:val="20"/>
              </w:rPr>
              <w:t> </w:t>
            </w:r>
          </w:p>
          <w:p w14:paraId="4FECE30D" w14:textId="77777777" w:rsidR="000D1E06" w:rsidRPr="007675DC" w:rsidRDefault="000D1E06" w:rsidP="00A1520F">
            <w:pPr>
              <w:jc w:val="both"/>
              <w:rPr>
                <w:sz w:val="20"/>
                <w:szCs w:val="20"/>
              </w:rPr>
            </w:pPr>
            <w:r w:rsidRPr="007675DC">
              <w:rPr>
                <w:sz w:val="20"/>
                <w:szCs w:val="20"/>
              </w:rPr>
              <w:t>UK poskytuje svojim študentkám a študentom psychologickú poradňu so sídlom v Mlyny UK. ktorá je k dispozícii každý pracovný deň od 9:00 – 14:00 formou osobného stretnutia, e-mailu či online-stretnutia. Poradňu navštevujú študenti/ky, ktorí/é sa usilujú o lepšie sebapoznanie, chcú kultivovať svoje vzťahy s inými ľuďmi, prípadne zlepšiť svoju výkonnosť. Ďalšia skupina študentov/tiek prichádza s konkrétnymi študijnými, partnerskými, interpersonálnymi alebo inými problémami, ktoré súvisia s touto etapou životnej cesty. Klientmi poradne sú aj študenti/ky, ktorí/é prežívajú krízy a náročné životné situácie, majú psychické ťažkosti, prípadne stoja pred závažnými rozhodnutiami.</w:t>
            </w:r>
          </w:p>
          <w:p w14:paraId="4DCF547F" w14:textId="77777777" w:rsidR="000D1E06" w:rsidRPr="007675DC" w:rsidRDefault="000D1E06" w:rsidP="00A1520F">
            <w:pPr>
              <w:jc w:val="both"/>
              <w:rPr>
                <w:sz w:val="20"/>
                <w:szCs w:val="20"/>
              </w:rPr>
            </w:pPr>
            <w:r w:rsidRPr="007675DC">
              <w:rPr>
                <w:sz w:val="20"/>
                <w:szCs w:val="20"/>
              </w:rPr>
              <w:t> </w:t>
            </w:r>
          </w:p>
          <w:p w14:paraId="25E95FC2" w14:textId="77777777" w:rsidR="000D1E06" w:rsidRPr="007675DC" w:rsidRDefault="000D1E06" w:rsidP="00A1520F">
            <w:pPr>
              <w:jc w:val="both"/>
              <w:rPr>
                <w:sz w:val="20"/>
                <w:szCs w:val="20"/>
              </w:rPr>
            </w:pPr>
            <w:r w:rsidRPr="007675DC">
              <w:rPr>
                <w:sz w:val="20"/>
                <w:szCs w:val="20"/>
              </w:rPr>
              <w:t>UK takisto podporuje Univerzitné pastoračné centrum (</w:t>
            </w:r>
            <w:hyperlink r:id="rId82" w:tgtFrame="_blank" w:history="1">
              <w:r w:rsidRPr="007675DC">
                <w:rPr>
                  <w:rStyle w:val="Hypertextovprepojenie"/>
                  <w:sz w:val="20"/>
                  <w:szCs w:val="20"/>
                </w:rPr>
                <w:t>https://www.upc.uniba.sk/</w:t>
              </w:r>
            </w:hyperlink>
            <w:r w:rsidRPr="007675DC">
              <w:rPr>
                <w:sz w:val="20"/>
                <w:szCs w:val="20"/>
              </w:rPr>
              <w:t>), ktoré okrem duchovného naplnenia ponúka i využitie jeho priestorov na halové športy (pingpong, bedmintom, florbal, kalčeto), kultúrne cvičenie na klavír či ponuku spoločenských hier. Popri tomto centre funguje aj Univerzitné kultúrne centrum (</w:t>
            </w:r>
            <w:hyperlink r:id="rId83" w:tgtFrame="_blank" w:history="1">
              <w:r w:rsidRPr="007675DC">
                <w:rPr>
                  <w:rStyle w:val="Hypertextovprepojenie"/>
                  <w:sz w:val="20"/>
                  <w:szCs w:val="20"/>
                </w:rPr>
                <w:t>https://mlyny.uniba.sk/sluzby/univerzitne-kulturne-centrum</w:t>
              </w:r>
            </w:hyperlink>
            <w:r w:rsidRPr="007675DC">
              <w:rPr>
                <w:sz w:val="20"/>
                <w:szCs w:val="20"/>
              </w:rPr>
              <w:t>), miesto pre študentov, kde si môžete v pokoji prečítať svoju obľúbenú knihu, či vybrať si z množstva spoločenských hier a zažiť s priateľmi zábavný večer. Súčasťou centra je aj inovatívny projekt komunitných chladničiek, ktorý sa snaží šíriť osvetu problému plytvania potravinami. V priebehu tohto roka by sa mal v priestoroch Mlyny UK po rekonštrukcii opätovne otvoriť študentský klub Unic Mlyny, reprofilovaný ako miesto pre coworking, zábavu, kultúrne, edukačné a umelecké podujatia. V tomto priestore plánujeme organizovať aj pravidelné stretnutia pre študentov našej fakulty.</w:t>
            </w:r>
          </w:p>
          <w:p w14:paraId="050B643B" w14:textId="77777777" w:rsidR="000D1E06" w:rsidRPr="007675DC" w:rsidRDefault="000D1E06" w:rsidP="00A1520F">
            <w:pPr>
              <w:jc w:val="both"/>
              <w:rPr>
                <w:sz w:val="20"/>
                <w:szCs w:val="20"/>
              </w:rPr>
            </w:pPr>
            <w:r w:rsidRPr="007675DC">
              <w:rPr>
                <w:sz w:val="20"/>
                <w:szCs w:val="20"/>
              </w:rPr>
              <w:t> </w:t>
            </w:r>
          </w:p>
          <w:p w14:paraId="2110DB3D" w14:textId="77777777" w:rsidR="000D1E06" w:rsidRPr="007675DC" w:rsidRDefault="000D1E06" w:rsidP="00A1520F">
            <w:pPr>
              <w:jc w:val="both"/>
              <w:rPr>
                <w:sz w:val="20"/>
                <w:szCs w:val="20"/>
              </w:rPr>
            </w:pPr>
            <w:r w:rsidRPr="007675DC">
              <w:rPr>
                <w:sz w:val="20"/>
                <w:szCs w:val="20"/>
              </w:rPr>
              <w:t xml:space="preserve">K ďalším podujatiam, do ktorých sa študenti zapájajú patrí študentský festival AmosFest, TEDxUniverzitaKomenského (ktorý vznikol na pôde FSEV UK, kde sa uskutočnil aj inauguračný ročník v roku </w:t>
            </w:r>
            <w:r w:rsidRPr="007675DC">
              <w:rPr>
                <w:sz w:val="20"/>
                <w:szCs w:val="20"/>
              </w:rPr>
              <w:lastRenderedPageBreak/>
              <w:t>2019), Univerzitná kvapka krvi, či celouniverzitný projekt zvyšovania environmentálneho vedomia Pohoda ECOmenius, ktorý takisto pôvodne vznikol na pôde UK.</w:t>
            </w:r>
          </w:p>
          <w:p w14:paraId="1EB788A8" w14:textId="77777777" w:rsidR="000D1E06" w:rsidRPr="007675DC" w:rsidRDefault="000D1E06" w:rsidP="00A1520F">
            <w:pPr>
              <w:jc w:val="both"/>
              <w:rPr>
                <w:sz w:val="20"/>
                <w:szCs w:val="20"/>
              </w:rPr>
            </w:pPr>
            <w:r w:rsidRPr="007675DC">
              <w:rPr>
                <w:sz w:val="20"/>
                <w:szCs w:val="20"/>
              </w:rPr>
              <w:t> </w:t>
            </w:r>
          </w:p>
          <w:p w14:paraId="0202522D" w14:textId="77777777" w:rsidR="000D1E06" w:rsidRPr="007675DC" w:rsidRDefault="000D1E06" w:rsidP="00A1520F">
            <w:pPr>
              <w:jc w:val="both"/>
              <w:rPr>
                <w:sz w:val="20"/>
                <w:szCs w:val="20"/>
              </w:rPr>
            </w:pPr>
            <w:r w:rsidRPr="007675DC">
              <w:rPr>
                <w:sz w:val="20"/>
                <w:szCs w:val="20"/>
              </w:rPr>
              <w:t xml:space="preserve">Študentské spolky sú predstavené na stránke </w:t>
            </w:r>
            <w:hyperlink r:id="rId84" w:tgtFrame="_blank" w:history="1">
              <w:r w:rsidRPr="007675DC">
                <w:rPr>
                  <w:rStyle w:val="Hypertextovprepojenie"/>
                  <w:sz w:val="20"/>
                  <w:szCs w:val="20"/>
                </w:rPr>
                <w:t>https://rozkukajsa.uniba.sk/sport-kultura-spolky/studentske-spolky/</w:t>
              </w:r>
            </w:hyperlink>
            <w:r w:rsidRPr="007675DC">
              <w:rPr>
                <w:sz w:val="20"/>
                <w:szCs w:val="20"/>
              </w:rPr>
              <w:t>. UK začala od minulého roku spolky výraznejšie podporovať s cieľom napomôcť komunitnému aspektu študentského života (</w:t>
            </w:r>
            <w:hyperlink r:id="rId85" w:tgtFrame="_blank" w:history="1">
              <w:r w:rsidRPr="007675DC">
                <w:rPr>
                  <w:rStyle w:val="Hypertextovprepojenie"/>
                  <w:sz w:val="20"/>
                  <w:szCs w:val="20"/>
                </w:rPr>
                <w:t>https://uniba.sk/spravodajsky-portal/detail-aktuality/back_to_page/univerzita-komenskeho/article/vysokoskolske-studium-je-viac-nez-len-prednasky-univerzita-rozdelila-podporu-studentskym-s/</w:t>
              </w:r>
            </w:hyperlink>
            <w:r w:rsidRPr="007675DC">
              <w:rPr>
                <w:sz w:val="20"/>
                <w:szCs w:val="20"/>
              </w:rPr>
              <w:t>).</w:t>
            </w:r>
          </w:p>
          <w:p w14:paraId="2E174437" w14:textId="77777777" w:rsidR="000D1E06" w:rsidRPr="007675DC" w:rsidRDefault="000D1E06" w:rsidP="00A1520F">
            <w:pPr>
              <w:jc w:val="both"/>
              <w:rPr>
                <w:sz w:val="20"/>
                <w:szCs w:val="20"/>
              </w:rPr>
            </w:pPr>
            <w:r w:rsidRPr="007675DC">
              <w:rPr>
                <w:sz w:val="20"/>
                <w:szCs w:val="20"/>
              </w:rPr>
              <w:t> </w:t>
            </w:r>
          </w:p>
          <w:p w14:paraId="4DA0D0D7" w14:textId="77777777" w:rsidR="000D1E06" w:rsidRPr="007675DC" w:rsidRDefault="000D1E06" w:rsidP="00A1520F">
            <w:pPr>
              <w:jc w:val="both"/>
              <w:rPr>
                <w:sz w:val="20"/>
                <w:szCs w:val="20"/>
              </w:rPr>
            </w:pPr>
            <w:r w:rsidRPr="007675DC">
              <w:rPr>
                <w:sz w:val="20"/>
                <w:szCs w:val="20"/>
              </w:rPr>
              <w:t xml:space="preserve">Samotná FSEV UK sa podieľa na socializácii jej študentiek a študentov tým, že podporuje každoročný študentský festival FSEVFest, študenti nášho ústavu sa ostatné roky výrazne podieľali na jeho organizácii. Fakulta upravila vonkajšie priestory pre Komunitnú záhradu, ktorú môžu využiť aktívne (zahradkárčenie), či pasívne (oddych vo vonkajších priestoroch). V prípade malých skupín je možno záhradu využiť aj na výučbu. </w:t>
            </w:r>
          </w:p>
          <w:p w14:paraId="2D78B74D" w14:textId="77777777" w:rsidR="000D1E06" w:rsidRPr="007675DC" w:rsidRDefault="000D1E06" w:rsidP="00A1520F">
            <w:pPr>
              <w:jc w:val="both"/>
              <w:rPr>
                <w:sz w:val="20"/>
                <w:szCs w:val="20"/>
              </w:rPr>
            </w:pPr>
            <w:r w:rsidRPr="007675DC">
              <w:rPr>
                <w:sz w:val="20"/>
                <w:szCs w:val="20"/>
              </w:rPr>
              <w:t> </w:t>
            </w:r>
          </w:p>
          <w:p w14:paraId="0B1CCDBB" w14:textId="77777777" w:rsidR="000D1E06" w:rsidRPr="007675DC" w:rsidRDefault="000D1E06" w:rsidP="00A1520F">
            <w:pPr>
              <w:jc w:val="both"/>
              <w:rPr>
                <w:sz w:val="20"/>
                <w:szCs w:val="20"/>
              </w:rPr>
            </w:pPr>
            <w:r w:rsidRPr="007675DC">
              <w:rPr>
                <w:sz w:val="20"/>
                <w:szCs w:val="20"/>
              </w:rPr>
              <w:t>Na úrovni nášho ústavu prebehajú tradične tieto neformálne študentské aktivity, na ktorých sa podieľajú aj prednášajúci:</w:t>
            </w:r>
          </w:p>
          <w:p w14:paraId="6B0D40B8" w14:textId="77777777" w:rsidR="000D1E06" w:rsidRPr="007675DC" w:rsidRDefault="000D1E06" w:rsidP="00A1520F">
            <w:pPr>
              <w:pStyle w:val="m-2413928375231143858msolistparagraph"/>
              <w:numPr>
                <w:ilvl w:val="0"/>
                <w:numId w:val="21"/>
              </w:numPr>
              <w:spacing w:before="0" w:beforeAutospacing="0" w:after="0" w:afterAutospacing="0"/>
              <w:ind w:left="0"/>
              <w:jc w:val="both"/>
              <w:rPr>
                <w:sz w:val="20"/>
                <w:szCs w:val="20"/>
              </w:rPr>
            </w:pPr>
            <w:r w:rsidRPr="007675DC">
              <w:rPr>
                <w:sz w:val="20"/>
                <w:szCs w:val="20"/>
              </w:rPr>
              <w:t>Prvákovica - podujatie s cieľom neformálne predstaviť začínajúcim študentom fungovanie vysokoškolského života, okolie fakulty, či prednášajúcich</w:t>
            </w:r>
          </w:p>
          <w:p w14:paraId="7678BF1D" w14:textId="77777777" w:rsidR="000D1E06" w:rsidRPr="007675DC" w:rsidRDefault="000D1E06" w:rsidP="00A1520F">
            <w:pPr>
              <w:pStyle w:val="m-2413928375231143858msolistparagraph"/>
              <w:numPr>
                <w:ilvl w:val="0"/>
                <w:numId w:val="21"/>
              </w:numPr>
              <w:spacing w:before="0" w:beforeAutospacing="0" w:after="0" w:afterAutospacing="0"/>
              <w:ind w:left="0"/>
              <w:jc w:val="both"/>
              <w:rPr>
                <w:sz w:val="20"/>
                <w:szCs w:val="20"/>
              </w:rPr>
            </w:pPr>
            <w:r w:rsidRPr="007675DC">
              <w:rPr>
                <w:sz w:val="20"/>
                <w:szCs w:val="20"/>
              </w:rPr>
              <w:t>Ústavovica – každoročné stretnutie študentov a prednášajúcich s rôznymi hrami a aktivitami</w:t>
            </w:r>
          </w:p>
          <w:p w14:paraId="1148A783" w14:textId="77777777" w:rsidR="000D1E06" w:rsidRPr="007675DC" w:rsidRDefault="000D1E06" w:rsidP="00A1520F">
            <w:pPr>
              <w:pStyle w:val="m-2413928375231143858msolistparagraph"/>
              <w:numPr>
                <w:ilvl w:val="0"/>
                <w:numId w:val="21"/>
              </w:numPr>
              <w:spacing w:before="0" w:beforeAutospacing="0" w:after="0" w:afterAutospacing="0"/>
              <w:ind w:left="0"/>
              <w:jc w:val="both"/>
              <w:rPr>
                <w:sz w:val="20"/>
                <w:szCs w:val="20"/>
              </w:rPr>
            </w:pPr>
            <w:r w:rsidRPr="007675DC">
              <w:rPr>
                <w:sz w:val="20"/>
                <w:szCs w:val="20"/>
              </w:rPr>
              <w:t>Záverečné posedenie absolventov a členov komisií po štátniciach</w:t>
            </w:r>
          </w:p>
          <w:p w14:paraId="2B4EF654" w14:textId="77777777" w:rsidR="000D1E06" w:rsidRPr="007675DC" w:rsidRDefault="000D1E06" w:rsidP="00A1520F">
            <w:pPr>
              <w:jc w:val="both"/>
              <w:rPr>
                <w:sz w:val="20"/>
                <w:szCs w:val="20"/>
              </w:rPr>
            </w:pPr>
            <w:r w:rsidRPr="007675DC">
              <w:rPr>
                <w:sz w:val="20"/>
                <w:szCs w:val="20"/>
              </w:rPr>
              <w:t> Konkrétne webové linky na služby pre študentov:</w:t>
            </w:r>
          </w:p>
          <w:p w14:paraId="0F4CAEAA" w14:textId="77777777" w:rsidR="000D1E06" w:rsidRPr="007675DC" w:rsidRDefault="000D1E06" w:rsidP="00A1520F">
            <w:pPr>
              <w:jc w:val="both"/>
              <w:rPr>
                <w:sz w:val="20"/>
                <w:szCs w:val="20"/>
              </w:rPr>
            </w:pPr>
            <w:r w:rsidRPr="007675DC">
              <w:rPr>
                <w:i/>
                <w:iCs/>
                <w:sz w:val="20"/>
                <w:szCs w:val="20"/>
              </w:rPr>
              <w:t> </w:t>
            </w:r>
          </w:p>
          <w:p w14:paraId="0BD56170" w14:textId="77777777" w:rsidR="000D1E06" w:rsidRPr="007675DC" w:rsidRDefault="000D1E06" w:rsidP="00A1520F">
            <w:pPr>
              <w:jc w:val="both"/>
              <w:rPr>
                <w:sz w:val="20"/>
                <w:szCs w:val="20"/>
              </w:rPr>
            </w:pPr>
            <w:r w:rsidRPr="007675DC">
              <w:rPr>
                <w:sz w:val="20"/>
                <w:szCs w:val="20"/>
              </w:rPr>
              <w:t>RozkUKaj.sa</w:t>
            </w:r>
          </w:p>
          <w:p w14:paraId="1407C993" w14:textId="77777777" w:rsidR="000D1E06" w:rsidRPr="007675DC" w:rsidRDefault="00000000" w:rsidP="00A1520F">
            <w:pPr>
              <w:jc w:val="both"/>
              <w:rPr>
                <w:sz w:val="20"/>
                <w:szCs w:val="20"/>
              </w:rPr>
            </w:pPr>
            <w:hyperlink r:id="rId86" w:tgtFrame="_blank" w:history="1">
              <w:r w:rsidR="000D1E06" w:rsidRPr="007675DC">
                <w:rPr>
                  <w:rStyle w:val="Hypertextovprepojenie"/>
                  <w:sz w:val="20"/>
                  <w:szCs w:val="20"/>
                </w:rPr>
                <w:t>https://rozkukajsa.uniba.sk/</w:t>
              </w:r>
            </w:hyperlink>
          </w:p>
          <w:p w14:paraId="09CCD59C" w14:textId="77777777" w:rsidR="000D1E06" w:rsidRPr="007675DC" w:rsidRDefault="000D1E06" w:rsidP="00A1520F">
            <w:pPr>
              <w:jc w:val="both"/>
              <w:rPr>
                <w:sz w:val="20"/>
                <w:szCs w:val="20"/>
              </w:rPr>
            </w:pPr>
            <w:r w:rsidRPr="007675DC">
              <w:rPr>
                <w:sz w:val="20"/>
                <w:szCs w:val="20"/>
              </w:rPr>
              <w:t>Facebooková stránka FSEV UK</w:t>
            </w:r>
          </w:p>
          <w:p w14:paraId="122B86E9" w14:textId="77777777" w:rsidR="000D1E06" w:rsidRPr="007675DC" w:rsidRDefault="00000000" w:rsidP="00A1520F">
            <w:pPr>
              <w:jc w:val="both"/>
              <w:rPr>
                <w:sz w:val="20"/>
                <w:szCs w:val="20"/>
              </w:rPr>
            </w:pPr>
            <w:hyperlink r:id="rId87" w:tgtFrame="_blank" w:history="1">
              <w:r w:rsidR="000D1E06" w:rsidRPr="007675DC">
                <w:rPr>
                  <w:rStyle w:val="Hypertextovprepojenie"/>
                  <w:i/>
                  <w:iCs/>
                  <w:color w:val="000000"/>
                  <w:sz w:val="20"/>
                  <w:szCs w:val="20"/>
                </w:rPr>
                <w:t>https://www.facebook.com/FSEVUK</w:t>
              </w:r>
            </w:hyperlink>
            <w:r w:rsidR="000D1E06" w:rsidRPr="007675DC">
              <w:rPr>
                <w:i/>
                <w:iCs/>
                <w:color w:val="000000"/>
                <w:sz w:val="20"/>
                <w:szCs w:val="20"/>
              </w:rPr>
              <w:t xml:space="preserve"> </w:t>
            </w:r>
          </w:p>
          <w:p w14:paraId="2AE345D4" w14:textId="77777777" w:rsidR="000D1E06" w:rsidRPr="007675DC" w:rsidRDefault="000D1E06" w:rsidP="00A1520F">
            <w:pPr>
              <w:jc w:val="both"/>
              <w:rPr>
                <w:sz w:val="20"/>
                <w:szCs w:val="20"/>
              </w:rPr>
            </w:pPr>
            <w:r w:rsidRPr="007675DC">
              <w:rPr>
                <w:sz w:val="20"/>
                <w:szCs w:val="20"/>
              </w:rPr>
              <w:t>Instagram FSEV UK</w:t>
            </w:r>
          </w:p>
          <w:p w14:paraId="6BFA9DCB" w14:textId="77777777" w:rsidR="000D1E06" w:rsidRPr="007675DC" w:rsidRDefault="00000000" w:rsidP="00A1520F">
            <w:pPr>
              <w:jc w:val="both"/>
              <w:rPr>
                <w:sz w:val="20"/>
                <w:szCs w:val="20"/>
              </w:rPr>
            </w:pPr>
            <w:hyperlink r:id="rId88" w:tgtFrame="_blank" w:history="1">
              <w:r w:rsidR="000D1E06" w:rsidRPr="007675DC">
                <w:rPr>
                  <w:rStyle w:val="Hypertextovprepojenie"/>
                  <w:i/>
                  <w:iCs/>
                  <w:color w:val="000000"/>
                  <w:sz w:val="20"/>
                  <w:szCs w:val="20"/>
                </w:rPr>
                <w:t>https://www.instagram.com/fsev.uk/</w:t>
              </w:r>
            </w:hyperlink>
            <w:r w:rsidR="000D1E06" w:rsidRPr="007675DC">
              <w:rPr>
                <w:i/>
                <w:iCs/>
                <w:color w:val="000000"/>
                <w:sz w:val="20"/>
                <w:szCs w:val="20"/>
              </w:rPr>
              <w:t xml:space="preserve"> </w:t>
            </w:r>
          </w:p>
          <w:p w14:paraId="08847567" w14:textId="77777777" w:rsidR="000D1E06" w:rsidRPr="007675DC" w:rsidRDefault="000D1E06" w:rsidP="00A1520F">
            <w:pPr>
              <w:jc w:val="both"/>
              <w:rPr>
                <w:sz w:val="20"/>
                <w:szCs w:val="20"/>
              </w:rPr>
            </w:pPr>
            <w:r w:rsidRPr="007675DC">
              <w:rPr>
                <w:sz w:val="20"/>
                <w:szCs w:val="20"/>
              </w:rPr>
              <w:t>Komunitná záhrada FSEV UK</w:t>
            </w:r>
          </w:p>
          <w:p w14:paraId="5C989F3F" w14:textId="77777777" w:rsidR="000D1E06" w:rsidRPr="007675DC" w:rsidRDefault="00000000" w:rsidP="00A1520F">
            <w:pPr>
              <w:jc w:val="both"/>
              <w:rPr>
                <w:sz w:val="20"/>
                <w:szCs w:val="20"/>
              </w:rPr>
            </w:pPr>
            <w:hyperlink r:id="rId89" w:tgtFrame="_blank" w:history="1">
              <w:r w:rsidR="000D1E06" w:rsidRPr="007675DC">
                <w:rPr>
                  <w:rStyle w:val="Hypertextovprepojenie"/>
                  <w:i/>
                  <w:iCs/>
                  <w:color w:val="000000"/>
                  <w:sz w:val="20"/>
                  <w:szCs w:val="20"/>
                </w:rPr>
                <w:t>https://fses.uniba.sk/pracoviska/ustavy/ustav-aplikovanej-psychologie/komunitna-psychologia-na-slovensku/komunitna-zahrada-fsev-uk/</w:t>
              </w:r>
            </w:hyperlink>
            <w:r w:rsidR="000D1E06" w:rsidRPr="007675DC">
              <w:rPr>
                <w:i/>
                <w:iCs/>
                <w:color w:val="000000"/>
                <w:sz w:val="20"/>
                <w:szCs w:val="20"/>
              </w:rPr>
              <w:t xml:space="preserve"> </w:t>
            </w:r>
          </w:p>
          <w:p w14:paraId="662221E1" w14:textId="77777777" w:rsidR="000D1E06" w:rsidRPr="007675DC" w:rsidRDefault="000D1E06" w:rsidP="00A1520F">
            <w:pPr>
              <w:jc w:val="both"/>
              <w:rPr>
                <w:sz w:val="20"/>
                <w:szCs w:val="20"/>
              </w:rPr>
            </w:pPr>
            <w:r w:rsidRPr="007675DC">
              <w:rPr>
                <w:sz w:val="20"/>
                <w:szCs w:val="20"/>
              </w:rPr>
              <w:t>Centrum podpory študentov so špecifickými potrebami</w:t>
            </w:r>
          </w:p>
          <w:p w14:paraId="467AA774" w14:textId="77777777" w:rsidR="000D1E06" w:rsidRPr="007675DC" w:rsidRDefault="00000000" w:rsidP="00A1520F">
            <w:pPr>
              <w:jc w:val="both"/>
              <w:rPr>
                <w:sz w:val="20"/>
                <w:szCs w:val="20"/>
              </w:rPr>
            </w:pPr>
            <w:hyperlink r:id="rId90" w:tgtFrame="_blank" w:history="1">
              <w:r w:rsidR="000D1E06" w:rsidRPr="007675DC">
                <w:rPr>
                  <w:rStyle w:val="Hypertextovprepojenie"/>
                  <w:i/>
                  <w:iCs/>
                  <w:color w:val="000000"/>
                  <w:sz w:val="20"/>
                  <w:szCs w:val="20"/>
                </w:rPr>
                <w:t>https://cezap.sk/</w:t>
              </w:r>
            </w:hyperlink>
          </w:p>
          <w:p w14:paraId="6A76EA80" w14:textId="77777777" w:rsidR="000D1E06" w:rsidRPr="007675DC" w:rsidRDefault="00000000" w:rsidP="00A1520F">
            <w:pPr>
              <w:jc w:val="both"/>
              <w:rPr>
                <w:sz w:val="20"/>
                <w:szCs w:val="20"/>
              </w:rPr>
            </w:pPr>
            <w:hyperlink r:id="rId91" w:tgtFrame="_blank" w:history="1">
              <w:r w:rsidR="000D1E06" w:rsidRPr="007675DC">
                <w:rPr>
                  <w:rStyle w:val="Hypertextovprepojenie"/>
                  <w:i/>
                  <w:iCs/>
                  <w:sz w:val="20"/>
                  <w:szCs w:val="20"/>
                </w:rPr>
                <w:t>https://fses.uniba.sk/studium/informacie-pre-studentky-a-studentov/studentky-a-studenti-so-specifickymi-potrebami/</w:t>
              </w:r>
            </w:hyperlink>
          </w:p>
          <w:p w14:paraId="6F0F16C6" w14:textId="77777777" w:rsidR="000D1E06" w:rsidRPr="007675DC" w:rsidRDefault="000D1E06" w:rsidP="00A1520F">
            <w:pPr>
              <w:jc w:val="both"/>
              <w:rPr>
                <w:sz w:val="20"/>
                <w:szCs w:val="20"/>
              </w:rPr>
            </w:pPr>
            <w:r w:rsidRPr="007675DC">
              <w:rPr>
                <w:sz w:val="20"/>
                <w:szCs w:val="20"/>
              </w:rPr>
              <w:t>Učebno-výcvikové a rekreačné zariadenia Richňava a Modra Piesky</w:t>
            </w:r>
          </w:p>
          <w:p w14:paraId="30E9A7CF" w14:textId="77777777" w:rsidR="000D1E06" w:rsidRPr="007675DC" w:rsidRDefault="00000000" w:rsidP="00A1520F">
            <w:pPr>
              <w:jc w:val="both"/>
              <w:rPr>
                <w:sz w:val="20"/>
                <w:szCs w:val="20"/>
              </w:rPr>
            </w:pPr>
            <w:hyperlink r:id="rId92" w:tgtFrame="_blank" w:history="1">
              <w:r w:rsidR="000D1E06" w:rsidRPr="007675DC">
                <w:rPr>
                  <w:rStyle w:val="Hypertextovprepojenie"/>
                  <w:i/>
                  <w:iCs/>
                  <w:color w:val="000000"/>
                  <w:sz w:val="20"/>
                  <w:szCs w:val="20"/>
                </w:rPr>
                <w:t>https://uniba.sk/o-univerzite/fakulty-a-dalsie-sucasti/ucebno-vycvikove-zariadenia/</w:t>
              </w:r>
            </w:hyperlink>
            <w:r w:rsidR="000D1E06" w:rsidRPr="007675DC">
              <w:rPr>
                <w:sz w:val="20"/>
                <w:szCs w:val="20"/>
              </w:rPr>
              <w:t xml:space="preserve"> </w:t>
            </w:r>
          </w:p>
          <w:p w14:paraId="0ED79009" w14:textId="77777777" w:rsidR="000D1E06" w:rsidRPr="007675DC" w:rsidRDefault="000D1E06" w:rsidP="00A1520F">
            <w:pPr>
              <w:jc w:val="both"/>
              <w:rPr>
                <w:sz w:val="20"/>
                <w:szCs w:val="20"/>
              </w:rPr>
            </w:pPr>
            <w:r w:rsidRPr="007675DC">
              <w:rPr>
                <w:sz w:val="20"/>
                <w:szCs w:val="20"/>
              </w:rPr>
              <w:t>Botanická záhrada a kultúrne podujatia v nej</w:t>
            </w:r>
          </w:p>
          <w:p w14:paraId="7EBD68F5" w14:textId="77777777" w:rsidR="000D1E06" w:rsidRPr="007675DC" w:rsidRDefault="00000000" w:rsidP="00A1520F">
            <w:pPr>
              <w:jc w:val="both"/>
              <w:rPr>
                <w:sz w:val="20"/>
                <w:szCs w:val="20"/>
              </w:rPr>
            </w:pPr>
            <w:hyperlink r:id="rId93" w:tgtFrame="_blank" w:history="1">
              <w:r w:rsidR="000D1E06" w:rsidRPr="007675DC">
                <w:rPr>
                  <w:rStyle w:val="Hypertextovprepojenie"/>
                  <w:i/>
                  <w:iCs/>
                  <w:color w:val="000000"/>
                  <w:sz w:val="20"/>
                  <w:szCs w:val="20"/>
                </w:rPr>
                <w:t>https://uniba.sk/o-univerzite/fakulty-a-dalsie-sucasti/botanicka-zahrada-uk/</w:t>
              </w:r>
            </w:hyperlink>
          </w:p>
          <w:p w14:paraId="437067FB" w14:textId="77777777" w:rsidR="000D1E06" w:rsidRPr="007675DC" w:rsidRDefault="000D1E06" w:rsidP="00A1520F">
            <w:pPr>
              <w:jc w:val="both"/>
              <w:rPr>
                <w:sz w:val="20"/>
                <w:szCs w:val="20"/>
              </w:rPr>
            </w:pPr>
            <w:r w:rsidRPr="007675DC">
              <w:rPr>
                <w:sz w:val="20"/>
                <w:szCs w:val="20"/>
              </w:rPr>
              <w:t>Vedecký park</w:t>
            </w:r>
          </w:p>
          <w:p w14:paraId="4A51CE17" w14:textId="77777777" w:rsidR="000D1E06" w:rsidRPr="007675DC" w:rsidRDefault="00000000" w:rsidP="00A1520F">
            <w:pPr>
              <w:jc w:val="both"/>
              <w:rPr>
                <w:sz w:val="20"/>
                <w:szCs w:val="20"/>
              </w:rPr>
            </w:pPr>
            <w:hyperlink r:id="rId94" w:tgtFrame="_blank" w:history="1">
              <w:r w:rsidR="000D1E06" w:rsidRPr="007675DC">
                <w:rPr>
                  <w:rStyle w:val="Hypertextovprepojenie"/>
                  <w:i/>
                  <w:iCs/>
                  <w:color w:val="000000"/>
                  <w:sz w:val="20"/>
                  <w:szCs w:val="20"/>
                </w:rPr>
                <w:t>https://cusp.uniba.sk/</w:t>
              </w:r>
            </w:hyperlink>
          </w:p>
          <w:p w14:paraId="3F5C3441" w14:textId="77777777" w:rsidR="000D1E06" w:rsidRPr="007675DC" w:rsidRDefault="000D1E06" w:rsidP="00A1520F">
            <w:pPr>
              <w:jc w:val="both"/>
              <w:rPr>
                <w:sz w:val="20"/>
                <w:szCs w:val="20"/>
              </w:rPr>
            </w:pPr>
            <w:r w:rsidRPr="007675DC">
              <w:rPr>
                <w:sz w:val="20"/>
                <w:szCs w:val="20"/>
              </w:rPr>
              <w:t>Vydavateľstvo UK</w:t>
            </w:r>
          </w:p>
          <w:p w14:paraId="4F4D6AAB" w14:textId="77777777" w:rsidR="000D1E06" w:rsidRPr="007675DC" w:rsidRDefault="00000000" w:rsidP="00A1520F">
            <w:pPr>
              <w:jc w:val="both"/>
              <w:rPr>
                <w:sz w:val="20"/>
                <w:szCs w:val="20"/>
              </w:rPr>
            </w:pPr>
            <w:hyperlink r:id="rId95" w:tgtFrame="_blank" w:history="1">
              <w:r w:rsidR="000D1E06" w:rsidRPr="007675DC">
                <w:rPr>
                  <w:rStyle w:val="Hypertextovprepojenie"/>
                  <w:i/>
                  <w:iCs/>
                  <w:color w:val="000000"/>
                  <w:sz w:val="20"/>
                  <w:szCs w:val="20"/>
                </w:rPr>
                <w:t>https://uniba.sk/o-univerzite/fakulty-a-dalsie-sucasti/vydavatelstvo-uk/</w:t>
              </w:r>
            </w:hyperlink>
          </w:p>
          <w:p w14:paraId="6801FFC8" w14:textId="77777777" w:rsidR="000D1E06" w:rsidRPr="007675DC" w:rsidRDefault="000D1E06" w:rsidP="00A1520F">
            <w:pPr>
              <w:jc w:val="both"/>
              <w:rPr>
                <w:sz w:val="20"/>
                <w:szCs w:val="20"/>
              </w:rPr>
            </w:pPr>
            <w:r w:rsidRPr="007675DC">
              <w:rPr>
                <w:sz w:val="20"/>
                <w:szCs w:val="20"/>
              </w:rPr>
              <w:t xml:space="preserve">Psychologická poradňa </w:t>
            </w:r>
          </w:p>
          <w:p w14:paraId="2FBE7772" w14:textId="77777777" w:rsidR="000D1E06" w:rsidRPr="007675DC" w:rsidRDefault="00000000" w:rsidP="00A1520F">
            <w:pPr>
              <w:jc w:val="both"/>
              <w:rPr>
                <w:sz w:val="20"/>
                <w:szCs w:val="20"/>
              </w:rPr>
            </w:pPr>
            <w:hyperlink r:id="rId96" w:tgtFrame="_blank" w:history="1">
              <w:r w:rsidR="000D1E06" w:rsidRPr="007675DC">
                <w:rPr>
                  <w:rStyle w:val="Hypertextovprepojenie"/>
                  <w:i/>
                  <w:iCs/>
                  <w:color w:val="000000"/>
                  <w:sz w:val="20"/>
                  <w:szCs w:val="20"/>
                </w:rPr>
                <w:t>https://uniba.sk/sluzby/psychologicka-poradna/</w:t>
              </w:r>
            </w:hyperlink>
          </w:p>
          <w:p w14:paraId="38F91772" w14:textId="77777777" w:rsidR="000D1E06" w:rsidRPr="007675DC" w:rsidRDefault="000D1E06" w:rsidP="00A1520F">
            <w:pPr>
              <w:jc w:val="both"/>
              <w:rPr>
                <w:sz w:val="20"/>
                <w:szCs w:val="20"/>
              </w:rPr>
            </w:pPr>
            <w:r w:rsidRPr="007675DC">
              <w:rPr>
                <w:sz w:val="20"/>
                <w:szCs w:val="20"/>
              </w:rPr>
              <w:t>UPeCe Univerzitné pastoračné centrum bl. Jozefa Freinademetza</w:t>
            </w:r>
          </w:p>
          <w:p w14:paraId="470551BF" w14:textId="77777777" w:rsidR="000D1E06" w:rsidRPr="007675DC" w:rsidRDefault="00000000" w:rsidP="00A1520F">
            <w:pPr>
              <w:jc w:val="both"/>
              <w:rPr>
                <w:sz w:val="20"/>
                <w:szCs w:val="20"/>
              </w:rPr>
            </w:pPr>
            <w:hyperlink r:id="rId97" w:tgtFrame="_blank" w:history="1">
              <w:r w:rsidR="000D1E06" w:rsidRPr="007675DC">
                <w:rPr>
                  <w:rStyle w:val="Hypertextovprepojenie"/>
                  <w:i/>
                  <w:iCs/>
                  <w:color w:val="000000"/>
                  <w:sz w:val="20"/>
                  <w:szCs w:val="20"/>
                </w:rPr>
                <w:t>https://www.upc.uniba.sk/</w:t>
              </w:r>
            </w:hyperlink>
            <w:r w:rsidR="000D1E06" w:rsidRPr="007675DC">
              <w:rPr>
                <w:i/>
                <w:iCs/>
                <w:color w:val="000000"/>
                <w:sz w:val="20"/>
                <w:szCs w:val="20"/>
              </w:rPr>
              <w:t xml:space="preserve"> </w:t>
            </w:r>
          </w:p>
          <w:p w14:paraId="321DE45B" w14:textId="77777777" w:rsidR="000D1E06" w:rsidRPr="007675DC" w:rsidRDefault="000D1E06" w:rsidP="00A1520F">
            <w:pPr>
              <w:jc w:val="both"/>
              <w:rPr>
                <w:sz w:val="20"/>
                <w:szCs w:val="20"/>
              </w:rPr>
            </w:pPr>
            <w:r w:rsidRPr="007675DC">
              <w:rPr>
                <w:sz w:val="20"/>
                <w:szCs w:val="20"/>
              </w:rPr>
              <w:t>Internáty Družba UK</w:t>
            </w:r>
          </w:p>
          <w:p w14:paraId="3FCE33FA" w14:textId="77777777" w:rsidR="000D1E06" w:rsidRPr="007675DC" w:rsidRDefault="00000000" w:rsidP="00A1520F">
            <w:pPr>
              <w:jc w:val="both"/>
              <w:rPr>
                <w:sz w:val="20"/>
                <w:szCs w:val="20"/>
              </w:rPr>
            </w:pPr>
            <w:hyperlink r:id="rId98" w:tgtFrame="_blank" w:history="1">
              <w:r w:rsidR="000D1E06" w:rsidRPr="007675DC">
                <w:rPr>
                  <w:rStyle w:val="Hypertextovprepojenie"/>
                  <w:i/>
                  <w:iCs/>
                  <w:color w:val="000000"/>
                  <w:sz w:val="20"/>
                  <w:szCs w:val="20"/>
                </w:rPr>
                <w:t>https://druzba.uniba.sk/</w:t>
              </w:r>
            </w:hyperlink>
          </w:p>
          <w:p w14:paraId="64ACCB25" w14:textId="77777777" w:rsidR="000D1E06" w:rsidRPr="007675DC" w:rsidRDefault="000D1E06" w:rsidP="00A1520F">
            <w:pPr>
              <w:jc w:val="both"/>
              <w:rPr>
                <w:sz w:val="20"/>
                <w:szCs w:val="20"/>
              </w:rPr>
            </w:pPr>
            <w:r w:rsidRPr="007675DC">
              <w:rPr>
                <w:sz w:val="20"/>
                <w:szCs w:val="20"/>
              </w:rPr>
              <w:t>Internáty Mlyny UK</w:t>
            </w:r>
          </w:p>
          <w:p w14:paraId="53FA35AA" w14:textId="77777777" w:rsidR="000D1E06" w:rsidRPr="007675DC" w:rsidRDefault="00000000" w:rsidP="00A1520F">
            <w:pPr>
              <w:jc w:val="both"/>
              <w:rPr>
                <w:sz w:val="20"/>
                <w:szCs w:val="20"/>
              </w:rPr>
            </w:pPr>
            <w:hyperlink r:id="rId99" w:tgtFrame="_blank" w:history="1">
              <w:r w:rsidR="000D1E06" w:rsidRPr="007675DC">
                <w:rPr>
                  <w:rStyle w:val="Hypertextovprepojenie"/>
                  <w:i/>
                  <w:iCs/>
                  <w:color w:val="000000"/>
                  <w:sz w:val="20"/>
                  <w:szCs w:val="20"/>
                </w:rPr>
                <w:t>https://mlyny.uniba.sk/</w:t>
              </w:r>
            </w:hyperlink>
          </w:p>
          <w:p w14:paraId="40E991D3" w14:textId="77777777" w:rsidR="000D1E06" w:rsidRPr="007675DC" w:rsidRDefault="000D1E06" w:rsidP="00A1520F">
            <w:pPr>
              <w:jc w:val="both"/>
              <w:rPr>
                <w:sz w:val="20"/>
                <w:szCs w:val="20"/>
              </w:rPr>
            </w:pPr>
            <w:r w:rsidRPr="007675DC">
              <w:rPr>
                <w:sz w:val="20"/>
                <w:szCs w:val="20"/>
              </w:rPr>
              <w:t>Zdravotná starostlivosť</w:t>
            </w:r>
          </w:p>
          <w:p w14:paraId="5B8C280A" w14:textId="77777777" w:rsidR="000D1E06" w:rsidRPr="007675DC" w:rsidRDefault="00000000" w:rsidP="00A1520F">
            <w:pPr>
              <w:jc w:val="both"/>
              <w:rPr>
                <w:sz w:val="20"/>
                <w:szCs w:val="20"/>
              </w:rPr>
            </w:pPr>
            <w:hyperlink r:id="rId100" w:tgtFrame="_blank" w:history="1">
              <w:r w:rsidR="000D1E06" w:rsidRPr="007675DC">
                <w:rPr>
                  <w:rStyle w:val="Hypertextovprepojenie"/>
                  <w:i/>
                  <w:iCs/>
                  <w:color w:val="000000"/>
                  <w:sz w:val="20"/>
                  <w:szCs w:val="20"/>
                </w:rPr>
                <w:t>https://uniba.sk/sluzby/zdravotna-starostlivost/</w:t>
              </w:r>
            </w:hyperlink>
            <w:r w:rsidR="000D1E06" w:rsidRPr="007675DC">
              <w:rPr>
                <w:i/>
                <w:iCs/>
                <w:color w:val="000000"/>
                <w:sz w:val="20"/>
                <w:szCs w:val="20"/>
              </w:rPr>
              <w:t xml:space="preserve"> </w:t>
            </w:r>
          </w:p>
          <w:p w14:paraId="2AE8E00D" w14:textId="77777777" w:rsidR="000D1E06" w:rsidRPr="007675DC" w:rsidRDefault="000D1E06" w:rsidP="00A1520F">
            <w:pPr>
              <w:jc w:val="both"/>
              <w:rPr>
                <w:sz w:val="20"/>
                <w:szCs w:val="20"/>
              </w:rPr>
            </w:pPr>
            <w:r w:rsidRPr="007675DC">
              <w:rPr>
                <w:sz w:val="20"/>
                <w:szCs w:val="20"/>
              </w:rPr>
              <w:t>Centrum informačných technológii</w:t>
            </w:r>
          </w:p>
          <w:p w14:paraId="42E81316" w14:textId="77777777" w:rsidR="000D1E06" w:rsidRPr="007675DC" w:rsidRDefault="00000000" w:rsidP="00A1520F">
            <w:pPr>
              <w:jc w:val="both"/>
              <w:rPr>
                <w:sz w:val="20"/>
                <w:szCs w:val="20"/>
              </w:rPr>
            </w:pPr>
            <w:hyperlink r:id="rId101" w:tgtFrame="_blank" w:history="1">
              <w:r w:rsidR="000D1E06" w:rsidRPr="007675DC">
                <w:rPr>
                  <w:rStyle w:val="Hypertextovprepojenie"/>
                  <w:i/>
                  <w:iCs/>
                  <w:color w:val="000000"/>
                  <w:sz w:val="20"/>
                  <w:szCs w:val="20"/>
                </w:rPr>
                <w:t>https://uniba.sk/o-univerzite/fakulty-a-dalsie-sucasti/cit/</w:t>
              </w:r>
            </w:hyperlink>
            <w:r w:rsidR="000D1E06" w:rsidRPr="007675DC">
              <w:rPr>
                <w:i/>
                <w:iCs/>
                <w:color w:val="000000"/>
                <w:sz w:val="20"/>
                <w:szCs w:val="20"/>
              </w:rPr>
              <w:t xml:space="preserve"> </w:t>
            </w:r>
          </w:p>
          <w:p w14:paraId="5C310DF4" w14:textId="77777777" w:rsidR="000D1E06" w:rsidRPr="007675DC" w:rsidRDefault="000D1E06" w:rsidP="00A1520F">
            <w:pPr>
              <w:jc w:val="both"/>
              <w:rPr>
                <w:sz w:val="20"/>
                <w:szCs w:val="20"/>
              </w:rPr>
            </w:pPr>
            <w:r w:rsidRPr="007675DC">
              <w:rPr>
                <w:sz w:val="20"/>
                <w:szCs w:val="20"/>
              </w:rPr>
              <w:t>Infocentrum</w:t>
            </w:r>
          </w:p>
          <w:p w14:paraId="60F1371C" w14:textId="77777777" w:rsidR="000D1E06" w:rsidRPr="007675DC" w:rsidRDefault="00000000" w:rsidP="00A1520F">
            <w:pPr>
              <w:jc w:val="both"/>
              <w:rPr>
                <w:sz w:val="20"/>
                <w:szCs w:val="20"/>
              </w:rPr>
            </w:pPr>
            <w:hyperlink r:id="rId102" w:tgtFrame="_blank" w:history="1">
              <w:r w:rsidR="000D1E06" w:rsidRPr="007675DC">
                <w:rPr>
                  <w:rStyle w:val="Hypertextovprepojenie"/>
                  <w:i/>
                  <w:iCs/>
                  <w:color w:val="000000"/>
                  <w:sz w:val="20"/>
                  <w:szCs w:val="20"/>
                </w:rPr>
                <w:t>https://uniba.sk/infocentrum/</w:t>
              </w:r>
            </w:hyperlink>
            <w:r w:rsidR="000D1E06" w:rsidRPr="007675DC">
              <w:rPr>
                <w:i/>
                <w:iCs/>
                <w:color w:val="000000"/>
                <w:sz w:val="20"/>
                <w:szCs w:val="20"/>
              </w:rPr>
              <w:t xml:space="preserve"> </w:t>
            </w:r>
          </w:p>
          <w:p w14:paraId="20DC1579" w14:textId="77777777" w:rsidR="000D1E06" w:rsidRPr="007675DC" w:rsidRDefault="000D1E06" w:rsidP="00A1520F">
            <w:pPr>
              <w:jc w:val="both"/>
              <w:rPr>
                <w:sz w:val="20"/>
                <w:szCs w:val="20"/>
              </w:rPr>
            </w:pPr>
            <w:r w:rsidRPr="007675DC">
              <w:rPr>
                <w:sz w:val="20"/>
                <w:szCs w:val="20"/>
              </w:rPr>
              <w:lastRenderedPageBreak/>
              <w:t>Centrum ďalšieho vzdelávania</w:t>
            </w:r>
          </w:p>
          <w:p w14:paraId="363096CD" w14:textId="77777777" w:rsidR="000D1E06" w:rsidRPr="007675DC" w:rsidRDefault="00000000" w:rsidP="00A1520F">
            <w:pPr>
              <w:jc w:val="both"/>
              <w:rPr>
                <w:sz w:val="20"/>
                <w:szCs w:val="20"/>
              </w:rPr>
            </w:pPr>
            <w:hyperlink r:id="rId103" w:tgtFrame="_blank" w:history="1">
              <w:r w:rsidR="000D1E06" w:rsidRPr="007675DC">
                <w:rPr>
                  <w:rStyle w:val="Hypertextovprepojenie"/>
                  <w:i/>
                  <w:iCs/>
                  <w:color w:val="000000"/>
                  <w:sz w:val="20"/>
                  <w:szCs w:val="20"/>
                </w:rPr>
                <w:t>https://cdv.uniba.sk/</w:t>
              </w:r>
            </w:hyperlink>
          </w:p>
          <w:p w14:paraId="01161A22" w14:textId="77777777" w:rsidR="000D1E06" w:rsidRPr="007675DC" w:rsidRDefault="000D1E06" w:rsidP="00A1520F">
            <w:pPr>
              <w:jc w:val="both"/>
              <w:rPr>
                <w:sz w:val="20"/>
                <w:szCs w:val="20"/>
              </w:rPr>
            </w:pPr>
            <w:r w:rsidRPr="007675DC">
              <w:rPr>
                <w:sz w:val="20"/>
                <w:szCs w:val="20"/>
              </w:rPr>
              <w:t>Akademická knižnica UK</w:t>
            </w:r>
          </w:p>
          <w:p w14:paraId="47F52DCB" w14:textId="77777777" w:rsidR="000D1E06" w:rsidRPr="007675DC" w:rsidRDefault="00000000" w:rsidP="00A1520F">
            <w:pPr>
              <w:jc w:val="both"/>
              <w:rPr>
                <w:sz w:val="20"/>
                <w:szCs w:val="20"/>
              </w:rPr>
            </w:pPr>
            <w:hyperlink r:id="rId104" w:tgtFrame="_blank" w:history="1">
              <w:r w:rsidR="000D1E06" w:rsidRPr="007675DC">
                <w:rPr>
                  <w:rStyle w:val="Hypertextovprepojenie"/>
                  <w:i/>
                  <w:iCs/>
                  <w:color w:val="000000"/>
                  <w:sz w:val="20"/>
                  <w:szCs w:val="20"/>
                </w:rPr>
                <w:t>https://uniba.sk/o-univerzite/fakulty-a-dalsie-sucasti/akademicka-kniznica-uk/</w:t>
              </w:r>
            </w:hyperlink>
          </w:p>
          <w:p w14:paraId="23EA9B5E" w14:textId="77777777" w:rsidR="000D1E06" w:rsidRPr="007675DC" w:rsidRDefault="000D1E06" w:rsidP="00A1520F">
            <w:pPr>
              <w:jc w:val="both"/>
              <w:rPr>
                <w:sz w:val="20"/>
                <w:szCs w:val="20"/>
              </w:rPr>
            </w:pPr>
            <w:r w:rsidRPr="007675DC">
              <w:rPr>
                <w:sz w:val="20"/>
                <w:szCs w:val="20"/>
              </w:rPr>
              <w:t>Knižnica FSEV UK</w:t>
            </w:r>
          </w:p>
          <w:p w14:paraId="7A572330" w14:textId="77777777" w:rsidR="000D1E06" w:rsidRPr="007675DC" w:rsidRDefault="00000000" w:rsidP="00A1520F">
            <w:pPr>
              <w:jc w:val="both"/>
              <w:rPr>
                <w:sz w:val="20"/>
                <w:szCs w:val="20"/>
              </w:rPr>
            </w:pPr>
            <w:hyperlink r:id="rId105" w:tgtFrame="_blank" w:history="1">
              <w:r w:rsidR="000D1E06" w:rsidRPr="007675DC">
                <w:rPr>
                  <w:rStyle w:val="Hypertextovprepojenie"/>
                  <w:i/>
                  <w:iCs/>
                  <w:color w:val="000000"/>
                  <w:sz w:val="20"/>
                  <w:szCs w:val="20"/>
                </w:rPr>
                <w:t>https://fses.uniba.sk/pracoviska/pracoviska-dekanatu/kniznica/</w:t>
              </w:r>
            </w:hyperlink>
          </w:p>
          <w:p w14:paraId="7BEDD18F" w14:textId="77777777" w:rsidR="000D1E06" w:rsidRPr="007675DC" w:rsidRDefault="000D1E06" w:rsidP="00A1520F">
            <w:pPr>
              <w:jc w:val="both"/>
              <w:rPr>
                <w:sz w:val="20"/>
                <w:szCs w:val="20"/>
              </w:rPr>
            </w:pPr>
            <w:r w:rsidRPr="007675DC">
              <w:rPr>
                <w:sz w:val="20"/>
                <w:szCs w:val="20"/>
              </w:rPr>
              <w:t>TedXUniverzitaKomenského</w:t>
            </w:r>
          </w:p>
          <w:p w14:paraId="6D8D5528" w14:textId="77777777" w:rsidR="000D1E06" w:rsidRPr="007675DC" w:rsidRDefault="00000000" w:rsidP="00A1520F">
            <w:pPr>
              <w:jc w:val="both"/>
              <w:rPr>
                <w:sz w:val="20"/>
                <w:szCs w:val="20"/>
              </w:rPr>
            </w:pPr>
            <w:hyperlink r:id="rId106" w:tgtFrame="_blank" w:history="1">
              <w:r w:rsidR="000D1E06" w:rsidRPr="007675DC">
                <w:rPr>
                  <w:rStyle w:val="Hypertextovprepojenie"/>
                  <w:i/>
                  <w:iCs/>
                  <w:color w:val="000000"/>
                  <w:sz w:val="20"/>
                  <w:szCs w:val="20"/>
                </w:rPr>
                <w:t>https://fses.uniba.sk/podujatia/</w:t>
              </w:r>
            </w:hyperlink>
          </w:p>
          <w:p w14:paraId="6208C342" w14:textId="77777777" w:rsidR="000D1E06" w:rsidRPr="007675DC" w:rsidRDefault="000D1E06" w:rsidP="00A1520F">
            <w:pPr>
              <w:jc w:val="both"/>
              <w:rPr>
                <w:sz w:val="20"/>
                <w:szCs w:val="20"/>
              </w:rPr>
            </w:pPr>
            <w:r w:rsidRPr="007675DC">
              <w:rPr>
                <w:sz w:val="20"/>
                <w:szCs w:val="20"/>
              </w:rPr>
              <w:t>Alumni sieť FSEV UK</w:t>
            </w:r>
          </w:p>
          <w:p w14:paraId="0537B231" w14:textId="77777777" w:rsidR="000D1E06" w:rsidRPr="007675DC" w:rsidRDefault="00000000" w:rsidP="00A1520F">
            <w:pPr>
              <w:jc w:val="both"/>
              <w:rPr>
                <w:sz w:val="20"/>
                <w:szCs w:val="20"/>
              </w:rPr>
            </w:pPr>
            <w:hyperlink r:id="rId107" w:tgtFrame="_blank" w:history="1">
              <w:r w:rsidR="000D1E06" w:rsidRPr="007675DC">
                <w:rPr>
                  <w:rStyle w:val="Hypertextovprepojenie"/>
                  <w:i/>
                  <w:iCs/>
                  <w:color w:val="000000"/>
                  <w:sz w:val="20"/>
                  <w:szCs w:val="20"/>
                </w:rPr>
                <w:t>https://fses.uniba.sk/studium/informacie-pre-absolventky-a-absolventov/alumni-siet/</w:t>
              </w:r>
            </w:hyperlink>
          </w:p>
          <w:p w14:paraId="44BBB4E7" w14:textId="77777777" w:rsidR="000D1E06" w:rsidRPr="007675DC" w:rsidRDefault="000D1E06" w:rsidP="00A1520F">
            <w:pPr>
              <w:jc w:val="both"/>
              <w:rPr>
                <w:sz w:val="20"/>
                <w:szCs w:val="20"/>
              </w:rPr>
            </w:pPr>
            <w:r w:rsidRPr="007675DC">
              <w:rPr>
                <w:sz w:val="20"/>
                <w:szCs w:val="20"/>
              </w:rPr>
              <w:t> </w:t>
            </w:r>
          </w:p>
          <w:p w14:paraId="1267D4CD" w14:textId="77777777" w:rsidR="005F5F48" w:rsidRPr="007675DC" w:rsidRDefault="005F5F48" w:rsidP="00A1520F">
            <w:pPr>
              <w:jc w:val="both"/>
              <w:rPr>
                <w:rFonts w:asciiTheme="minorHAnsi" w:eastAsia="Times New Roman" w:hAnsiTheme="minorHAnsi" w:cstheme="minorHAnsi"/>
                <w:sz w:val="20"/>
                <w:szCs w:val="20"/>
              </w:rPr>
            </w:pPr>
          </w:p>
        </w:tc>
      </w:tr>
      <w:tr w:rsidR="005F5F48" w:rsidRPr="00314ABE" w14:paraId="2E55B6B5" w14:textId="77777777" w:rsidTr="00143DE6">
        <w:trPr>
          <w:trHeight w:val="567"/>
        </w:trPr>
        <w:tc>
          <w:tcPr>
            <w:tcW w:w="9062" w:type="dxa"/>
            <w:gridSpan w:val="4"/>
          </w:tcPr>
          <w:p w14:paraId="353E33C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f)</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Možnosti a podmienky účasti študentov študijného programu na mobilitách a stážach (s uvedením kontaktov), pokyny na prihlasovanie, pravidlá uznávania tohto vzdelávania.</w:t>
            </w:r>
          </w:p>
        </w:tc>
      </w:tr>
      <w:tr w:rsidR="005F5F48" w:rsidRPr="00314ABE" w14:paraId="1DBB08A7" w14:textId="77777777" w:rsidTr="00143DE6">
        <w:trPr>
          <w:trHeight w:val="567"/>
        </w:trPr>
        <w:tc>
          <w:tcPr>
            <w:tcW w:w="9062" w:type="dxa"/>
            <w:gridSpan w:val="4"/>
          </w:tcPr>
          <w:p w14:paraId="3A2BC41D" w14:textId="3717889C" w:rsidR="00BE02E8" w:rsidRPr="00BE02E8" w:rsidRDefault="00BE02E8" w:rsidP="007E34C0">
            <w:pPr>
              <w:jc w:val="both"/>
              <w:rPr>
                <w:rFonts w:asciiTheme="minorHAnsi" w:eastAsia="Times New Roman" w:hAnsiTheme="minorHAnsi" w:cstheme="minorHAnsi"/>
                <w:sz w:val="20"/>
                <w:szCs w:val="20"/>
              </w:rPr>
            </w:pPr>
          </w:p>
          <w:p w14:paraId="51A85FD1" w14:textId="77777777" w:rsidR="00BE02E8" w:rsidRPr="00BE02E8" w:rsidRDefault="00BE02E8" w:rsidP="00BE02E8">
            <w:pPr>
              <w:jc w:val="both"/>
              <w:rPr>
                <w:rFonts w:asciiTheme="minorHAnsi" w:eastAsia="Times New Roman" w:hAnsiTheme="minorHAnsi" w:cstheme="minorHAnsi"/>
                <w:sz w:val="20"/>
                <w:szCs w:val="20"/>
              </w:rPr>
            </w:pPr>
            <w:r w:rsidRPr="00BE02E8">
              <w:rPr>
                <w:rFonts w:asciiTheme="minorHAnsi" w:eastAsia="Times New Roman" w:hAnsiTheme="minorHAnsi" w:cstheme="minorHAnsi"/>
                <w:sz w:val="20"/>
                <w:szCs w:val="20"/>
              </w:rPr>
              <w:t xml:space="preserve">UK zabezpečuje prístup a podporu účasti na domácich a zahraničných mobilitách za účelom štúdia a stáže, na európskej aj medzinárodnej úrovni. </w:t>
            </w:r>
          </w:p>
          <w:p w14:paraId="4370A34D" w14:textId="77777777" w:rsidR="00BE02E8" w:rsidRPr="00BE02E8" w:rsidRDefault="00BE02E8" w:rsidP="00BE02E8">
            <w:pPr>
              <w:jc w:val="both"/>
              <w:rPr>
                <w:rFonts w:asciiTheme="minorHAnsi" w:eastAsia="Times New Roman" w:hAnsiTheme="minorHAnsi" w:cstheme="minorHAnsi"/>
                <w:bCs/>
                <w:sz w:val="20"/>
                <w:szCs w:val="20"/>
              </w:rPr>
            </w:pPr>
          </w:p>
          <w:p w14:paraId="53359AA9" w14:textId="77777777" w:rsidR="00BE02E8" w:rsidRPr="00BE02E8" w:rsidRDefault="00BE02E8" w:rsidP="00BE02E8">
            <w:pPr>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 xml:space="preserve">UK je držiteľom Erasmus+ charty viac ako 30 rokov. Študenti študijného programu majú zabezpečený prístup a metodickú aj finančnú podporu účasti na zahraničných mobilitách a stážach. UK finančne podporuje účasť na programe z vlastných zdrojov, ako aj prostredníctvom zmlúv o spolupráci. </w:t>
            </w:r>
          </w:p>
          <w:p w14:paraId="1CE0A6B6" w14:textId="7F3B5919" w:rsidR="00BE02E8" w:rsidRPr="00BE02E8" w:rsidRDefault="00BE02E8" w:rsidP="007E34C0">
            <w:pPr>
              <w:jc w:val="both"/>
              <w:rPr>
                <w:rFonts w:asciiTheme="minorHAnsi" w:eastAsia="Times New Roman" w:hAnsiTheme="minorHAnsi" w:cstheme="minorHAnsi"/>
                <w:sz w:val="20"/>
                <w:szCs w:val="20"/>
              </w:rPr>
            </w:pPr>
          </w:p>
          <w:p w14:paraId="080EDAB4" w14:textId="77777777" w:rsidR="00BE02E8" w:rsidRPr="00BE02E8" w:rsidRDefault="00BE02E8" w:rsidP="00BE02E8">
            <w:pPr>
              <w:spacing w:line="216" w:lineRule="auto"/>
              <w:contextualSpacing/>
              <w:jc w:val="both"/>
              <w:rPr>
                <w:rFonts w:cstheme="minorHAnsi"/>
                <w:bCs/>
                <w:sz w:val="20"/>
                <w:szCs w:val="20"/>
              </w:rPr>
            </w:pPr>
            <w:r w:rsidRPr="00BE02E8">
              <w:rPr>
                <w:rFonts w:cstheme="minorHAnsi"/>
                <w:bCs/>
                <w:sz w:val="20"/>
                <w:szCs w:val="20"/>
              </w:rPr>
              <w:t xml:space="preserve">Podpora okrem finančnej spočíva aj v spôsobe tvorby študijných a tréningových plánov pre zahraničnú mobilitu (pravidlá určuje smernica rektora), ako aj vypracovanom systéme uznávania kreditov zo zahraničných mobilít za účelom štúdia alebo stáže (v Študijnom poriadku UK). </w:t>
            </w:r>
          </w:p>
          <w:p w14:paraId="3CE8E456" w14:textId="77777777" w:rsidR="00BE02E8" w:rsidRPr="00BE02E8" w:rsidRDefault="00BE02E8" w:rsidP="00BE02E8">
            <w:pPr>
              <w:spacing w:line="216" w:lineRule="auto"/>
              <w:contextualSpacing/>
              <w:jc w:val="both"/>
              <w:rPr>
                <w:rFonts w:cstheme="minorHAnsi"/>
                <w:bCs/>
                <w:sz w:val="20"/>
                <w:szCs w:val="20"/>
              </w:rPr>
            </w:pPr>
          </w:p>
          <w:p w14:paraId="4D8C92E1" w14:textId="77777777" w:rsidR="00BE02E8" w:rsidRPr="00BE02E8" w:rsidRDefault="00BE02E8" w:rsidP="00BE02E8">
            <w:pPr>
              <w:spacing w:line="216" w:lineRule="auto"/>
              <w:contextualSpacing/>
              <w:jc w:val="both"/>
              <w:rPr>
                <w:rFonts w:cstheme="minorHAnsi"/>
                <w:bCs/>
                <w:sz w:val="20"/>
                <w:szCs w:val="20"/>
              </w:rPr>
            </w:pPr>
            <w:r w:rsidRPr="00BE02E8">
              <w:rPr>
                <w:rFonts w:cstheme="minorHAnsi"/>
                <w:bCs/>
                <w:sz w:val="20"/>
                <w:szCs w:val="20"/>
              </w:rPr>
              <w:t xml:space="preserve">Osobitnú podporu zahraničných mobilít má UK vypracovanú pre doktorandov, a to prostredníctvom podpory účasti zahraničných mobilít z vlastných zdrojov (smernica rektora 7/2012)  alebo na základe medzinárodných spoluprác (Ryoichi Sasakawa Young Leaders Fellowship Fund Sylff, UTRECHT network, UNICA network). </w:t>
            </w:r>
          </w:p>
          <w:p w14:paraId="42AA64B3" w14:textId="77777777" w:rsidR="00BE02E8" w:rsidRDefault="00BE02E8" w:rsidP="007E34C0">
            <w:pPr>
              <w:jc w:val="both"/>
              <w:rPr>
                <w:rFonts w:asciiTheme="minorHAnsi" w:eastAsia="Times New Roman" w:hAnsiTheme="minorHAnsi" w:cstheme="minorHAnsi"/>
                <w:sz w:val="20"/>
                <w:szCs w:val="20"/>
              </w:rPr>
            </w:pPr>
          </w:p>
          <w:p w14:paraId="1A494702" w14:textId="52FA5A5F" w:rsidR="00BE02E8" w:rsidRDefault="00BE02E8" w:rsidP="007E34C0">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Realizácia programu Erasmus+: </w:t>
            </w:r>
          </w:p>
          <w:p w14:paraId="58D62493" w14:textId="73672B21"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na začiatku akademického roka, najneskôr však do 15. októbra, zverejn</w:t>
            </w:r>
            <w:r w:rsidR="00BE02E8">
              <w:rPr>
                <w:rFonts w:asciiTheme="minorHAnsi" w:eastAsia="Times New Roman" w:hAnsiTheme="minorHAnsi" w:cstheme="minorHAnsi"/>
                <w:sz w:val="20"/>
                <w:szCs w:val="20"/>
              </w:rPr>
              <w:t>í</w:t>
            </w:r>
            <w:r w:rsidRPr="00314ABE">
              <w:rPr>
                <w:rFonts w:asciiTheme="minorHAnsi" w:eastAsia="Times New Roman" w:hAnsiTheme="minorHAnsi" w:cstheme="minorHAnsi"/>
                <w:sz w:val="20"/>
                <w:szCs w:val="20"/>
              </w:rPr>
              <w:t xml:space="preserve"> na svojej internetovej stránke kritériá na výber účastníkov mobility programu Erasmus+ na nasledujúci akademický rok a v písomnej podobe ich doruč</w:t>
            </w:r>
            <w:r w:rsidR="00BE02E8">
              <w:rPr>
                <w:rFonts w:asciiTheme="minorHAnsi" w:eastAsia="Times New Roman" w:hAnsiTheme="minorHAnsi" w:cstheme="minorHAnsi"/>
                <w:sz w:val="20"/>
                <w:szCs w:val="20"/>
              </w:rPr>
              <w:t>í</w:t>
            </w:r>
            <w:r w:rsidRPr="00314ABE">
              <w:rPr>
                <w:rFonts w:asciiTheme="minorHAnsi" w:eastAsia="Times New Roman" w:hAnsiTheme="minorHAnsi" w:cstheme="minorHAnsi"/>
                <w:sz w:val="20"/>
                <w:szCs w:val="20"/>
              </w:rPr>
              <w:t xml:space="preserve"> OMV RUK. Kritériá spôsobilosti musia mať stanovené váhy jednotlivých kritérií, a to počtom bodov alebo percent tak, aby súčet všetkých tvoril 100 bodov, resp. percent. Odporúčanými kritériami spôsobilosti pre študentov sú najmä:</w:t>
            </w:r>
          </w:p>
          <w:p w14:paraId="2A45EF53"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dosiahnuté študijné výsledky,</w:t>
            </w:r>
          </w:p>
          <w:p w14:paraId="57FB0769"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jazykové schopnosti,</w:t>
            </w:r>
          </w:p>
          <w:p w14:paraId="54583331"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motivácia,</w:t>
            </w:r>
          </w:p>
          <w:p w14:paraId="56B0B5C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 školské nepovinné aktivity (ŠVOČ, konferencie, časopis, ESN, a pod.).</w:t>
            </w:r>
          </w:p>
          <w:p w14:paraId="543B022A"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zverejňuje výzvu na podávanie prihlášok na mobility, realizuje výberové konania a zostaví fakultné nominácie na mobility. Výsledky výberových konaní na študentské mobility je fakulta povinná doručiť na Oddelenie medzinárodných vzťahov UK (OMV RUK) najneskôr do 28. februára s uvedením:</w:t>
            </w:r>
          </w:p>
          <w:p w14:paraId="76CEE1C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poradového čísla nominácie, mena a priezviska študenta,</w:t>
            </w:r>
          </w:p>
          <w:p w14:paraId="79B90F18"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ročníka, ktorý študuje v čase podávania prihlášky,</w:t>
            </w:r>
          </w:p>
          <w:p w14:paraId="4B8510B7"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krajiny a univerzity/organizácie, na ktorej chce absolvovať mobilitu,</w:t>
            </w:r>
          </w:p>
          <w:p w14:paraId="4ADF2634"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 hlavného vyučovacieho jazyka na univerzite, alebo pracovného jazyka organizácie,</w:t>
            </w:r>
          </w:p>
          <w:p w14:paraId="6DC97E0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 preferovaného semestra, v ktorom chce mobilitu absolvovať,</w:t>
            </w:r>
          </w:p>
          <w:p w14:paraId="65F54E13"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 e-mailovej adresy a čísla mobilného telefónu študenta.</w:t>
            </w:r>
          </w:p>
          <w:p w14:paraId="0EC12644"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Súčasne s výsledkami výberových konaní na študentské mobility doručí fakulta poštou na OMV RUK aj originál zápisnice z výberového konania a prihlášky uchádzačov, pričom sprievodná dokumentácia k prihláške zostáva na fakulte.</w:t>
            </w:r>
          </w:p>
          <w:p w14:paraId="62F9A8F9" w14:textId="700B8AA5" w:rsidR="005F5F48" w:rsidRDefault="000762F0" w:rsidP="00BE02E8">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Fakulta je povinná zverejniť na svojej internetovej stránke zoznam uchádzačov o mobilitu spolu s výsledkami výberových konaní na všetky typy mobilít (vrátane neúspešných žiadateľov). </w:t>
            </w:r>
          </w:p>
          <w:p w14:paraId="05D2D255" w14:textId="77777777" w:rsidR="00BE02E8" w:rsidRPr="00314ABE" w:rsidRDefault="00BE02E8" w:rsidP="00BE02E8">
            <w:pPr>
              <w:jc w:val="both"/>
              <w:rPr>
                <w:rFonts w:asciiTheme="minorHAnsi" w:eastAsia="Times New Roman" w:hAnsiTheme="minorHAnsi" w:cstheme="minorHAnsi"/>
                <w:sz w:val="20"/>
                <w:szCs w:val="20"/>
              </w:rPr>
            </w:pPr>
          </w:p>
          <w:p w14:paraId="1ED44734" w14:textId="77777777" w:rsidR="005F5F48" w:rsidRPr="00314ABE" w:rsidRDefault="000762F0" w:rsidP="007E34C0">
            <w:pPr>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Zoznam mobilít a stáží</w:t>
            </w:r>
          </w:p>
          <w:p w14:paraId="5CBF54DB"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lastRenderedPageBreak/>
              <w:t>Smernica rektora UK o pôsobnosti UK a jej fakúlt v rámci programu Európskeho spoločenstva Erasmus+, vnútorný predpis 3/2016:</w:t>
            </w:r>
          </w:p>
          <w:p w14:paraId="33273FBC" w14:textId="77777777" w:rsidR="00BE02E8" w:rsidRPr="00BE02E8" w:rsidRDefault="00000000" w:rsidP="00BE02E8">
            <w:pPr>
              <w:rPr>
                <w:rFonts w:asciiTheme="minorHAnsi" w:hAnsiTheme="minorHAnsi" w:cstheme="minorHAnsi"/>
                <w:bCs/>
                <w:i/>
                <w:iCs/>
                <w:color w:val="000000"/>
                <w:sz w:val="20"/>
                <w:szCs w:val="20"/>
              </w:rPr>
            </w:pPr>
            <w:hyperlink r:id="rId108" w:history="1">
              <w:r w:rsidR="00BE02E8" w:rsidRPr="00BE02E8">
                <w:rPr>
                  <w:rStyle w:val="Hypertextovprepojenie"/>
                  <w:rFonts w:asciiTheme="minorHAnsi" w:hAnsiTheme="minorHAnsi" w:cstheme="minorHAnsi"/>
                  <w:bCs/>
                  <w:i/>
                  <w:iCs/>
                  <w:sz w:val="20"/>
                  <w:szCs w:val="20"/>
                </w:rPr>
                <w:t>https://uniba.sk/fileadmin/ruk/legislativa/2016/Vp_2016_03.pdf</w:t>
              </w:r>
            </w:hyperlink>
          </w:p>
          <w:p w14:paraId="03C4D18A" w14:textId="77777777" w:rsidR="00BE02E8" w:rsidRPr="00BE02E8" w:rsidRDefault="00BE02E8" w:rsidP="00BE02E8">
            <w:pPr>
              <w:rPr>
                <w:rFonts w:asciiTheme="minorHAnsi" w:hAnsiTheme="minorHAnsi" w:cstheme="minorHAnsi"/>
                <w:bCs/>
                <w:i/>
                <w:iCs/>
                <w:color w:val="000000"/>
                <w:sz w:val="20"/>
                <w:szCs w:val="20"/>
              </w:rPr>
            </w:pPr>
          </w:p>
          <w:p w14:paraId="3D3F5380" w14:textId="7CFF4BA4" w:rsid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Metodické usmernenie (opatrenie rektora UK k uznávaniu kreditov v rámci ECTS) </w:t>
            </w:r>
          </w:p>
          <w:p w14:paraId="6905DD0B" w14:textId="77777777" w:rsidR="00BE02E8" w:rsidRPr="00BE02E8" w:rsidRDefault="00BE02E8" w:rsidP="00BE02E8">
            <w:pPr>
              <w:rPr>
                <w:rFonts w:asciiTheme="minorHAnsi" w:hAnsiTheme="minorHAnsi" w:cstheme="minorHAnsi"/>
                <w:bCs/>
                <w:i/>
                <w:iCs/>
                <w:color w:val="000000"/>
                <w:sz w:val="20"/>
                <w:szCs w:val="20"/>
              </w:rPr>
            </w:pPr>
          </w:p>
          <w:p w14:paraId="4173291F"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Smernica rektora UK Pravidlá tvorby, rozdelenia a použitia finančných prostriedkov určených na podporu zahraničných mobilít doktorandov – vnútorný predpis 7/2012</w:t>
            </w:r>
          </w:p>
          <w:p w14:paraId="79FD5902" w14:textId="77777777" w:rsidR="00BE02E8" w:rsidRPr="00BE02E8" w:rsidRDefault="00000000" w:rsidP="00BE02E8">
            <w:pPr>
              <w:rPr>
                <w:rFonts w:asciiTheme="minorHAnsi" w:hAnsiTheme="minorHAnsi" w:cstheme="minorHAnsi"/>
                <w:bCs/>
                <w:i/>
                <w:iCs/>
                <w:color w:val="000000"/>
                <w:sz w:val="20"/>
                <w:szCs w:val="20"/>
              </w:rPr>
            </w:pPr>
            <w:hyperlink r:id="rId109" w:history="1">
              <w:r w:rsidR="00BE02E8" w:rsidRPr="00BE02E8">
                <w:rPr>
                  <w:rStyle w:val="Hypertextovprepojenie"/>
                  <w:rFonts w:asciiTheme="minorHAnsi" w:hAnsiTheme="minorHAnsi" w:cstheme="minorHAnsi"/>
                  <w:bCs/>
                  <w:i/>
                  <w:iCs/>
                  <w:sz w:val="20"/>
                  <w:szCs w:val="20"/>
                </w:rPr>
                <w:t>https://uniba.sk/fileadmin/ruk/legislativa/2012/Vp_2012_07.pdf</w:t>
              </w:r>
            </w:hyperlink>
          </w:p>
          <w:p w14:paraId="074C9E43" w14:textId="77777777" w:rsidR="00BE02E8" w:rsidRPr="00BE02E8" w:rsidRDefault="00BE02E8" w:rsidP="00BE02E8">
            <w:pPr>
              <w:rPr>
                <w:rFonts w:asciiTheme="minorHAnsi" w:hAnsiTheme="minorHAnsi" w:cstheme="minorHAnsi"/>
                <w:bCs/>
                <w:i/>
                <w:iCs/>
                <w:color w:val="000000"/>
                <w:sz w:val="20"/>
                <w:szCs w:val="20"/>
              </w:rPr>
            </w:pPr>
          </w:p>
          <w:p w14:paraId="21601F9F"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Podpora zahraničných mobilít doktorandov - Ryoichi Sasakawa Young Leaders Fellowship Fund Sylff) </w:t>
            </w:r>
          </w:p>
          <w:p w14:paraId="7FA9E1D6" w14:textId="77777777" w:rsidR="00BE02E8" w:rsidRPr="00BE02E8" w:rsidRDefault="00000000" w:rsidP="00BE02E8">
            <w:pPr>
              <w:rPr>
                <w:rFonts w:asciiTheme="minorHAnsi" w:hAnsiTheme="minorHAnsi" w:cstheme="minorHAnsi"/>
                <w:bCs/>
                <w:i/>
                <w:iCs/>
                <w:color w:val="000000"/>
                <w:sz w:val="20"/>
                <w:szCs w:val="20"/>
              </w:rPr>
            </w:pPr>
            <w:hyperlink r:id="rId110" w:history="1">
              <w:r w:rsidR="00BE02E8" w:rsidRPr="00BE02E8">
                <w:rPr>
                  <w:rStyle w:val="Hypertextovprepojenie"/>
                  <w:rFonts w:asciiTheme="minorHAnsi" w:hAnsiTheme="minorHAnsi" w:cstheme="minorHAnsi"/>
                  <w:bCs/>
                  <w:i/>
                  <w:iCs/>
                  <w:sz w:val="20"/>
                  <w:szCs w:val="20"/>
                </w:rPr>
                <w:t>https://uniba.sk/medzinarodne-vztahy/ostatne-mobilitne-programy/ryoichi-sasakawa-young-leaders-fellowship-fund-sylff/</w:t>
              </w:r>
            </w:hyperlink>
          </w:p>
          <w:p w14:paraId="3349CF18" w14:textId="77777777" w:rsidR="00BE02E8" w:rsidRPr="00BE02E8" w:rsidRDefault="00BE02E8" w:rsidP="00BE02E8">
            <w:pPr>
              <w:rPr>
                <w:rFonts w:asciiTheme="minorHAnsi" w:hAnsiTheme="minorHAnsi" w:cstheme="minorHAnsi"/>
                <w:bCs/>
                <w:i/>
                <w:iCs/>
                <w:color w:val="000000"/>
                <w:sz w:val="20"/>
                <w:szCs w:val="20"/>
              </w:rPr>
            </w:pPr>
          </w:p>
          <w:p w14:paraId="319AAB67"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Podpora mobilít študentov v networkoch, kde je UK partner:</w:t>
            </w:r>
          </w:p>
          <w:p w14:paraId="15AE6689" w14:textId="77777777" w:rsidR="00BE02E8" w:rsidRPr="00BE02E8" w:rsidRDefault="00000000" w:rsidP="00BE02E8">
            <w:pPr>
              <w:rPr>
                <w:rFonts w:asciiTheme="minorHAnsi" w:hAnsiTheme="minorHAnsi" w:cstheme="minorHAnsi"/>
                <w:bCs/>
                <w:i/>
                <w:iCs/>
                <w:color w:val="000000"/>
                <w:sz w:val="20"/>
                <w:szCs w:val="20"/>
              </w:rPr>
            </w:pPr>
            <w:hyperlink r:id="rId111" w:history="1">
              <w:r w:rsidR="00BE02E8" w:rsidRPr="00BE02E8">
                <w:rPr>
                  <w:rStyle w:val="Hypertextovprepojenie"/>
                  <w:rFonts w:asciiTheme="minorHAnsi" w:hAnsiTheme="minorHAnsi" w:cstheme="minorHAnsi"/>
                  <w:bCs/>
                  <w:i/>
                  <w:iCs/>
                  <w:sz w:val="20"/>
                  <w:szCs w:val="20"/>
                </w:rPr>
                <w:t>https://uniba.sk/medzinarodne-vztahy/ostatne-mobilitne-programy/utrecht-network/zdruzenie-utrecht-network/</w:t>
              </w:r>
            </w:hyperlink>
            <w:r w:rsidR="00BE02E8" w:rsidRPr="00BE02E8">
              <w:rPr>
                <w:rFonts w:asciiTheme="minorHAnsi" w:hAnsiTheme="minorHAnsi" w:cstheme="minorHAnsi"/>
                <w:bCs/>
                <w:i/>
                <w:iCs/>
                <w:color w:val="000000"/>
                <w:sz w:val="20"/>
                <w:szCs w:val="20"/>
              </w:rPr>
              <w:t xml:space="preserve"> </w:t>
            </w:r>
          </w:p>
          <w:p w14:paraId="20BBB200" w14:textId="20FDE29D" w:rsidR="007E34C0" w:rsidRPr="00BE02E8" w:rsidRDefault="00000000" w:rsidP="00BE02E8">
            <w:pPr>
              <w:rPr>
                <w:rFonts w:asciiTheme="minorHAnsi" w:hAnsiTheme="minorHAnsi" w:cstheme="minorHAnsi"/>
                <w:color w:val="000000"/>
                <w:sz w:val="20"/>
                <w:szCs w:val="20"/>
              </w:rPr>
            </w:pPr>
            <w:hyperlink r:id="rId112" w:history="1">
              <w:r w:rsidR="00BE02E8" w:rsidRPr="00BE02E8">
                <w:rPr>
                  <w:rStyle w:val="Hypertextovprepojenie"/>
                  <w:rFonts w:asciiTheme="minorHAnsi" w:hAnsiTheme="minorHAnsi" w:cstheme="minorHAnsi"/>
                  <w:i/>
                  <w:iCs/>
                  <w:sz w:val="20"/>
                  <w:szCs w:val="20"/>
                </w:rPr>
                <w:t>https://uniba.sk/medzinarodne-vztahy/ostatne-mobilitne-programy/pobyty-pre-studentov-na-univerzitach-v-usa-kanade-japonsku-taiwane-gruzinsku/</w:t>
              </w:r>
            </w:hyperlink>
          </w:p>
          <w:p w14:paraId="46EB5EED" w14:textId="77777777" w:rsidR="00BE02E8" w:rsidRPr="00314ABE" w:rsidRDefault="00BE02E8" w:rsidP="00BE02E8">
            <w:pPr>
              <w:rPr>
                <w:rFonts w:asciiTheme="minorHAnsi" w:hAnsiTheme="minorHAnsi" w:cstheme="minorHAnsi"/>
                <w:b/>
                <w:bCs/>
                <w:color w:val="000000"/>
                <w:sz w:val="20"/>
                <w:szCs w:val="20"/>
              </w:rPr>
            </w:pPr>
          </w:p>
          <w:p w14:paraId="66A1D65C" w14:textId="2D93F8C7" w:rsidR="007E34C0" w:rsidRPr="00314ABE" w:rsidRDefault="007E34C0" w:rsidP="007E34C0">
            <w:pPr>
              <w:rPr>
                <w:rFonts w:asciiTheme="minorHAnsi" w:hAnsiTheme="minorHAnsi" w:cstheme="minorHAnsi"/>
                <w:color w:val="000000"/>
                <w:sz w:val="20"/>
                <w:szCs w:val="20"/>
              </w:rPr>
            </w:pPr>
            <w:r w:rsidRPr="00314ABE">
              <w:rPr>
                <w:rFonts w:asciiTheme="minorHAnsi" w:hAnsiTheme="minorHAnsi" w:cstheme="minorHAnsi"/>
                <w:b/>
                <w:bCs/>
                <w:color w:val="000000"/>
                <w:sz w:val="20"/>
                <w:szCs w:val="20"/>
              </w:rPr>
              <w:t>ERASMUS+ program:</w:t>
            </w:r>
          </w:p>
          <w:p w14:paraId="25F32BC0" w14:textId="141779C0" w:rsidR="007E34C0" w:rsidRDefault="00BE02E8" w:rsidP="007E34C0">
            <w:pPr>
              <w:rPr>
                <w:rFonts w:asciiTheme="minorHAnsi" w:hAnsiTheme="minorHAnsi" w:cstheme="minorHAnsi"/>
                <w:color w:val="C82613"/>
                <w:sz w:val="20"/>
                <w:szCs w:val="20"/>
              </w:rPr>
            </w:pPr>
            <w:r>
              <w:rPr>
                <w:rFonts w:asciiTheme="minorHAnsi" w:hAnsiTheme="minorHAnsi" w:cstheme="minorHAnsi"/>
                <w:color w:val="000000"/>
                <w:sz w:val="20"/>
                <w:szCs w:val="20"/>
              </w:rPr>
              <w:t>Z</w:t>
            </w:r>
            <w:r w:rsidR="007E34C0" w:rsidRPr="00314ABE">
              <w:rPr>
                <w:rFonts w:asciiTheme="minorHAnsi" w:hAnsiTheme="minorHAnsi" w:cstheme="minorHAnsi"/>
                <w:color w:val="000000"/>
                <w:sz w:val="20"/>
                <w:szCs w:val="20"/>
              </w:rPr>
              <w:t xml:space="preserve">oznam </w:t>
            </w:r>
            <w:r w:rsidR="007E34C0" w:rsidRPr="00314ABE">
              <w:rPr>
                <w:rFonts w:asciiTheme="minorHAnsi" w:hAnsiTheme="minorHAnsi" w:cstheme="minorHAnsi"/>
                <w:i/>
                <w:iCs/>
                <w:color w:val="000000"/>
                <w:sz w:val="20"/>
                <w:szCs w:val="20"/>
              </w:rPr>
              <w:t>Intern-institutional Agreements  (IIA</w:t>
            </w:r>
            <w:r w:rsidR="007E34C0" w:rsidRPr="00314ABE">
              <w:rPr>
                <w:rFonts w:asciiTheme="minorHAnsi" w:hAnsiTheme="minorHAnsi" w:cstheme="minorHAnsi"/>
                <w:color w:val="000000"/>
                <w:sz w:val="20"/>
                <w:szCs w:val="20"/>
              </w:rPr>
              <w:t xml:space="preserve">), ktoré má FSEV uzavreté v študijnom </w:t>
            </w:r>
            <w:r>
              <w:rPr>
                <w:rFonts w:asciiTheme="minorHAnsi" w:hAnsiTheme="minorHAnsi" w:cstheme="minorHAnsi"/>
                <w:color w:val="000000"/>
                <w:sz w:val="20"/>
                <w:szCs w:val="20"/>
              </w:rPr>
              <w:t>odbore</w:t>
            </w:r>
            <w:r w:rsidR="007E34C0" w:rsidRPr="00314ABE">
              <w:rPr>
                <w:rFonts w:asciiTheme="minorHAnsi" w:hAnsiTheme="minorHAnsi" w:cstheme="minorHAnsi"/>
                <w:color w:val="000000"/>
                <w:sz w:val="20"/>
                <w:szCs w:val="20"/>
              </w:rPr>
              <w:t xml:space="preserve"> ,,</w:t>
            </w:r>
            <w:r>
              <w:rPr>
                <w:rFonts w:asciiTheme="minorHAnsi" w:hAnsiTheme="minorHAnsi" w:cstheme="minorHAnsi"/>
                <w:color w:val="000000"/>
                <w:sz w:val="20"/>
                <w:szCs w:val="20"/>
              </w:rPr>
              <w:t>P</w:t>
            </w:r>
            <w:r w:rsidR="007E34C0" w:rsidRPr="00314ABE">
              <w:rPr>
                <w:rFonts w:asciiTheme="minorHAnsi" w:hAnsiTheme="minorHAnsi" w:cstheme="minorHAnsi"/>
                <w:color w:val="000000"/>
                <w:sz w:val="20"/>
                <w:szCs w:val="20"/>
              </w:rPr>
              <w:t>sychológia"</w:t>
            </w:r>
            <w:r w:rsidR="007E34C0" w:rsidRPr="00314ABE">
              <w:rPr>
                <w:rFonts w:asciiTheme="minorHAnsi" w:hAnsiTheme="minorHAnsi" w:cstheme="minorHAnsi"/>
                <w:color w:val="C82613"/>
                <w:sz w:val="20"/>
                <w:szCs w:val="20"/>
              </w:rPr>
              <w:t>:</w:t>
            </w:r>
          </w:p>
          <w:p w14:paraId="54FBD04D" w14:textId="77777777" w:rsidR="00D22798" w:rsidRPr="00314ABE" w:rsidRDefault="00000000" w:rsidP="00D22798">
            <w:pPr>
              <w:rPr>
                <w:rFonts w:asciiTheme="minorHAnsi" w:hAnsiTheme="minorHAnsi" w:cstheme="minorHAnsi"/>
                <w:color w:val="000000"/>
                <w:sz w:val="20"/>
                <w:szCs w:val="20"/>
              </w:rPr>
            </w:pPr>
            <w:hyperlink r:id="rId113" w:history="1">
              <w:r w:rsidR="00D22798" w:rsidRPr="00D60718">
                <w:rPr>
                  <w:rStyle w:val="Hypertextovprepojenie"/>
                  <w:rFonts w:asciiTheme="minorHAnsi" w:hAnsiTheme="minorHAnsi" w:cstheme="minorHAnsi"/>
                  <w:sz w:val="20"/>
                  <w:szCs w:val="20"/>
                </w:rPr>
                <w:t>https://fses.uniba.sk/zahranicne-vztahy/program-erasmus/partnerske-univerzity/</w:t>
              </w:r>
            </w:hyperlink>
            <w:r w:rsidR="00D22798">
              <w:rPr>
                <w:rFonts w:asciiTheme="minorHAnsi" w:hAnsiTheme="minorHAnsi" w:cstheme="minorHAnsi"/>
                <w:color w:val="000000"/>
                <w:sz w:val="20"/>
                <w:szCs w:val="20"/>
              </w:rPr>
              <w:t xml:space="preserve"> </w:t>
            </w:r>
          </w:p>
          <w:p w14:paraId="5B72EAD2" w14:textId="77777777" w:rsidR="00D22798" w:rsidRDefault="00000000" w:rsidP="00D22798">
            <w:pPr>
              <w:rPr>
                <w:rFonts w:asciiTheme="minorHAnsi" w:hAnsiTheme="minorHAnsi" w:cstheme="minorHAnsi"/>
                <w:color w:val="000000"/>
                <w:sz w:val="20"/>
                <w:szCs w:val="20"/>
              </w:rPr>
            </w:pPr>
            <w:hyperlink r:id="rId114" w:history="1">
              <w:r w:rsidR="00D22798" w:rsidRPr="00D60718">
                <w:rPr>
                  <w:rStyle w:val="Hypertextovprepojenie"/>
                  <w:rFonts w:asciiTheme="minorHAnsi" w:hAnsiTheme="minorHAnsi" w:cstheme="minorHAnsi"/>
                  <w:sz w:val="20"/>
                  <w:szCs w:val="20"/>
                </w:rPr>
                <w:t>https://fses.uniba.sk/fileadmin/fsev/mv/erasmus_/2022_29/PArtnerske_uni_web_uprava_3.pdf</w:t>
              </w:r>
            </w:hyperlink>
            <w:r w:rsidR="00D22798">
              <w:rPr>
                <w:rFonts w:asciiTheme="minorHAnsi" w:hAnsiTheme="minorHAnsi" w:cstheme="minorHAnsi"/>
                <w:color w:val="000000"/>
                <w:sz w:val="20"/>
                <w:szCs w:val="20"/>
              </w:rPr>
              <w:t xml:space="preserve"> </w:t>
            </w:r>
          </w:p>
          <w:p w14:paraId="4FE1173B" w14:textId="77777777" w:rsidR="00BE02E8" w:rsidRDefault="00BE02E8" w:rsidP="00D22798">
            <w:pPr>
              <w:rPr>
                <w:rFonts w:asciiTheme="minorHAnsi" w:eastAsia="Times New Roman" w:hAnsiTheme="minorHAnsi" w:cstheme="minorHAnsi"/>
                <w:b/>
                <w:sz w:val="20"/>
                <w:szCs w:val="20"/>
              </w:rPr>
            </w:pPr>
          </w:p>
          <w:tbl>
            <w:tblPr>
              <w:tblW w:w="11700" w:type="dxa"/>
              <w:tblCellMar>
                <w:left w:w="70" w:type="dxa"/>
                <w:right w:w="70" w:type="dxa"/>
              </w:tblCellMar>
              <w:tblLook w:val="04A0" w:firstRow="1" w:lastRow="0" w:firstColumn="1" w:lastColumn="0" w:noHBand="0" w:noVBand="1"/>
            </w:tblPr>
            <w:tblGrid>
              <w:gridCol w:w="1060"/>
              <w:gridCol w:w="1400"/>
              <w:gridCol w:w="1620"/>
              <w:gridCol w:w="1940"/>
              <w:gridCol w:w="3980"/>
              <w:gridCol w:w="1700"/>
            </w:tblGrid>
            <w:tr w:rsidR="00D22798" w14:paraId="3D9B58A5" w14:textId="77777777" w:rsidTr="00345324">
              <w:trPr>
                <w:trHeight w:val="1280"/>
              </w:trPr>
              <w:tc>
                <w:tcPr>
                  <w:tcW w:w="1060" w:type="dxa"/>
                  <w:tcBorders>
                    <w:top w:val="single" w:sz="8" w:space="0" w:color="auto"/>
                    <w:left w:val="single" w:sz="8" w:space="0" w:color="auto"/>
                    <w:bottom w:val="single" w:sz="8" w:space="0" w:color="auto"/>
                    <w:right w:val="single" w:sz="4" w:space="0" w:color="auto"/>
                  </w:tcBorders>
                  <w:shd w:val="clear" w:color="000000" w:fill="E7E6E6"/>
                  <w:vAlign w:val="center"/>
                  <w:hideMark/>
                </w:tcPr>
                <w:p w14:paraId="64DAF118" w14:textId="77777777" w:rsidR="00D22798" w:rsidRDefault="00D22798" w:rsidP="00D22798">
                  <w:pPr>
                    <w:rPr>
                      <w:b/>
                      <w:bCs/>
                      <w:color w:val="000000"/>
                    </w:rPr>
                  </w:pPr>
                  <w:r>
                    <w:rPr>
                      <w:b/>
                      <w:bCs/>
                      <w:color w:val="000000"/>
                    </w:rPr>
                    <w:t> </w:t>
                  </w:r>
                </w:p>
              </w:tc>
              <w:tc>
                <w:tcPr>
                  <w:tcW w:w="1400" w:type="dxa"/>
                  <w:tcBorders>
                    <w:top w:val="single" w:sz="8" w:space="0" w:color="auto"/>
                    <w:left w:val="nil"/>
                    <w:bottom w:val="single" w:sz="8" w:space="0" w:color="auto"/>
                    <w:right w:val="single" w:sz="4" w:space="0" w:color="auto"/>
                  </w:tcBorders>
                  <w:shd w:val="clear" w:color="000000" w:fill="E7E6E6"/>
                  <w:vAlign w:val="center"/>
                  <w:hideMark/>
                </w:tcPr>
                <w:p w14:paraId="3E600CF8" w14:textId="77777777" w:rsidR="00D22798" w:rsidRDefault="00D22798" w:rsidP="00D22798">
                  <w:pPr>
                    <w:rPr>
                      <w:b/>
                      <w:bCs/>
                      <w:color w:val="000000"/>
                    </w:rPr>
                  </w:pPr>
                  <w:r>
                    <w:rPr>
                      <w:b/>
                      <w:bCs/>
                      <w:color w:val="000000"/>
                    </w:rPr>
                    <w:t>Study field</w:t>
                  </w:r>
                </w:p>
              </w:tc>
              <w:tc>
                <w:tcPr>
                  <w:tcW w:w="1620" w:type="dxa"/>
                  <w:tcBorders>
                    <w:top w:val="single" w:sz="8" w:space="0" w:color="auto"/>
                    <w:left w:val="nil"/>
                    <w:bottom w:val="single" w:sz="8" w:space="0" w:color="auto"/>
                    <w:right w:val="single" w:sz="4" w:space="0" w:color="auto"/>
                  </w:tcBorders>
                  <w:shd w:val="clear" w:color="000000" w:fill="E7E6E6"/>
                  <w:vAlign w:val="center"/>
                  <w:hideMark/>
                </w:tcPr>
                <w:p w14:paraId="05DE6B7A" w14:textId="77777777" w:rsidR="00D22798" w:rsidRDefault="00D22798" w:rsidP="00D22798">
                  <w:pPr>
                    <w:rPr>
                      <w:b/>
                      <w:bCs/>
                      <w:color w:val="000000"/>
                    </w:rPr>
                  </w:pPr>
                  <w:r>
                    <w:rPr>
                      <w:b/>
                      <w:bCs/>
                      <w:color w:val="000000"/>
                    </w:rPr>
                    <w:t>Country</w:t>
                  </w:r>
                </w:p>
              </w:tc>
              <w:tc>
                <w:tcPr>
                  <w:tcW w:w="1940" w:type="dxa"/>
                  <w:tcBorders>
                    <w:top w:val="single" w:sz="8" w:space="0" w:color="auto"/>
                    <w:left w:val="nil"/>
                    <w:bottom w:val="single" w:sz="8" w:space="0" w:color="auto"/>
                    <w:right w:val="single" w:sz="4" w:space="0" w:color="auto"/>
                  </w:tcBorders>
                  <w:shd w:val="clear" w:color="000000" w:fill="E7E6E6"/>
                  <w:vAlign w:val="center"/>
                  <w:hideMark/>
                </w:tcPr>
                <w:p w14:paraId="40CDD195" w14:textId="77777777" w:rsidR="00D22798" w:rsidRDefault="00D22798" w:rsidP="00D22798">
                  <w:pPr>
                    <w:rPr>
                      <w:b/>
                      <w:bCs/>
                      <w:color w:val="000000"/>
                    </w:rPr>
                  </w:pPr>
                  <w:r>
                    <w:rPr>
                      <w:b/>
                      <w:bCs/>
                      <w:color w:val="000000"/>
                    </w:rPr>
                    <w:t> </w:t>
                  </w:r>
                </w:p>
              </w:tc>
              <w:tc>
                <w:tcPr>
                  <w:tcW w:w="3980" w:type="dxa"/>
                  <w:tcBorders>
                    <w:top w:val="single" w:sz="8" w:space="0" w:color="auto"/>
                    <w:left w:val="nil"/>
                    <w:bottom w:val="single" w:sz="8" w:space="0" w:color="auto"/>
                    <w:right w:val="single" w:sz="4" w:space="0" w:color="auto"/>
                  </w:tcBorders>
                  <w:shd w:val="clear" w:color="000000" w:fill="E7E6E6"/>
                  <w:vAlign w:val="center"/>
                  <w:hideMark/>
                </w:tcPr>
                <w:p w14:paraId="32EE05B0" w14:textId="77777777" w:rsidR="00D22798" w:rsidRDefault="00D22798" w:rsidP="00D22798">
                  <w:pPr>
                    <w:rPr>
                      <w:b/>
                      <w:bCs/>
                      <w:color w:val="000000"/>
                    </w:rPr>
                  </w:pPr>
                  <w:r>
                    <w:rPr>
                      <w:b/>
                      <w:bCs/>
                      <w:color w:val="000000"/>
                    </w:rPr>
                    <w:t>University</w:t>
                  </w:r>
                </w:p>
              </w:tc>
              <w:tc>
                <w:tcPr>
                  <w:tcW w:w="1700" w:type="dxa"/>
                  <w:tcBorders>
                    <w:top w:val="single" w:sz="8" w:space="0" w:color="auto"/>
                    <w:left w:val="nil"/>
                    <w:bottom w:val="single" w:sz="8" w:space="0" w:color="auto"/>
                    <w:right w:val="single" w:sz="8" w:space="0" w:color="auto"/>
                  </w:tcBorders>
                  <w:shd w:val="clear" w:color="000000" w:fill="E7E6E6"/>
                  <w:vAlign w:val="center"/>
                  <w:hideMark/>
                </w:tcPr>
                <w:p w14:paraId="705D127E" w14:textId="77777777" w:rsidR="00D22798" w:rsidRDefault="00D22798" w:rsidP="00D22798">
                  <w:pPr>
                    <w:rPr>
                      <w:b/>
                      <w:bCs/>
                      <w:color w:val="000000"/>
                    </w:rPr>
                  </w:pPr>
                  <w:r>
                    <w:rPr>
                      <w:b/>
                      <w:bCs/>
                      <w:color w:val="000000"/>
                    </w:rPr>
                    <w:t>Erasmus code</w:t>
                  </w:r>
                </w:p>
              </w:tc>
            </w:tr>
            <w:tr w:rsidR="00D22798" w14:paraId="3A4AA8E8" w14:textId="77777777" w:rsidTr="00345324">
              <w:trPr>
                <w:trHeight w:val="27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BA488F0" w14:textId="77777777" w:rsidR="00D22798" w:rsidRDefault="00D22798" w:rsidP="00D22798">
                  <w:pPr>
                    <w:rPr>
                      <w:color w:val="000000"/>
                      <w:sz w:val="20"/>
                      <w:szCs w:val="20"/>
                    </w:rPr>
                  </w:pPr>
                  <w:r>
                    <w:rPr>
                      <w:color w:val="000000"/>
                      <w:sz w:val="20"/>
                      <w:szCs w:val="20"/>
                    </w:rPr>
                    <w:t>FSEVP</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42260E3E" w14:textId="77777777" w:rsidR="00D22798" w:rsidRDefault="00D22798" w:rsidP="00D22798">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48FD3D0F" w14:textId="77777777" w:rsidR="00D22798" w:rsidRDefault="00D22798" w:rsidP="00D22798">
                  <w:pPr>
                    <w:rPr>
                      <w:color w:val="000000"/>
                      <w:sz w:val="20"/>
                      <w:szCs w:val="20"/>
                    </w:rPr>
                  </w:pPr>
                  <w:r>
                    <w:rPr>
                      <w:color w:val="000000"/>
                      <w:sz w:val="20"/>
                      <w:szCs w:val="20"/>
                    </w:rPr>
                    <w:t>Bulgaria</w:t>
                  </w:r>
                </w:p>
              </w:tc>
              <w:tc>
                <w:tcPr>
                  <w:tcW w:w="1940" w:type="dxa"/>
                  <w:tcBorders>
                    <w:top w:val="nil"/>
                    <w:left w:val="nil"/>
                    <w:bottom w:val="single" w:sz="4" w:space="0" w:color="auto"/>
                    <w:right w:val="single" w:sz="4" w:space="0" w:color="auto"/>
                  </w:tcBorders>
                  <w:shd w:val="clear" w:color="auto" w:fill="auto"/>
                  <w:noWrap/>
                  <w:vAlign w:val="bottom"/>
                  <w:hideMark/>
                </w:tcPr>
                <w:p w14:paraId="361C4ECD" w14:textId="77777777" w:rsidR="00D22798" w:rsidRDefault="00D22798" w:rsidP="00D22798">
                  <w:pPr>
                    <w:rPr>
                      <w:color w:val="000000"/>
                      <w:sz w:val="20"/>
                      <w:szCs w:val="20"/>
                    </w:rPr>
                  </w:pPr>
                  <w:r>
                    <w:rPr>
                      <w:color w:val="000000"/>
                      <w:sz w:val="20"/>
                      <w:szCs w:val="20"/>
                    </w:rPr>
                    <w:t>SOFIA06</w:t>
                  </w:r>
                </w:p>
              </w:tc>
              <w:tc>
                <w:tcPr>
                  <w:tcW w:w="3980" w:type="dxa"/>
                  <w:tcBorders>
                    <w:top w:val="nil"/>
                    <w:left w:val="nil"/>
                    <w:bottom w:val="single" w:sz="4" w:space="0" w:color="auto"/>
                    <w:right w:val="single" w:sz="4" w:space="0" w:color="auto"/>
                  </w:tcBorders>
                  <w:shd w:val="clear" w:color="auto" w:fill="auto"/>
                  <w:noWrap/>
                  <w:vAlign w:val="bottom"/>
                  <w:hideMark/>
                </w:tcPr>
                <w:p w14:paraId="7707ECF4" w14:textId="77777777" w:rsidR="00D22798" w:rsidRDefault="00D22798" w:rsidP="00D22798">
                  <w:pPr>
                    <w:rPr>
                      <w:color w:val="000000"/>
                      <w:sz w:val="20"/>
                      <w:szCs w:val="20"/>
                    </w:rPr>
                  </w:pPr>
                  <w:r>
                    <w:rPr>
                      <w:color w:val="000000"/>
                      <w:sz w:val="20"/>
                      <w:szCs w:val="20"/>
                    </w:rPr>
                    <w:t>Sofia University "St. Kliment Ohridski"</w:t>
                  </w:r>
                </w:p>
              </w:tc>
              <w:tc>
                <w:tcPr>
                  <w:tcW w:w="1700" w:type="dxa"/>
                  <w:tcBorders>
                    <w:top w:val="nil"/>
                    <w:left w:val="single" w:sz="4" w:space="0" w:color="auto"/>
                    <w:bottom w:val="single" w:sz="4" w:space="0" w:color="auto"/>
                    <w:right w:val="single" w:sz="8" w:space="0" w:color="auto"/>
                  </w:tcBorders>
                  <w:shd w:val="clear" w:color="auto" w:fill="auto"/>
                  <w:noWrap/>
                  <w:vAlign w:val="bottom"/>
                  <w:hideMark/>
                </w:tcPr>
                <w:p w14:paraId="061A4EB8" w14:textId="77777777" w:rsidR="00D22798" w:rsidRDefault="00D22798" w:rsidP="00D22798">
                  <w:pPr>
                    <w:rPr>
                      <w:color w:val="000000"/>
                      <w:sz w:val="20"/>
                      <w:szCs w:val="20"/>
                    </w:rPr>
                  </w:pPr>
                  <w:r>
                    <w:rPr>
                      <w:color w:val="000000"/>
                      <w:sz w:val="20"/>
                      <w:szCs w:val="20"/>
                    </w:rPr>
                    <w:t>BG SOFIA06</w:t>
                  </w:r>
                </w:p>
              </w:tc>
            </w:tr>
            <w:tr w:rsidR="00D22798" w14:paraId="359B88F5" w14:textId="77777777" w:rsidTr="00345324">
              <w:trPr>
                <w:trHeight w:val="275"/>
              </w:trPr>
              <w:tc>
                <w:tcPr>
                  <w:tcW w:w="10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D3EB1BC" w14:textId="77777777" w:rsidR="00D22798" w:rsidRDefault="00D22798" w:rsidP="00D22798">
                  <w:pPr>
                    <w:rPr>
                      <w:color w:val="000000"/>
                      <w:sz w:val="20"/>
                      <w:szCs w:val="20"/>
                    </w:rPr>
                  </w:pPr>
                  <w:r>
                    <w:rPr>
                      <w:color w:val="000000"/>
                      <w:sz w:val="20"/>
                      <w:szCs w:val="20"/>
                    </w:rPr>
                    <w:t>FSEVP</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493550E3" w14:textId="77777777" w:rsidR="00D22798" w:rsidRDefault="00D22798" w:rsidP="00D22798">
                  <w:pPr>
                    <w:rPr>
                      <w:color w:val="000000"/>
                      <w:sz w:val="20"/>
                      <w:szCs w:val="20"/>
                    </w:rPr>
                  </w:pPr>
                  <w:r>
                    <w:rPr>
                      <w:color w:val="000000"/>
                      <w:sz w:val="20"/>
                      <w:szCs w:val="20"/>
                    </w:rPr>
                    <w:t>Psychology</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1D6CFB45" w14:textId="77777777" w:rsidR="00D22798" w:rsidRDefault="00D22798" w:rsidP="00D22798">
                  <w:pPr>
                    <w:rPr>
                      <w:color w:val="000000"/>
                      <w:sz w:val="20"/>
                      <w:szCs w:val="20"/>
                    </w:rPr>
                  </w:pPr>
                  <w:r>
                    <w:rPr>
                      <w:color w:val="000000"/>
                      <w:sz w:val="20"/>
                      <w:szCs w:val="20"/>
                    </w:rPr>
                    <w:t>Czech Republic</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78F041A2" w14:textId="77777777" w:rsidR="00D22798" w:rsidRDefault="00D22798" w:rsidP="00D22798">
                  <w:pPr>
                    <w:rPr>
                      <w:color w:val="000000"/>
                      <w:sz w:val="20"/>
                      <w:szCs w:val="20"/>
                    </w:rPr>
                  </w:pPr>
                  <w:r>
                    <w:rPr>
                      <w:color w:val="000000"/>
                      <w:sz w:val="20"/>
                      <w:szCs w:val="20"/>
                    </w:rPr>
                    <w:t>OLOMOUC01</w:t>
                  </w:r>
                </w:p>
              </w:tc>
              <w:tc>
                <w:tcPr>
                  <w:tcW w:w="3980" w:type="dxa"/>
                  <w:tcBorders>
                    <w:top w:val="single" w:sz="4" w:space="0" w:color="auto"/>
                    <w:left w:val="nil"/>
                    <w:bottom w:val="single" w:sz="4" w:space="0" w:color="auto"/>
                    <w:right w:val="single" w:sz="4" w:space="0" w:color="auto"/>
                  </w:tcBorders>
                  <w:shd w:val="clear" w:color="auto" w:fill="auto"/>
                  <w:noWrap/>
                  <w:vAlign w:val="bottom"/>
                  <w:hideMark/>
                </w:tcPr>
                <w:p w14:paraId="3412CD34" w14:textId="77777777" w:rsidR="00D22798" w:rsidRDefault="00D22798" w:rsidP="00D22798">
                  <w:pPr>
                    <w:rPr>
                      <w:color w:val="000000"/>
                      <w:sz w:val="20"/>
                      <w:szCs w:val="20"/>
                    </w:rPr>
                  </w:pPr>
                  <w:r>
                    <w:rPr>
                      <w:color w:val="000000"/>
                      <w:sz w:val="20"/>
                      <w:szCs w:val="20"/>
                    </w:rPr>
                    <w:t>Palacký University Olomouc</w:t>
                  </w:r>
                </w:p>
              </w:tc>
              <w:tc>
                <w:tcPr>
                  <w:tcW w:w="1700" w:type="dxa"/>
                  <w:tcBorders>
                    <w:top w:val="nil"/>
                    <w:left w:val="nil"/>
                    <w:bottom w:val="single" w:sz="4" w:space="0" w:color="auto"/>
                    <w:right w:val="single" w:sz="8" w:space="0" w:color="auto"/>
                  </w:tcBorders>
                  <w:shd w:val="clear" w:color="auto" w:fill="auto"/>
                  <w:noWrap/>
                  <w:vAlign w:val="bottom"/>
                  <w:hideMark/>
                </w:tcPr>
                <w:p w14:paraId="5057065A" w14:textId="77777777" w:rsidR="00D22798" w:rsidRDefault="00D22798" w:rsidP="00D22798">
                  <w:pPr>
                    <w:rPr>
                      <w:color w:val="000000"/>
                      <w:sz w:val="20"/>
                      <w:szCs w:val="20"/>
                    </w:rPr>
                  </w:pPr>
                  <w:r>
                    <w:rPr>
                      <w:color w:val="000000"/>
                      <w:sz w:val="20"/>
                      <w:szCs w:val="20"/>
                    </w:rPr>
                    <w:t>CZ  OLOMOUC01</w:t>
                  </w:r>
                </w:p>
              </w:tc>
            </w:tr>
            <w:tr w:rsidR="00D22798" w14:paraId="3FB52E1C" w14:textId="77777777" w:rsidTr="00345324">
              <w:trPr>
                <w:trHeight w:val="27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AE1E5D0" w14:textId="77777777" w:rsidR="00D22798" w:rsidRDefault="00D22798" w:rsidP="00D22798">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373A28FD" w14:textId="77777777" w:rsidR="00D22798" w:rsidRDefault="00D22798" w:rsidP="00D22798">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4D43563D" w14:textId="77777777" w:rsidR="00D22798" w:rsidRDefault="00D22798" w:rsidP="00D22798">
                  <w:pPr>
                    <w:rPr>
                      <w:color w:val="000000"/>
                      <w:sz w:val="20"/>
                      <w:szCs w:val="20"/>
                    </w:rPr>
                  </w:pPr>
                  <w:r>
                    <w:rPr>
                      <w:color w:val="000000"/>
                      <w:sz w:val="20"/>
                      <w:szCs w:val="20"/>
                    </w:rPr>
                    <w:t>Czech Republic</w:t>
                  </w:r>
                </w:p>
              </w:tc>
              <w:tc>
                <w:tcPr>
                  <w:tcW w:w="1940" w:type="dxa"/>
                  <w:tcBorders>
                    <w:top w:val="nil"/>
                    <w:left w:val="nil"/>
                    <w:bottom w:val="single" w:sz="4" w:space="0" w:color="auto"/>
                    <w:right w:val="single" w:sz="4" w:space="0" w:color="auto"/>
                  </w:tcBorders>
                  <w:shd w:val="clear" w:color="auto" w:fill="auto"/>
                  <w:noWrap/>
                  <w:vAlign w:val="bottom"/>
                  <w:hideMark/>
                </w:tcPr>
                <w:p w14:paraId="2B504451" w14:textId="77777777" w:rsidR="00D22798" w:rsidRDefault="00D22798" w:rsidP="00D22798">
                  <w:pPr>
                    <w:rPr>
                      <w:color w:val="000000"/>
                      <w:sz w:val="20"/>
                      <w:szCs w:val="20"/>
                    </w:rPr>
                  </w:pPr>
                  <w:r>
                    <w:rPr>
                      <w:color w:val="000000"/>
                      <w:sz w:val="20"/>
                      <w:szCs w:val="20"/>
                    </w:rPr>
                    <w:t>BRNO05</w:t>
                  </w:r>
                </w:p>
              </w:tc>
              <w:tc>
                <w:tcPr>
                  <w:tcW w:w="3980" w:type="dxa"/>
                  <w:tcBorders>
                    <w:top w:val="nil"/>
                    <w:left w:val="nil"/>
                    <w:bottom w:val="single" w:sz="4" w:space="0" w:color="auto"/>
                    <w:right w:val="single" w:sz="4" w:space="0" w:color="auto"/>
                  </w:tcBorders>
                  <w:shd w:val="clear" w:color="auto" w:fill="auto"/>
                  <w:noWrap/>
                  <w:vAlign w:val="bottom"/>
                  <w:hideMark/>
                </w:tcPr>
                <w:p w14:paraId="4159AF51" w14:textId="77777777" w:rsidR="00D22798" w:rsidRDefault="00D22798" w:rsidP="00D22798">
                  <w:pPr>
                    <w:rPr>
                      <w:color w:val="000000"/>
                      <w:sz w:val="20"/>
                      <w:szCs w:val="20"/>
                    </w:rPr>
                  </w:pPr>
                  <w:r>
                    <w:rPr>
                      <w:color w:val="000000"/>
                      <w:sz w:val="20"/>
                      <w:szCs w:val="20"/>
                    </w:rPr>
                    <w:t>Masaryk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28A792BD" w14:textId="77777777" w:rsidR="00D22798" w:rsidRDefault="00D22798" w:rsidP="00D22798">
                  <w:pPr>
                    <w:rPr>
                      <w:color w:val="000000"/>
                      <w:sz w:val="20"/>
                      <w:szCs w:val="20"/>
                    </w:rPr>
                  </w:pPr>
                  <w:r>
                    <w:rPr>
                      <w:color w:val="000000"/>
                      <w:sz w:val="20"/>
                      <w:szCs w:val="20"/>
                    </w:rPr>
                    <w:t>CZ BRNO05</w:t>
                  </w:r>
                </w:p>
              </w:tc>
            </w:tr>
            <w:tr w:rsidR="00D22798" w14:paraId="68C37E84" w14:textId="77777777" w:rsidTr="00345324">
              <w:trPr>
                <w:trHeight w:val="27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4B6ACA9" w14:textId="77777777" w:rsidR="00D22798" w:rsidRDefault="00D22798" w:rsidP="00D22798">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0F0A839F" w14:textId="77777777" w:rsidR="00D22798" w:rsidRDefault="00D22798" w:rsidP="00D22798">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21683564" w14:textId="77777777" w:rsidR="00D22798" w:rsidRDefault="00D22798" w:rsidP="00D22798">
                  <w:pPr>
                    <w:rPr>
                      <w:color w:val="000000"/>
                      <w:sz w:val="20"/>
                      <w:szCs w:val="20"/>
                    </w:rPr>
                  </w:pPr>
                  <w:r>
                    <w:rPr>
                      <w:color w:val="000000"/>
                      <w:sz w:val="20"/>
                      <w:szCs w:val="20"/>
                    </w:rPr>
                    <w:t>France</w:t>
                  </w:r>
                </w:p>
              </w:tc>
              <w:tc>
                <w:tcPr>
                  <w:tcW w:w="1940" w:type="dxa"/>
                  <w:tcBorders>
                    <w:top w:val="nil"/>
                    <w:left w:val="nil"/>
                    <w:bottom w:val="single" w:sz="4" w:space="0" w:color="auto"/>
                    <w:right w:val="single" w:sz="4" w:space="0" w:color="auto"/>
                  </w:tcBorders>
                  <w:shd w:val="clear" w:color="auto" w:fill="auto"/>
                  <w:noWrap/>
                  <w:vAlign w:val="bottom"/>
                  <w:hideMark/>
                </w:tcPr>
                <w:p w14:paraId="35D513DF" w14:textId="77777777" w:rsidR="00D22798" w:rsidRDefault="00D22798" w:rsidP="00D22798">
                  <w:pPr>
                    <w:rPr>
                      <w:color w:val="000000"/>
                      <w:sz w:val="20"/>
                      <w:szCs w:val="20"/>
                    </w:rPr>
                  </w:pPr>
                  <w:r>
                    <w:rPr>
                      <w:color w:val="000000"/>
                      <w:sz w:val="20"/>
                      <w:szCs w:val="20"/>
                    </w:rPr>
                    <w:t>CLERMON02</w:t>
                  </w:r>
                </w:p>
              </w:tc>
              <w:tc>
                <w:tcPr>
                  <w:tcW w:w="3980" w:type="dxa"/>
                  <w:tcBorders>
                    <w:top w:val="nil"/>
                    <w:left w:val="nil"/>
                    <w:bottom w:val="single" w:sz="4" w:space="0" w:color="auto"/>
                    <w:right w:val="single" w:sz="4" w:space="0" w:color="auto"/>
                  </w:tcBorders>
                  <w:shd w:val="clear" w:color="auto" w:fill="auto"/>
                  <w:noWrap/>
                  <w:vAlign w:val="bottom"/>
                  <w:hideMark/>
                </w:tcPr>
                <w:p w14:paraId="4A6823FC" w14:textId="77777777" w:rsidR="00D22798" w:rsidRDefault="00D22798" w:rsidP="00D22798">
                  <w:pPr>
                    <w:rPr>
                      <w:color w:val="000000"/>
                      <w:sz w:val="20"/>
                      <w:szCs w:val="20"/>
                    </w:rPr>
                  </w:pPr>
                  <w:r>
                    <w:rPr>
                      <w:color w:val="000000"/>
                      <w:sz w:val="20"/>
                      <w:szCs w:val="20"/>
                    </w:rPr>
                    <w:t>University of Clermont Auvergne</w:t>
                  </w:r>
                </w:p>
              </w:tc>
              <w:tc>
                <w:tcPr>
                  <w:tcW w:w="1700" w:type="dxa"/>
                  <w:tcBorders>
                    <w:top w:val="nil"/>
                    <w:left w:val="nil"/>
                    <w:bottom w:val="single" w:sz="4" w:space="0" w:color="auto"/>
                    <w:right w:val="single" w:sz="8" w:space="0" w:color="auto"/>
                  </w:tcBorders>
                  <w:shd w:val="clear" w:color="auto" w:fill="auto"/>
                  <w:noWrap/>
                  <w:vAlign w:val="bottom"/>
                  <w:hideMark/>
                </w:tcPr>
                <w:p w14:paraId="18394973" w14:textId="77777777" w:rsidR="00D22798" w:rsidRDefault="00D22798" w:rsidP="00D22798">
                  <w:pPr>
                    <w:rPr>
                      <w:color w:val="000000"/>
                      <w:sz w:val="20"/>
                      <w:szCs w:val="20"/>
                    </w:rPr>
                  </w:pPr>
                  <w:r>
                    <w:rPr>
                      <w:color w:val="000000"/>
                      <w:sz w:val="20"/>
                      <w:szCs w:val="20"/>
                    </w:rPr>
                    <w:t>F CLERMON02</w:t>
                  </w:r>
                </w:p>
              </w:tc>
            </w:tr>
            <w:tr w:rsidR="00D22798" w14:paraId="77BC5033" w14:textId="77777777" w:rsidTr="00345324">
              <w:trPr>
                <w:trHeight w:val="27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ED98192" w14:textId="77777777" w:rsidR="00D22798" w:rsidRDefault="00D22798" w:rsidP="00D22798">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694C7BED" w14:textId="77777777" w:rsidR="00D22798" w:rsidRDefault="00D22798" w:rsidP="00D22798">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363B34A6" w14:textId="77777777" w:rsidR="00D22798" w:rsidRDefault="00D22798" w:rsidP="00D22798">
                  <w:pPr>
                    <w:rPr>
                      <w:color w:val="000000"/>
                      <w:sz w:val="20"/>
                      <w:szCs w:val="20"/>
                    </w:rPr>
                  </w:pPr>
                  <w:r>
                    <w:rPr>
                      <w:color w:val="000000"/>
                      <w:sz w:val="20"/>
                      <w:szCs w:val="20"/>
                    </w:rPr>
                    <w:t>France</w:t>
                  </w:r>
                </w:p>
              </w:tc>
              <w:tc>
                <w:tcPr>
                  <w:tcW w:w="1940" w:type="dxa"/>
                  <w:tcBorders>
                    <w:top w:val="nil"/>
                    <w:left w:val="nil"/>
                    <w:bottom w:val="single" w:sz="4" w:space="0" w:color="auto"/>
                    <w:right w:val="single" w:sz="4" w:space="0" w:color="auto"/>
                  </w:tcBorders>
                  <w:shd w:val="clear" w:color="auto" w:fill="auto"/>
                  <w:noWrap/>
                  <w:vAlign w:val="bottom"/>
                  <w:hideMark/>
                </w:tcPr>
                <w:p w14:paraId="185FA052" w14:textId="77777777" w:rsidR="00D22798" w:rsidRDefault="00D22798" w:rsidP="00D22798">
                  <w:pPr>
                    <w:rPr>
                      <w:color w:val="000000"/>
                      <w:sz w:val="20"/>
                      <w:szCs w:val="20"/>
                    </w:rPr>
                  </w:pPr>
                  <w:r>
                    <w:rPr>
                      <w:color w:val="000000"/>
                      <w:sz w:val="20"/>
                      <w:szCs w:val="20"/>
                    </w:rPr>
                    <w:t>NANCY43</w:t>
                  </w:r>
                </w:p>
              </w:tc>
              <w:tc>
                <w:tcPr>
                  <w:tcW w:w="3980" w:type="dxa"/>
                  <w:tcBorders>
                    <w:top w:val="nil"/>
                    <w:left w:val="nil"/>
                    <w:bottom w:val="single" w:sz="4" w:space="0" w:color="auto"/>
                    <w:right w:val="single" w:sz="4" w:space="0" w:color="auto"/>
                  </w:tcBorders>
                  <w:shd w:val="clear" w:color="auto" w:fill="auto"/>
                  <w:noWrap/>
                  <w:vAlign w:val="bottom"/>
                  <w:hideMark/>
                </w:tcPr>
                <w:p w14:paraId="27961F5D" w14:textId="77777777" w:rsidR="00D22798" w:rsidRDefault="00D22798" w:rsidP="00D22798">
                  <w:pPr>
                    <w:rPr>
                      <w:color w:val="000000"/>
                      <w:sz w:val="20"/>
                      <w:szCs w:val="20"/>
                    </w:rPr>
                  </w:pPr>
                  <w:r>
                    <w:rPr>
                      <w:color w:val="000000"/>
                      <w:sz w:val="20"/>
                      <w:szCs w:val="20"/>
                    </w:rPr>
                    <w:t>University of Lorraine</w:t>
                  </w:r>
                </w:p>
              </w:tc>
              <w:tc>
                <w:tcPr>
                  <w:tcW w:w="1700" w:type="dxa"/>
                  <w:tcBorders>
                    <w:top w:val="nil"/>
                    <w:left w:val="nil"/>
                    <w:bottom w:val="single" w:sz="4" w:space="0" w:color="auto"/>
                    <w:right w:val="single" w:sz="8" w:space="0" w:color="auto"/>
                  </w:tcBorders>
                  <w:shd w:val="clear" w:color="auto" w:fill="auto"/>
                  <w:noWrap/>
                  <w:vAlign w:val="bottom"/>
                  <w:hideMark/>
                </w:tcPr>
                <w:p w14:paraId="453E07C1" w14:textId="77777777" w:rsidR="00D22798" w:rsidRDefault="00D22798" w:rsidP="00D22798">
                  <w:pPr>
                    <w:rPr>
                      <w:color w:val="000000"/>
                      <w:sz w:val="20"/>
                      <w:szCs w:val="20"/>
                    </w:rPr>
                  </w:pPr>
                  <w:r>
                    <w:rPr>
                      <w:color w:val="000000"/>
                      <w:sz w:val="20"/>
                      <w:szCs w:val="20"/>
                    </w:rPr>
                    <w:t>F NANCY43</w:t>
                  </w:r>
                </w:p>
              </w:tc>
            </w:tr>
            <w:tr w:rsidR="00D22798" w14:paraId="68C15C30" w14:textId="77777777" w:rsidTr="00345324">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E5DB39C" w14:textId="77777777" w:rsidR="00D22798" w:rsidRDefault="00D22798" w:rsidP="00D22798">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3BC01D8C" w14:textId="77777777" w:rsidR="00D22798" w:rsidRDefault="00D22798" w:rsidP="00D22798">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543A4E56" w14:textId="77777777" w:rsidR="00D22798" w:rsidRDefault="00D22798" w:rsidP="00D22798">
                  <w:pPr>
                    <w:rPr>
                      <w:color w:val="000000"/>
                      <w:sz w:val="20"/>
                      <w:szCs w:val="20"/>
                    </w:rPr>
                  </w:pPr>
                  <w:r>
                    <w:rPr>
                      <w:color w:val="000000"/>
                      <w:sz w:val="20"/>
                      <w:szCs w:val="20"/>
                    </w:rPr>
                    <w:t>Lithuania</w:t>
                  </w:r>
                </w:p>
              </w:tc>
              <w:tc>
                <w:tcPr>
                  <w:tcW w:w="1940" w:type="dxa"/>
                  <w:tcBorders>
                    <w:top w:val="nil"/>
                    <w:left w:val="nil"/>
                    <w:bottom w:val="single" w:sz="4" w:space="0" w:color="auto"/>
                    <w:right w:val="single" w:sz="4" w:space="0" w:color="auto"/>
                  </w:tcBorders>
                  <w:shd w:val="clear" w:color="auto" w:fill="auto"/>
                  <w:noWrap/>
                  <w:vAlign w:val="bottom"/>
                  <w:hideMark/>
                </w:tcPr>
                <w:p w14:paraId="5BDC2836" w14:textId="77777777" w:rsidR="00D22798" w:rsidRDefault="00D22798" w:rsidP="00D22798">
                  <w:pPr>
                    <w:rPr>
                      <w:color w:val="000000"/>
                      <w:sz w:val="20"/>
                      <w:szCs w:val="20"/>
                    </w:rPr>
                  </w:pPr>
                  <w:r>
                    <w:rPr>
                      <w:color w:val="000000"/>
                      <w:sz w:val="20"/>
                      <w:szCs w:val="20"/>
                    </w:rPr>
                    <w:t>VILNIUS06</w:t>
                  </w:r>
                </w:p>
              </w:tc>
              <w:tc>
                <w:tcPr>
                  <w:tcW w:w="3980" w:type="dxa"/>
                  <w:tcBorders>
                    <w:top w:val="nil"/>
                    <w:left w:val="nil"/>
                    <w:bottom w:val="single" w:sz="4" w:space="0" w:color="auto"/>
                    <w:right w:val="single" w:sz="4" w:space="0" w:color="auto"/>
                  </w:tcBorders>
                  <w:shd w:val="clear" w:color="auto" w:fill="auto"/>
                  <w:noWrap/>
                  <w:vAlign w:val="bottom"/>
                  <w:hideMark/>
                </w:tcPr>
                <w:p w14:paraId="27FF79D5" w14:textId="77777777" w:rsidR="00D22798" w:rsidRDefault="00D22798" w:rsidP="00D22798">
                  <w:pPr>
                    <w:rPr>
                      <w:color w:val="000000"/>
                      <w:sz w:val="20"/>
                      <w:szCs w:val="20"/>
                    </w:rPr>
                  </w:pPr>
                  <w:r>
                    <w:rPr>
                      <w:color w:val="000000"/>
                      <w:sz w:val="20"/>
                      <w:szCs w:val="20"/>
                    </w:rPr>
                    <w:t>Mykolas Romeris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0EF1AE88" w14:textId="77777777" w:rsidR="00D22798" w:rsidRDefault="00D22798" w:rsidP="00D22798">
                  <w:pPr>
                    <w:rPr>
                      <w:color w:val="000000"/>
                      <w:sz w:val="20"/>
                      <w:szCs w:val="20"/>
                    </w:rPr>
                  </w:pPr>
                  <w:r>
                    <w:rPr>
                      <w:color w:val="000000"/>
                      <w:sz w:val="20"/>
                      <w:szCs w:val="20"/>
                    </w:rPr>
                    <w:t>LT VILNIUS06</w:t>
                  </w:r>
                </w:p>
              </w:tc>
            </w:tr>
            <w:tr w:rsidR="00D22798" w14:paraId="760C192E" w14:textId="77777777" w:rsidTr="00345324">
              <w:trPr>
                <w:trHeight w:val="29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CFA93E6" w14:textId="77777777" w:rsidR="00D22798" w:rsidRDefault="00D22798" w:rsidP="00D22798">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1408BF11" w14:textId="77777777" w:rsidR="00D22798" w:rsidRDefault="00D22798" w:rsidP="00D22798">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2E96A0DB" w14:textId="77777777" w:rsidR="00D22798" w:rsidRDefault="00D22798" w:rsidP="00D22798">
                  <w:pPr>
                    <w:rPr>
                      <w:color w:val="000000"/>
                      <w:sz w:val="20"/>
                      <w:szCs w:val="20"/>
                    </w:rPr>
                  </w:pPr>
                  <w:r>
                    <w:rPr>
                      <w:color w:val="000000"/>
                      <w:sz w:val="20"/>
                      <w:szCs w:val="20"/>
                    </w:rPr>
                    <w:t>Germany</w:t>
                  </w:r>
                </w:p>
              </w:tc>
              <w:tc>
                <w:tcPr>
                  <w:tcW w:w="1940" w:type="dxa"/>
                  <w:tcBorders>
                    <w:top w:val="nil"/>
                    <w:left w:val="nil"/>
                    <w:bottom w:val="single" w:sz="4" w:space="0" w:color="auto"/>
                    <w:right w:val="single" w:sz="4" w:space="0" w:color="auto"/>
                  </w:tcBorders>
                  <w:shd w:val="clear" w:color="auto" w:fill="auto"/>
                  <w:noWrap/>
                  <w:vAlign w:val="bottom"/>
                  <w:hideMark/>
                </w:tcPr>
                <w:p w14:paraId="63A5B571" w14:textId="77777777" w:rsidR="00D22798" w:rsidRDefault="00D22798" w:rsidP="00D22798">
                  <w:pPr>
                    <w:rPr>
                      <w:color w:val="000000"/>
                      <w:sz w:val="20"/>
                      <w:szCs w:val="20"/>
                    </w:rPr>
                  </w:pPr>
                  <w:r>
                    <w:rPr>
                      <w:color w:val="000000"/>
                      <w:sz w:val="20"/>
                      <w:szCs w:val="20"/>
                    </w:rPr>
                    <w:t>BOCHUM01</w:t>
                  </w:r>
                </w:p>
              </w:tc>
              <w:tc>
                <w:tcPr>
                  <w:tcW w:w="3980" w:type="dxa"/>
                  <w:tcBorders>
                    <w:top w:val="nil"/>
                    <w:left w:val="nil"/>
                    <w:bottom w:val="single" w:sz="4" w:space="0" w:color="auto"/>
                    <w:right w:val="single" w:sz="4" w:space="0" w:color="auto"/>
                  </w:tcBorders>
                  <w:shd w:val="clear" w:color="auto" w:fill="auto"/>
                  <w:noWrap/>
                  <w:vAlign w:val="bottom"/>
                  <w:hideMark/>
                </w:tcPr>
                <w:p w14:paraId="672E9F9E" w14:textId="77777777" w:rsidR="00D22798" w:rsidRDefault="00D22798" w:rsidP="00D22798">
                  <w:pPr>
                    <w:rPr>
                      <w:color w:val="000000"/>
                      <w:sz w:val="20"/>
                      <w:szCs w:val="20"/>
                    </w:rPr>
                  </w:pPr>
                  <w:r>
                    <w:rPr>
                      <w:color w:val="000000"/>
                      <w:sz w:val="20"/>
                      <w:szCs w:val="20"/>
                    </w:rPr>
                    <w:t>Ruhr University Bochum</w:t>
                  </w:r>
                </w:p>
              </w:tc>
              <w:tc>
                <w:tcPr>
                  <w:tcW w:w="1700" w:type="dxa"/>
                  <w:tcBorders>
                    <w:top w:val="nil"/>
                    <w:left w:val="nil"/>
                    <w:bottom w:val="single" w:sz="4" w:space="0" w:color="auto"/>
                    <w:right w:val="single" w:sz="8" w:space="0" w:color="auto"/>
                  </w:tcBorders>
                  <w:shd w:val="clear" w:color="auto" w:fill="auto"/>
                  <w:noWrap/>
                  <w:vAlign w:val="bottom"/>
                  <w:hideMark/>
                </w:tcPr>
                <w:p w14:paraId="02AE5C00" w14:textId="77777777" w:rsidR="00D22798" w:rsidRDefault="00D22798" w:rsidP="00D22798">
                  <w:pPr>
                    <w:rPr>
                      <w:color w:val="000000"/>
                      <w:sz w:val="20"/>
                      <w:szCs w:val="20"/>
                    </w:rPr>
                  </w:pPr>
                  <w:r>
                    <w:rPr>
                      <w:color w:val="000000"/>
                      <w:sz w:val="20"/>
                      <w:szCs w:val="20"/>
                    </w:rPr>
                    <w:t>D  BOCHUM01</w:t>
                  </w:r>
                </w:p>
              </w:tc>
            </w:tr>
            <w:tr w:rsidR="00D22798" w14:paraId="078EE9CD" w14:textId="77777777" w:rsidTr="00345324">
              <w:trPr>
                <w:trHeight w:val="29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92EE7DC" w14:textId="77777777" w:rsidR="00D22798" w:rsidRDefault="00D22798" w:rsidP="00D22798">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2781ADED" w14:textId="77777777" w:rsidR="00D22798" w:rsidRDefault="00D22798" w:rsidP="00D22798">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34FA301F" w14:textId="77777777" w:rsidR="00D22798" w:rsidRDefault="00D22798" w:rsidP="00D22798">
                  <w:pPr>
                    <w:rPr>
                      <w:color w:val="000000"/>
                      <w:sz w:val="20"/>
                      <w:szCs w:val="20"/>
                    </w:rPr>
                  </w:pPr>
                  <w:r>
                    <w:rPr>
                      <w:color w:val="000000"/>
                      <w:sz w:val="20"/>
                      <w:szCs w:val="20"/>
                    </w:rPr>
                    <w:t>Germany</w:t>
                  </w:r>
                </w:p>
              </w:tc>
              <w:tc>
                <w:tcPr>
                  <w:tcW w:w="1940" w:type="dxa"/>
                  <w:tcBorders>
                    <w:top w:val="nil"/>
                    <w:left w:val="nil"/>
                    <w:bottom w:val="single" w:sz="4" w:space="0" w:color="auto"/>
                    <w:right w:val="single" w:sz="4" w:space="0" w:color="auto"/>
                  </w:tcBorders>
                  <w:shd w:val="clear" w:color="auto" w:fill="auto"/>
                  <w:noWrap/>
                  <w:vAlign w:val="bottom"/>
                  <w:hideMark/>
                </w:tcPr>
                <w:p w14:paraId="7D14D2A0" w14:textId="77777777" w:rsidR="00D22798" w:rsidRDefault="00D22798" w:rsidP="00D22798">
                  <w:pPr>
                    <w:rPr>
                      <w:color w:val="000000"/>
                      <w:sz w:val="20"/>
                      <w:szCs w:val="20"/>
                    </w:rPr>
                  </w:pPr>
                  <w:r>
                    <w:rPr>
                      <w:color w:val="000000"/>
                      <w:sz w:val="20"/>
                      <w:szCs w:val="20"/>
                    </w:rPr>
                    <w:t>BREMEN01</w:t>
                  </w:r>
                </w:p>
              </w:tc>
              <w:tc>
                <w:tcPr>
                  <w:tcW w:w="3980" w:type="dxa"/>
                  <w:tcBorders>
                    <w:top w:val="nil"/>
                    <w:left w:val="nil"/>
                    <w:bottom w:val="single" w:sz="4" w:space="0" w:color="auto"/>
                    <w:right w:val="single" w:sz="4" w:space="0" w:color="auto"/>
                  </w:tcBorders>
                  <w:shd w:val="clear" w:color="auto" w:fill="auto"/>
                  <w:noWrap/>
                  <w:vAlign w:val="bottom"/>
                  <w:hideMark/>
                </w:tcPr>
                <w:p w14:paraId="22E13B43" w14:textId="77777777" w:rsidR="00D22798" w:rsidRDefault="00D22798" w:rsidP="00D22798">
                  <w:pPr>
                    <w:rPr>
                      <w:color w:val="000000"/>
                      <w:sz w:val="20"/>
                      <w:szCs w:val="20"/>
                    </w:rPr>
                  </w:pPr>
                  <w:r>
                    <w:rPr>
                      <w:color w:val="000000"/>
                      <w:sz w:val="20"/>
                      <w:szCs w:val="20"/>
                    </w:rPr>
                    <w:t>University of Bremen</w:t>
                  </w:r>
                </w:p>
              </w:tc>
              <w:tc>
                <w:tcPr>
                  <w:tcW w:w="1700" w:type="dxa"/>
                  <w:tcBorders>
                    <w:top w:val="nil"/>
                    <w:left w:val="nil"/>
                    <w:bottom w:val="single" w:sz="4" w:space="0" w:color="auto"/>
                    <w:right w:val="single" w:sz="8" w:space="0" w:color="auto"/>
                  </w:tcBorders>
                  <w:shd w:val="clear" w:color="auto" w:fill="auto"/>
                  <w:noWrap/>
                  <w:vAlign w:val="bottom"/>
                  <w:hideMark/>
                </w:tcPr>
                <w:p w14:paraId="35AB4BFD" w14:textId="77777777" w:rsidR="00D22798" w:rsidRDefault="00D22798" w:rsidP="00D22798">
                  <w:pPr>
                    <w:rPr>
                      <w:color w:val="000000"/>
                      <w:sz w:val="20"/>
                      <w:szCs w:val="20"/>
                    </w:rPr>
                  </w:pPr>
                  <w:r>
                    <w:rPr>
                      <w:color w:val="000000"/>
                      <w:sz w:val="20"/>
                      <w:szCs w:val="20"/>
                    </w:rPr>
                    <w:t>D  BREMEN01</w:t>
                  </w:r>
                </w:p>
              </w:tc>
            </w:tr>
            <w:tr w:rsidR="00D22798" w14:paraId="172397A3" w14:textId="77777777" w:rsidTr="00345324">
              <w:trPr>
                <w:trHeight w:val="29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0AC1C7E" w14:textId="77777777" w:rsidR="00D22798" w:rsidRDefault="00D22798" w:rsidP="00D22798">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35CDB809" w14:textId="77777777" w:rsidR="00D22798" w:rsidRDefault="00D22798" w:rsidP="00D22798">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3019F5D5" w14:textId="77777777" w:rsidR="00D22798" w:rsidRDefault="00D22798" w:rsidP="00D22798">
                  <w:pPr>
                    <w:rPr>
                      <w:color w:val="000000"/>
                      <w:sz w:val="20"/>
                      <w:szCs w:val="20"/>
                    </w:rPr>
                  </w:pPr>
                  <w:r>
                    <w:rPr>
                      <w:color w:val="000000"/>
                      <w:sz w:val="20"/>
                      <w:szCs w:val="20"/>
                    </w:rPr>
                    <w:t>Poland</w:t>
                  </w:r>
                </w:p>
              </w:tc>
              <w:tc>
                <w:tcPr>
                  <w:tcW w:w="1940" w:type="dxa"/>
                  <w:tcBorders>
                    <w:top w:val="nil"/>
                    <w:left w:val="nil"/>
                    <w:bottom w:val="single" w:sz="4" w:space="0" w:color="auto"/>
                    <w:right w:val="single" w:sz="4" w:space="0" w:color="auto"/>
                  </w:tcBorders>
                  <w:shd w:val="clear" w:color="auto" w:fill="auto"/>
                  <w:noWrap/>
                  <w:vAlign w:val="bottom"/>
                  <w:hideMark/>
                </w:tcPr>
                <w:p w14:paraId="6EF8A792" w14:textId="77777777" w:rsidR="00D22798" w:rsidRDefault="00D22798" w:rsidP="00D22798">
                  <w:pPr>
                    <w:rPr>
                      <w:color w:val="000000"/>
                      <w:sz w:val="20"/>
                      <w:szCs w:val="20"/>
                    </w:rPr>
                  </w:pPr>
                  <w:r>
                    <w:rPr>
                      <w:color w:val="000000"/>
                      <w:sz w:val="20"/>
                      <w:szCs w:val="20"/>
                    </w:rPr>
                    <w:t>BYDGOSZ01</w:t>
                  </w:r>
                </w:p>
              </w:tc>
              <w:tc>
                <w:tcPr>
                  <w:tcW w:w="3980" w:type="dxa"/>
                  <w:tcBorders>
                    <w:top w:val="nil"/>
                    <w:left w:val="nil"/>
                    <w:bottom w:val="single" w:sz="4" w:space="0" w:color="auto"/>
                    <w:right w:val="single" w:sz="4" w:space="0" w:color="auto"/>
                  </w:tcBorders>
                  <w:shd w:val="clear" w:color="auto" w:fill="auto"/>
                  <w:noWrap/>
                  <w:vAlign w:val="bottom"/>
                  <w:hideMark/>
                </w:tcPr>
                <w:p w14:paraId="544178E9" w14:textId="77777777" w:rsidR="00D22798" w:rsidRDefault="00D22798" w:rsidP="00D22798">
                  <w:pPr>
                    <w:rPr>
                      <w:color w:val="000000"/>
                      <w:sz w:val="20"/>
                      <w:szCs w:val="20"/>
                    </w:rPr>
                  </w:pPr>
                  <w:r>
                    <w:rPr>
                      <w:color w:val="000000"/>
                      <w:sz w:val="20"/>
                      <w:szCs w:val="20"/>
                    </w:rPr>
                    <w:t>Kazimierz Wielki University in Bydgoszcz</w:t>
                  </w:r>
                </w:p>
              </w:tc>
              <w:tc>
                <w:tcPr>
                  <w:tcW w:w="1700" w:type="dxa"/>
                  <w:tcBorders>
                    <w:top w:val="nil"/>
                    <w:left w:val="nil"/>
                    <w:bottom w:val="single" w:sz="4" w:space="0" w:color="auto"/>
                    <w:right w:val="single" w:sz="8" w:space="0" w:color="auto"/>
                  </w:tcBorders>
                  <w:shd w:val="clear" w:color="auto" w:fill="auto"/>
                  <w:noWrap/>
                  <w:vAlign w:val="bottom"/>
                  <w:hideMark/>
                </w:tcPr>
                <w:p w14:paraId="6EC859A2" w14:textId="77777777" w:rsidR="00D22798" w:rsidRDefault="00D22798" w:rsidP="00D22798">
                  <w:pPr>
                    <w:rPr>
                      <w:color w:val="000000"/>
                      <w:sz w:val="20"/>
                      <w:szCs w:val="20"/>
                    </w:rPr>
                  </w:pPr>
                  <w:r>
                    <w:rPr>
                      <w:color w:val="000000"/>
                      <w:sz w:val="20"/>
                      <w:szCs w:val="20"/>
                    </w:rPr>
                    <w:t>PL BYDGOSZ01</w:t>
                  </w:r>
                </w:p>
              </w:tc>
            </w:tr>
            <w:tr w:rsidR="00D22798" w14:paraId="35677218" w14:textId="77777777" w:rsidTr="00345324">
              <w:trPr>
                <w:trHeight w:val="29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B7CFE63" w14:textId="77777777" w:rsidR="00D22798" w:rsidRDefault="00D22798" w:rsidP="00D22798">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15380252" w14:textId="77777777" w:rsidR="00D22798" w:rsidRDefault="00D22798" w:rsidP="00D22798">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20BDBBEA" w14:textId="77777777" w:rsidR="00D22798" w:rsidRDefault="00D22798" w:rsidP="00D22798">
                  <w:pPr>
                    <w:rPr>
                      <w:color w:val="000000"/>
                      <w:sz w:val="20"/>
                      <w:szCs w:val="20"/>
                    </w:rPr>
                  </w:pPr>
                  <w:r>
                    <w:rPr>
                      <w:color w:val="000000"/>
                      <w:sz w:val="20"/>
                      <w:szCs w:val="20"/>
                    </w:rPr>
                    <w:t>Poland</w:t>
                  </w:r>
                </w:p>
              </w:tc>
              <w:tc>
                <w:tcPr>
                  <w:tcW w:w="1940" w:type="dxa"/>
                  <w:tcBorders>
                    <w:top w:val="nil"/>
                    <w:left w:val="nil"/>
                    <w:bottom w:val="single" w:sz="4" w:space="0" w:color="auto"/>
                    <w:right w:val="single" w:sz="4" w:space="0" w:color="auto"/>
                  </w:tcBorders>
                  <w:shd w:val="clear" w:color="auto" w:fill="auto"/>
                  <w:noWrap/>
                  <w:vAlign w:val="bottom"/>
                  <w:hideMark/>
                </w:tcPr>
                <w:p w14:paraId="29DEB55C" w14:textId="77777777" w:rsidR="00D22798" w:rsidRDefault="00D22798" w:rsidP="00D22798">
                  <w:pPr>
                    <w:rPr>
                      <w:color w:val="000000"/>
                      <w:sz w:val="20"/>
                      <w:szCs w:val="20"/>
                    </w:rPr>
                  </w:pPr>
                  <w:r>
                    <w:rPr>
                      <w:color w:val="000000"/>
                      <w:sz w:val="20"/>
                      <w:szCs w:val="20"/>
                    </w:rPr>
                    <w:t>LUBLIN01</w:t>
                  </w:r>
                </w:p>
              </w:tc>
              <w:tc>
                <w:tcPr>
                  <w:tcW w:w="3980" w:type="dxa"/>
                  <w:tcBorders>
                    <w:top w:val="nil"/>
                    <w:left w:val="nil"/>
                    <w:bottom w:val="single" w:sz="4" w:space="0" w:color="auto"/>
                    <w:right w:val="single" w:sz="4" w:space="0" w:color="auto"/>
                  </w:tcBorders>
                  <w:shd w:val="clear" w:color="auto" w:fill="auto"/>
                  <w:noWrap/>
                  <w:vAlign w:val="bottom"/>
                  <w:hideMark/>
                </w:tcPr>
                <w:p w14:paraId="5FE04A7C" w14:textId="77777777" w:rsidR="00D22798" w:rsidRDefault="00D22798" w:rsidP="00D22798">
                  <w:pPr>
                    <w:rPr>
                      <w:color w:val="000000"/>
                      <w:sz w:val="20"/>
                      <w:szCs w:val="20"/>
                    </w:rPr>
                  </w:pPr>
                  <w:r>
                    <w:rPr>
                      <w:color w:val="000000"/>
                      <w:sz w:val="20"/>
                      <w:szCs w:val="20"/>
                    </w:rPr>
                    <w:t>Maria Curie-Skłodowska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3A965C80" w14:textId="77777777" w:rsidR="00D22798" w:rsidRDefault="00D22798" w:rsidP="00D22798">
                  <w:pPr>
                    <w:rPr>
                      <w:color w:val="000000"/>
                      <w:sz w:val="20"/>
                      <w:szCs w:val="20"/>
                    </w:rPr>
                  </w:pPr>
                  <w:r>
                    <w:rPr>
                      <w:color w:val="000000"/>
                      <w:sz w:val="20"/>
                      <w:szCs w:val="20"/>
                    </w:rPr>
                    <w:t>PL LUBLIN01</w:t>
                  </w:r>
                </w:p>
              </w:tc>
            </w:tr>
            <w:tr w:rsidR="00D22798" w14:paraId="76FD4DEC" w14:textId="77777777" w:rsidTr="00345324">
              <w:trPr>
                <w:trHeight w:val="29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C90C328" w14:textId="77777777" w:rsidR="00D22798" w:rsidRDefault="00D22798" w:rsidP="00D22798">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389BB777" w14:textId="77777777" w:rsidR="00D22798" w:rsidRDefault="00D22798" w:rsidP="00D22798">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48DA1337" w14:textId="77777777" w:rsidR="00D22798" w:rsidRDefault="00D22798" w:rsidP="00D22798">
                  <w:pPr>
                    <w:rPr>
                      <w:color w:val="000000"/>
                      <w:sz w:val="20"/>
                      <w:szCs w:val="20"/>
                    </w:rPr>
                  </w:pPr>
                  <w:r>
                    <w:rPr>
                      <w:color w:val="000000"/>
                      <w:sz w:val="20"/>
                      <w:szCs w:val="20"/>
                    </w:rPr>
                    <w:t>Poland</w:t>
                  </w:r>
                </w:p>
              </w:tc>
              <w:tc>
                <w:tcPr>
                  <w:tcW w:w="1940" w:type="dxa"/>
                  <w:tcBorders>
                    <w:top w:val="nil"/>
                    <w:left w:val="nil"/>
                    <w:bottom w:val="single" w:sz="4" w:space="0" w:color="auto"/>
                    <w:right w:val="single" w:sz="4" w:space="0" w:color="auto"/>
                  </w:tcBorders>
                  <w:shd w:val="clear" w:color="auto" w:fill="auto"/>
                  <w:noWrap/>
                  <w:vAlign w:val="bottom"/>
                  <w:hideMark/>
                </w:tcPr>
                <w:p w14:paraId="71200DA7" w14:textId="77777777" w:rsidR="00D22798" w:rsidRDefault="00D22798" w:rsidP="00D22798">
                  <w:pPr>
                    <w:rPr>
                      <w:color w:val="000000"/>
                      <w:sz w:val="20"/>
                      <w:szCs w:val="20"/>
                    </w:rPr>
                  </w:pPr>
                  <w:r>
                    <w:rPr>
                      <w:color w:val="000000"/>
                      <w:sz w:val="20"/>
                      <w:szCs w:val="20"/>
                    </w:rPr>
                    <w:t>SLUPSK01</w:t>
                  </w:r>
                </w:p>
              </w:tc>
              <w:tc>
                <w:tcPr>
                  <w:tcW w:w="3980" w:type="dxa"/>
                  <w:tcBorders>
                    <w:top w:val="nil"/>
                    <w:left w:val="nil"/>
                    <w:bottom w:val="single" w:sz="4" w:space="0" w:color="auto"/>
                    <w:right w:val="single" w:sz="4" w:space="0" w:color="auto"/>
                  </w:tcBorders>
                  <w:shd w:val="clear" w:color="auto" w:fill="auto"/>
                  <w:noWrap/>
                  <w:vAlign w:val="bottom"/>
                  <w:hideMark/>
                </w:tcPr>
                <w:p w14:paraId="75B8B65A" w14:textId="77777777" w:rsidR="00D22798" w:rsidRDefault="00D22798" w:rsidP="00D22798">
                  <w:pPr>
                    <w:rPr>
                      <w:color w:val="000000"/>
                      <w:sz w:val="20"/>
                      <w:szCs w:val="20"/>
                    </w:rPr>
                  </w:pPr>
                  <w:r>
                    <w:rPr>
                      <w:color w:val="000000"/>
                      <w:sz w:val="20"/>
                      <w:szCs w:val="20"/>
                    </w:rPr>
                    <w:t>Pomeranian University in Słupsk</w:t>
                  </w:r>
                </w:p>
              </w:tc>
              <w:tc>
                <w:tcPr>
                  <w:tcW w:w="1700" w:type="dxa"/>
                  <w:tcBorders>
                    <w:top w:val="nil"/>
                    <w:left w:val="nil"/>
                    <w:bottom w:val="single" w:sz="4" w:space="0" w:color="auto"/>
                    <w:right w:val="single" w:sz="8" w:space="0" w:color="auto"/>
                  </w:tcBorders>
                  <w:shd w:val="clear" w:color="auto" w:fill="auto"/>
                  <w:noWrap/>
                  <w:vAlign w:val="bottom"/>
                  <w:hideMark/>
                </w:tcPr>
                <w:p w14:paraId="4A38901C" w14:textId="77777777" w:rsidR="00D22798" w:rsidRDefault="00D22798" w:rsidP="00D22798">
                  <w:pPr>
                    <w:rPr>
                      <w:color w:val="000000"/>
                      <w:sz w:val="20"/>
                      <w:szCs w:val="20"/>
                    </w:rPr>
                  </w:pPr>
                  <w:r>
                    <w:rPr>
                      <w:color w:val="000000"/>
                      <w:sz w:val="20"/>
                      <w:szCs w:val="20"/>
                    </w:rPr>
                    <w:t>PL SLUPSK01</w:t>
                  </w:r>
                </w:p>
              </w:tc>
            </w:tr>
            <w:tr w:rsidR="00D22798" w14:paraId="408AE629" w14:textId="77777777" w:rsidTr="00345324">
              <w:trPr>
                <w:trHeight w:val="29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EA34913" w14:textId="77777777" w:rsidR="00D22798" w:rsidRDefault="00D22798" w:rsidP="00D22798">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09373EF0" w14:textId="77777777" w:rsidR="00D22798" w:rsidRDefault="00D22798" w:rsidP="00D22798">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2776395B" w14:textId="77777777" w:rsidR="00D22798" w:rsidRDefault="00D22798" w:rsidP="00D22798">
                  <w:pPr>
                    <w:rPr>
                      <w:color w:val="000000"/>
                      <w:sz w:val="20"/>
                      <w:szCs w:val="20"/>
                    </w:rPr>
                  </w:pPr>
                  <w:r>
                    <w:rPr>
                      <w:color w:val="000000"/>
                      <w:sz w:val="20"/>
                      <w:szCs w:val="20"/>
                    </w:rPr>
                    <w:t>Poland</w:t>
                  </w:r>
                </w:p>
              </w:tc>
              <w:tc>
                <w:tcPr>
                  <w:tcW w:w="1940" w:type="dxa"/>
                  <w:tcBorders>
                    <w:top w:val="nil"/>
                    <w:left w:val="nil"/>
                    <w:bottom w:val="single" w:sz="4" w:space="0" w:color="auto"/>
                    <w:right w:val="single" w:sz="4" w:space="0" w:color="auto"/>
                  </w:tcBorders>
                  <w:shd w:val="clear" w:color="auto" w:fill="auto"/>
                  <w:noWrap/>
                  <w:vAlign w:val="bottom"/>
                  <w:hideMark/>
                </w:tcPr>
                <w:p w14:paraId="7D832C6D" w14:textId="77777777" w:rsidR="00D22798" w:rsidRDefault="00D22798" w:rsidP="00D22798">
                  <w:pPr>
                    <w:rPr>
                      <w:color w:val="000000"/>
                      <w:sz w:val="20"/>
                      <w:szCs w:val="20"/>
                    </w:rPr>
                  </w:pPr>
                  <w:r>
                    <w:rPr>
                      <w:color w:val="000000"/>
                      <w:sz w:val="20"/>
                      <w:szCs w:val="20"/>
                    </w:rPr>
                    <w:t>WARSZAW01</w:t>
                  </w:r>
                </w:p>
              </w:tc>
              <w:tc>
                <w:tcPr>
                  <w:tcW w:w="3980" w:type="dxa"/>
                  <w:tcBorders>
                    <w:top w:val="nil"/>
                    <w:left w:val="nil"/>
                    <w:bottom w:val="single" w:sz="4" w:space="0" w:color="auto"/>
                    <w:right w:val="single" w:sz="4" w:space="0" w:color="auto"/>
                  </w:tcBorders>
                  <w:shd w:val="clear" w:color="auto" w:fill="auto"/>
                  <w:noWrap/>
                  <w:vAlign w:val="bottom"/>
                  <w:hideMark/>
                </w:tcPr>
                <w:p w14:paraId="2C4C3FAB" w14:textId="77777777" w:rsidR="00D22798" w:rsidRDefault="00D22798" w:rsidP="00D22798">
                  <w:pPr>
                    <w:rPr>
                      <w:color w:val="000000"/>
                      <w:sz w:val="20"/>
                      <w:szCs w:val="20"/>
                    </w:rPr>
                  </w:pPr>
                  <w:r>
                    <w:rPr>
                      <w:color w:val="000000"/>
                      <w:sz w:val="20"/>
                      <w:szCs w:val="20"/>
                    </w:rPr>
                    <w:t>University of Warsaw</w:t>
                  </w:r>
                </w:p>
              </w:tc>
              <w:tc>
                <w:tcPr>
                  <w:tcW w:w="1700" w:type="dxa"/>
                  <w:tcBorders>
                    <w:top w:val="nil"/>
                    <w:left w:val="nil"/>
                    <w:bottom w:val="single" w:sz="4" w:space="0" w:color="auto"/>
                    <w:right w:val="single" w:sz="8" w:space="0" w:color="auto"/>
                  </w:tcBorders>
                  <w:shd w:val="clear" w:color="auto" w:fill="auto"/>
                  <w:noWrap/>
                  <w:vAlign w:val="bottom"/>
                  <w:hideMark/>
                </w:tcPr>
                <w:p w14:paraId="04335685" w14:textId="77777777" w:rsidR="00D22798" w:rsidRDefault="00D22798" w:rsidP="00D22798">
                  <w:pPr>
                    <w:rPr>
                      <w:color w:val="000000"/>
                      <w:sz w:val="20"/>
                      <w:szCs w:val="20"/>
                    </w:rPr>
                  </w:pPr>
                  <w:r>
                    <w:rPr>
                      <w:color w:val="000000"/>
                      <w:sz w:val="20"/>
                      <w:szCs w:val="20"/>
                    </w:rPr>
                    <w:t>PL WARSZAW01</w:t>
                  </w:r>
                </w:p>
              </w:tc>
            </w:tr>
            <w:tr w:rsidR="00D22798" w14:paraId="55189885" w14:textId="77777777" w:rsidTr="00345324">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BAC956D" w14:textId="77777777" w:rsidR="00D22798" w:rsidRDefault="00D22798" w:rsidP="00D22798">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16ED4AF8" w14:textId="77777777" w:rsidR="00D22798" w:rsidRDefault="00D22798" w:rsidP="00D22798">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2861D3CD" w14:textId="77777777" w:rsidR="00D22798" w:rsidRDefault="00D22798" w:rsidP="00D22798">
                  <w:pPr>
                    <w:rPr>
                      <w:color w:val="000000"/>
                      <w:sz w:val="20"/>
                      <w:szCs w:val="20"/>
                    </w:rPr>
                  </w:pPr>
                  <w:r>
                    <w:rPr>
                      <w:color w:val="000000"/>
                      <w:sz w:val="20"/>
                      <w:szCs w:val="20"/>
                    </w:rPr>
                    <w:t>Portugal</w:t>
                  </w:r>
                </w:p>
              </w:tc>
              <w:tc>
                <w:tcPr>
                  <w:tcW w:w="1940" w:type="dxa"/>
                  <w:tcBorders>
                    <w:top w:val="nil"/>
                    <w:left w:val="nil"/>
                    <w:bottom w:val="single" w:sz="4" w:space="0" w:color="auto"/>
                    <w:right w:val="single" w:sz="4" w:space="0" w:color="auto"/>
                  </w:tcBorders>
                  <w:shd w:val="clear" w:color="auto" w:fill="auto"/>
                  <w:noWrap/>
                  <w:vAlign w:val="bottom"/>
                  <w:hideMark/>
                </w:tcPr>
                <w:p w14:paraId="4C0732CB" w14:textId="77777777" w:rsidR="00D22798" w:rsidRDefault="00D22798" w:rsidP="00D22798">
                  <w:pPr>
                    <w:rPr>
                      <w:color w:val="000000"/>
                      <w:sz w:val="20"/>
                      <w:szCs w:val="20"/>
                    </w:rPr>
                  </w:pPr>
                  <w:r>
                    <w:rPr>
                      <w:color w:val="000000"/>
                      <w:sz w:val="20"/>
                      <w:szCs w:val="20"/>
                    </w:rPr>
                    <w:t>PORTO02</w:t>
                  </w:r>
                </w:p>
              </w:tc>
              <w:tc>
                <w:tcPr>
                  <w:tcW w:w="3980" w:type="dxa"/>
                  <w:tcBorders>
                    <w:top w:val="nil"/>
                    <w:left w:val="nil"/>
                    <w:bottom w:val="single" w:sz="4" w:space="0" w:color="auto"/>
                    <w:right w:val="single" w:sz="4" w:space="0" w:color="auto"/>
                  </w:tcBorders>
                  <w:shd w:val="clear" w:color="auto" w:fill="auto"/>
                  <w:noWrap/>
                  <w:vAlign w:val="bottom"/>
                  <w:hideMark/>
                </w:tcPr>
                <w:p w14:paraId="4B346EFC" w14:textId="77777777" w:rsidR="00D22798" w:rsidRDefault="00D22798" w:rsidP="00D22798">
                  <w:pPr>
                    <w:rPr>
                      <w:color w:val="000000"/>
                      <w:sz w:val="20"/>
                      <w:szCs w:val="20"/>
                    </w:rPr>
                  </w:pPr>
                  <w:r>
                    <w:rPr>
                      <w:color w:val="000000"/>
                      <w:sz w:val="20"/>
                      <w:szCs w:val="20"/>
                    </w:rPr>
                    <w:t>University of Porto</w:t>
                  </w:r>
                </w:p>
              </w:tc>
              <w:tc>
                <w:tcPr>
                  <w:tcW w:w="1700" w:type="dxa"/>
                  <w:tcBorders>
                    <w:top w:val="nil"/>
                    <w:left w:val="nil"/>
                    <w:bottom w:val="single" w:sz="4" w:space="0" w:color="auto"/>
                    <w:right w:val="single" w:sz="8" w:space="0" w:color="auto"/>
                  </w:tcBorders>
                  <w:shd w:val="clear" w:color="auto" w:fill="auto"/>
                  <w:noWrap/>
                  <w:vAlign w:val="bottom"/>
                  <w:hideMark/>
                </w:tcPr>
                <w:p w14:paraId="3592A033" w14:textId="77777777" w:rsidR="00D22798" w:rsidRDefault="00D22798" w:rsidP="00D22798">
                  <w:pPr>
                    <w:rPr>
                      <w:color w:val="000000"/>
                      <w:sz w:val="20"/>
                      <w:szCs w:val="20"/>
                    </w:rPr>
                  </w:pPr>
                  <w:r>
                    <w:rPr>
                      <w:color w:val="000000"/>
                      <w:sz w:val="20"/>
                      <w:szCs w:val="20"/>
                    </w:rPr>
                    <w:t>P  PORTO02</w:t>
                  </w:r>
                </w:p>
              </w:tc>
            </w:tr>
            <w:tr w:rsidR="00D22798" w14:paraId="4C0D7D1D" w14:textId="77777777" w:rsidTr="00345324">
              <w:trPr>
                <w:trHeight w:val="29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BA017E9" w14:textId="77777777" w:rsidR="00D22798" w:rsidRDefault="00D22798" w:rsidP="00D22798">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37C20735" w14:textId="77777777" w:rsidR="00D22798" w:rsidRDefault="00D22798" w:rsidP="00D22798">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299B539F" w14:textId="77777777" w:rsidR="00D22798" w:rsidRDefault="00D22798" w:rsidP="00D22798">
                  <w:pPr>
                    <w:rPr>
                      <w:color w:val="000000"/>
                      <w:sz w:val="20"/>
                      <w:szCs w:val="20"/>
                    </w:rPr>
                  </w:pPr>
                  <w:r>
                    <w:rPr>
                      <w:color w:val="000000"/>
                      <w:sz w:val="20"/>
                      <w:szCs w:val="20"/>
                    </w:rPr>
                    <w:t>Slovenia</w:t>
                  </w:r>
                </w:p>
              </w:tc>
              <w:tc>
                <w:tcPr>
                  <w:tcW w:w="1940" w:type="dxa"/>
                  <w:tcBorders>
                    <w:top w:val="nil"/>
                    <w:left w:val="nil"/>
                    <w:bottom w:val="single" w:sz="4" w:space="0" w:color="auto"/>
                    <w:right w:val="single" w:sz="4" w:space="0" w:color="auto"/>
                  </w:tcBorders>
                  <w:shd w:val="clear" w:color="auto" w:fill="auto"/>
                  <w:noWrap/>
                  <w:vAlign w:val="bottom"/>
                  <w:hideMark/>
                </w:tcPr>
                <w:p w14:paraId="46E3CCA9" w14:textId="77777777" w:rsidR="00D22798" w:rsidRDefault="00D22798" w:rsidP="00D22798">
                  <w:pPr>
                    <w:rPr>
                      <w:color w:val="000000"/>
                      <w:sz w:val="20"/>
                      <w:szCs w:val="20"/>
                    </w:rPr>
                  </w:pPr>
                  <w:r>
                    <w:rPr>
                      <w:color w:val="000000"/>
                      <w:sz w:val="20"/>
                      <w:szCs w:val="20"/>
                    </w:rPr>
                    <w:t>MARIBOR01</w:t>
                  </w:r>
                </w:p>
              </w:tc>
              <w:tc>
                <w:tcPr>
                  <w:tcW w:w="3980" w:type="dxa"/>
                  <w:tcBorders>
                    <w:top w:val="nil"/>
                    <w:left w:val="nil"/>
                    <w:bottom w:val="single" w:sz="4" w:space="0" w:color="auto"/>
                    <w:right w:val="single" w:sz="4" w:space="0" w:color="auto"/>
                  </w:tcBorders>
                  <w:shd w:val="clear" w:color="auto" w:fill="auto"/>
                  <w:noWrap/>
                  <w:vAlign w:val="bottom"/>
                  <w:hideMark/>
                </w:tcPr>
                <w:p w14:paraId="2C2F3754" w14:textId="77777777" w:rsidR="00D22798" w:rsidRDefault="00D22798" w:rsidP="00D22798">
                  <w:pPr>
                    <w:rPr>
                      <w:color w:val="000000"/>
                      <w:sz w:val="20"/>
                      <w:szCs w:val="20"/>
                    </w:rPr>
                  </w:pPr>
                  <w:r>
                    <w:rPr>
                      <w:color w:val="000000"/>
                      <w:sz w:val="20"/>
                      <w:szCs w:val="20"/>
                    </w:rPr>
                    <w:t>University of Maribor</w:t>
                  </w:r>
                </w:p>
              </w:tc>
              <w:tc>
                <w:tcPr>
                  <w:tcW w:w="1700" w:type="dxa"/>
                  <w:tcBorders>
                    <w:top w:val="nil"/>
                    <w:left w:val="nil"/>
                    <w:bottom w:val="single" w:sz="4" w:space="0" w:color="auto"/>
                    <w:right w:val="single" w:sz="8" w:space="0" w:color="auto"/>
                  </w:tcBorders>
                  <w:shd w:val="clear" w:color="auto" w:fill="auto"/>
                  <w:noWrap/>
                  <w:vAlign w:val="bottom"/>
                  <w:hideMark/>
                </w:tcPr>
                <w:p w14:paraId="2A6A5361" w14:textId="77777777" w:rsidR="00D22798" w:rsidRDefault="00D22798" w:rsidP="00D22798">
                  <w:pPr>
                    <w:rPr>
                      <w:color w:val="000000"/>
                      <w:sz w:val="20"/>
                      <w:szCs w:val="20"/>
                    </w:rPr>
                  </w:pPr>
                  <w:r>
                    <w:rPr>
                      <w:color w:val="000000"/>
                      <w:sz w:val="20"/>
                      <w:szCs w:val="20"/>
                    </w:rPr>
                    <w:t>SI MARIBOR01</w:t>
                  </w:r>
                </w:p>
              </w:tc>
            </w:tr>
            <w:tr w:rsidR="00D22798" w14:paraId="4C5D218D" w14:textId="77777777" w:rsidTr="00345324">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C85A950" w14:textId="77777777" w:rsidR="00D22798" w:rsidRDefault="00D22798" w:rsidP="00D22798">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6EBD2B7D" w14:textId="77777777" w:rsidR="00D22798" w:rsidRDefault="00D22798" w:rsidP="00D22798">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6A3A5AE9" w14:textId="77777777" w:rsidR="00D22798" w:rsidRDefault="00D22798" w:rsidP="00D22798">
                  <w:pPr>
                    <w:rPr>
                      <w:color w:val="000000"/>
                      <w:sz w:val="20"/>
                      <w:szCs w:val="20"/>
                    </w:rPr>
                  </w:pPr>
                  <w:r>
                    <w:rPr>
                      <w:color w:val="000000"/>
                      <w:sz w:val="20"/>
                      <w:szCs w:val="20"/>
                    </w:rPr>
                    <w:t>Spain</w:t>
                  </w:r>
                </w:p>
              </w:tc>
              <w:tc>
                <w:tcPr>
                  <w:tcW w:w="1940" w:type="dxa"/>
                  <w:tcBorders>
                    <w:top w:val="nil"/>
                    <w:left w:val="nil"/>
                    <w:bottom w:val="single" w:sz="4" w:space="0" w:color="auto"/>
                    <w:right w:val="single" w:sz="4" w:space="0" w:color="auto"/>
                  </w:tcBorders>
                  <w:shd w:val="clear" w:color="auto" w:fill="auto"/>
                  <w:noWrap/>
                  <w:vAlign w:val="bottom"/>
                  <w:hideMark/>
                </w:tcPr>
                <w:p w14:paraId="5BBE8A43" w14:textId="77777777" w:rsidR="00D22798" w:rsidRDefault="00D22798" w:rsidP="00D22798">
                  <w:pPr>
                    <w:rPr>
                      <w:color w:val="000000"/>
                      <w:sz w:val="20"/>
                      <w:szCs w:val="20"/>
                    </w:rPr>
                  </w:pPr>
                  <w:r>
                    <w:rPr>
                      <w:color w:val="000000"/>
                      <w:sz w:val="20"/>
                      <w:szCs w:val="20"/>
                    </w:rPr>
                    <w:t>ALMERIA01</w:t>
                  </w:r>
                </w:p>
              </w:tc>
              <w:tc>
                <w:tcPr>
                  <w:tcW w:w="3980" w:type="dxa"/>
                  <w:tcBorders>
                    <w:top w:val="nil"/>
                    <w:left w:val="nil"/>
                    <w:bottom w:val="single" w:sz="4" w:space="0" w:color="auto"/>
                    <w:right w:val="single" w:sz="4" w:space="0" w:color="auto"/>
                  </w:tcBorders>
                  <w:shd w:val="clear" w:color="auto" w:fill="auto"/>
                  <w:noWrap/>
                  <w:vAlign w:val="bottom"/>
                  <w:hideMark/>
                </w:tcPr>
                <w:p w14:paraId="37CB2294" w14:textId="77777777" w:rsidR="00D22798" w:rsidRDefault="00D22798" w:rsidP="00D22798">
                  <w:pPr>
                    <w:rPr>
                      <w:color w:val="000000"/>
                      <w:sz w:val="20"/>
                      <w:szCs w:val="20"/>
                    </w:rPr>
                  </w:pPr>
                  <w:r>
                    <w:rPr>
                      <w:color w:val="000000"/>
                      <w:sz w:val="20"/>
                      <w:szCs w:val="20"/>
                    </w:rPr>
                    <w:t>University of Almeria</w:t>
                  </w:r>
                </w:p>
              </w:tc>
              <w:tc>
                <w:tcPr>
                  <w:tcW w:w="1700" w:type="dxa"/>
                  <w:tcBorders>
                    <w:top w:val="nil"/>
                    <w:left w:val="nil"/>
                    <w:bottom w:val="single" w:sz="4" w:space="0" w:color="auto"/>
                    <w:right w:val="single" w:sz="8" w:space="0" w:color="auto"/>
                  </w:tcBorders>
                  <w:shd w:val="clear" w:color="auto" w:fill="auto"/>
                  <w:noWrap/>
                  <w:vAlign w:val="bottom"/>
                  <w:hideMark/>
                </w:tcPr>
                <w:p w14:paraId="06FA535F" w14:textId="77777777" w:rsidR="00D22798" w:rsidRDefault="00D22798" w:rsidP="00D22798">
                  <w:pPr>
                    <w:rPr>
                      <w:color w:val="000000"/>
                      <w:sz w:val="20"/>
                      <w:szCs w:val="20"/>
                    </w:rPr>
                  </w:pPr>
                  <w:r>
                    <w:rPr>
                      <w:color w:val="000000"/>
                      <w:sz w:val="20"/>
                      <w:szCs w:val="20"/>
                    </w:rPr>
                    <w:t>E  ALMERIA01</w:t>
                  </w:r>
                </w:p>
              </w:tc>
            </w:tr>
            <w:tr w:rsidR="00D22798" w14:paraId="32CD6152" w14:textId="77777777" w:rsidTr="00345324">
              <w:trPr>
                <w:trHeight w:val="320"/>
              </w:trPr>
              <w:tc>
                <w:tcPr>
                  <w:tcW w:w="1060" w:type="dxa"/>
                  <w:tcBorders>
                    <w:top w:val="nil"/>
                    <w:left w:val="single" w:sz="8" w:space="0" w:color="auto"/>
                    <w:bottom w:val="single" w:sz="8" w:space="0" w:color="auto"/>
                    <w:right w:val="single" w:sz="4" w:space="0" w:color="auto"/>
                  </w:tcBorders>
                  <w:shd w:val="clear" w:color="auto" w:fill="auto"/>
                  <w:vAlign w:val="center"/>
                  <w:hideMark/>
                </w:tcPr>
                <w:p w14:paraId="2BDD0759" w14:textId="77777777" w:rsidR="00D22798" w:rsidRDefault="00D22798" w:rsidP="00D22798">
                  <w:pPr>
                    <w:rPr>
                      <w:color w:val="000000"/>
                      <w:sz w:val="20"/>
                      <w:szCs w:val="20"/>
                    </w:rPr>
                  </w:pPr>
                  <w:r>
                    <w:rPr>
                      <w:color w:val="000000"/>
                      <w:sz w:val="20"/>
                      <w:szCs w:val="20"/>
                    </w:rPr>
                    <w:lastRenderedPageBreak/>
                    <w:t>FSEVP</w:t>
                  </w:r>
                </w:p>
              </w:tc>
              <w:tc>
                <w:tcPr>
                  <w:tcW w:w="1400" w:type="dxa"/>
                  <w:tcBorders>
                    <w:top w:val="nil"/>
                    <w:left w:val="nil"/>
                    <w:bottom w:val="single" w:sz="8" w:space="0" w:color="auto"/>
                    <w:right w:val="single" w:sz="4" w:space="0" w:color="auto"/>
                  </w:tcBorders>
                  <w:shd w:val="clear" w:color="auto" w:fill="auto"/>
                  <w:vAlign w:val="center"/>
                  <w:hideMark/>
                </w:tcPr>
                <w:p w14:paraId="596FB51A" w14:textId="77777777" w:rsidR="00D22798" w:rsidRDefault="00D22798" w:rsidP="00D22798">
                  <w:pPr>
                    <w:rPr>
                      <w:color w:val="000000"/>
                      <w:sz w:val="20"/>
                      <w:szCs w:val="20"/>
                    </w:rPr>
                  </w:pPr>
                  <w:r>
                    <w:rPr>
                      <w:color w:val="000000"/>
                      <w:sz w:val="20"/>
                      <w:szCs w:val="20"/>
                    </w:rPr>
                    <w:t>Psychology</w:t>
                  </w:r>
                </w:p>
              </w:tc>
              <w:tc>
                <w:tcPr>
                  <w:tcW w:w="1620" w:type="dxa"/>
                  <w:tcBorders>
                    <w:top w:val="nil"/>
                    <w:left w:val="nil"/>
                    <w:bottom w:val="single" w:sz="8" w:space="0" w:color="auto"/>
                    <w:right w:val="single" w:sz="4" w:space="0" w:color="auto"/>
                  </w:tcBorders>
                  <w:shd w:val="clear" w:color="auto" w:fill="auto"/>
                  <w:vAlign w:val="center"/>
                  <w:hideMark/>
                </w:tcPr>
                <w:p w14:paraId="2D838322" w14:textId="77777777" w:rsidR="00D22798" w:rsidRDefault="00D22798" w:rsidP="00D22798">
                  <w:pPr>
                    <w:rPr>
                      <w:color w:val="000000"/>
                      <w:sz w:val="20"/>
                      <w:szCs w:val="20"/>
                    </w:rPr>
                  </w:pPr>
                  <w:r>
                    <w:rPr>
                      <w:color w:val="000000"/>
                      <w:sz w:val="20"/>
                      <w:szCs w:val="20"/>
                    </w:rPr>
                    <w:t>Italy</w:t>
                  </w:r>
                </w:p>
              </w:tc>
              <w:tc>
                <w:tcPr>
                  <w:tcW w:w="1940" w:type="dxa"/>
                  <w:tcBorders>
                    <w:top w:val="nil"/>
                    <w:left w:val="nil"/>
                    <w:bottom w:val="single" w:sz="8" w:space="0" w:color="auto"/>
                    <w:right w:val="single" w:sz="4" w:space="0" w:color="auto"/>
                  </w:tcBorders>
                  <w:shd w:val="clear" w:color="auto" w:fill="auto"/>
                  <w:noWrap/>
                  <w:vAlign w:val="bottom"/>
                  <w:hideMark/>
                </w:tcPr>
                <w:p w14:paraId="294A7D47" w14:textId="77777777" w:rsidR="00D22798" w:rsidRDefault="00D22798" w:rsidP="00D22798">
                  <w:pPr>
                    <w:rPr>
                      <w:color w:val="000000"/>
                      <w:sz w:val="20"/>
                      <w:szCs w:val="20"/>
                    </w:rPr>
                  </w:pPr>
                  <w:r>
                    <w:rPr>
                      <w:color w:val="000000"/>
                      <w:sz w:val="20"/>
                      <w:szCs w:val="20"/>
                    </w:rPr>
                    <w:t>ROMA16</w:t>
                  </w:r>
                </w:p>
              </w:tc>
              <w:tc>
                <w:tcPr>
                  <w:tcW w:w="3980" w:type="dxa"/>
                  <w:tcBorders>
                    <w:top w:val="nil"/>
                    <w:left w:val="nil"/>
                    <w:bottom w:val="single" w:sz="8" w:space="0" w:color="auto"/>
                    <w:right w:val="single" w:sz="4" w:space="0" w:color="auto"/>
                  </w:tcBorders>
                  <w:shd w:val="clear" w:color="auto" w:fill="auto"/>
                  <w:noWrap/>
                  <w:vAlign w:val="bottom"/>
                  <w:hideMark/>
                </w:tcPr>
                <w:p w14:paraId="29B4E30A" w14:textId="77777777" w:rsidR="00D22798" w:rsidRDefault="00D22798" w:rsidP="00D22798">
                  <w:pPr>
                    <w:rPr>
                      <w:color w:val="000000"/>
                      <w:sz w:val="20"/>
                      <w:szCs w:val="20"/>
                    </w:rPr>
                  </w:pPr>
                  <w:r>
                    <w:rPr>
                      <w:color w:val="000000"/>
                      <w:sz w:val="20"/>
                      <w:szCs w:val="20"/>
                    </w:rPr>
                    <w:t>Roma Tre University</w:t>
                  </w:r>
                </w:p>
              </w:tc>
              <w:tc>
                <w:tcPr>
                  <w:tcW w:w="1700" w:type="dxa"/>
                  <w:tcBorders>
                    <w:top w:val="nil"/>
                    <w:left w:val="nil"/>
                    <w:bottom w:val="single" w:sz="8" w:space="0" w:color="auto"/>
                    <w:right w:val="single" w:sz="8" w:space="0" w:color="auto"/>
                  </w:tcBorders>
                  <w:shd w:val="clear" w:color="auto" w:fill="auto"/>
                  <w:noWrap/>
                  <w:vAlign w:val="bottom"/>
                  <w:hideMark/>
                </w:tcPr>
                <w:p w14:paraId="1B76ACBC" w14:textId="77777777" w:rsidR="00D22798" w:rsidRDefault="00D22798" w:rsidP="00D22798">
                  <w:pPr>
                    <w:rPr>
                      <w:color w:val="000000"/>
                      <w:sz w:val="20"/>
                      <w:szCs w:val="20"/>
                    </w:rPr>
                  </w:pPr>
                  <w:r>
                    <w:rPr>
                      <w:color w:val="000000"/>
                      <w:sz w:val="20"/>
                      <w:szCs w:val="20"/>
                    </w:rPr>
                    <w:t>I  ROMA16</w:t>
                  </w:r>
                </w:p>
              </w:tc>
            </w:tr>
          </w:tbl>
          <w:p w14:paraId="5E23C7F6" w14:textId="1690E655" w:rsidR="00D22798" w:rsidRPr="00314ABE" w:rsidRDefault="00D22798" w:rsidP="00D22798">
            <w:pPr>
              <w:rPr>
                <w:rFonts w:asciiTheme="minorHAnsi" w:eastAsia="Times New Roman" w:hAnsiTheme="minorHAnsi" w:cstheme="minorHAnsi"/>
                <w:b/>
                <w:sz w:val="20"/>
                <w:szCs w:val="20"/>
              </w:rPr>
            </w:pPr>
          </w:p>
        </w:tc>
      </w:tr>
    </w:tbl>
    <w:p w14:paraId="2B47B1CE" w14:textId="77777777" w:rsidR="005F5F48" w:rsidRPr="00314ABE" w:rsidRDefault="000762F0" w:rsidP="007E34C0">
      <w:pPr>
        <w:spacing w:after="0"/>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Style w:val="a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F5F48" w:rsidRPr="00314ABE" w14:paraId="6DDFA012" w14:textId="77777777" w:rsidTr="37CF4A01">
        <w:tc>
          <w:tcPr>
            <w:tcW w:w="9062" w:type="dxa"/>
            <w:shd w:val="clear" w:color="auto" w:fill="E7E6E6" w:themeFill="background2"/>
          </w:tcPr>
          <w:p w14:paraId="787CFC15"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9. Požadované schopnosti a predpoklady uchádzača o štúdium študijného programu</w:t>
            </w:r>
          </w:p>
        </w:tc>
      </w:tr>
      <w:tr w:rsidR="005F5F48" w:rsidRPr="00314ABE" w14:paraId="008225D8" w14:textId="77777777" w:rsidTr="37CF4A01">
        <w:trPr>
          <w:trHeight w:val="567"/>
        </w:trPr>
        <w:tc>
          <w:tcPr>
            <w:tcW w:w="9062" w:type="dxa"/>
          </w:tcPr>
          <w:p w14:paraId="370CC8D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a) Požadované schopnosti a predpoklady potrebné na prijatie na štúdium</w:t>
            </w:r>
          </w:p>
        </w:tc>
      </w:tr>
      <w:tr w:rsidR="005F5F48" w:rsidRPr="00314ABE" w14:paraId="446B43C4" w14:textId="77777777" w:rsidTr="37CF4A01">
        <w:trPr>
          <w:trHeight w:val="567"/>
        </w:trPr>
        <w:tc>
          <w:tcPr>
            <w:tcW w:w="9062" w:type="dxa"/>
          </w:tcPr>
          <w:p w14:paraId="0E1E8EBD" w14:textId="03C1F0DE" w:rsidR="37CF4A01" w:rsidRDefault="37CF4A01" w:rsidP="37CF4A01">
            <w:pPr>
              <w:jc w:val="both"/>
              <w:rPr>
                <w:sz w:val="20"/>
                <w:szCs w:val="20"/>
              </w:rPr>
            </w:pPr>
            <w:r w:rsidRPr="37CF4A01">
              <w:rPr>
                <w:sz w:val="20"/>
                <w:szCs w:val="20"/>
              </w:rPr>
              <w:t>Do prijímacieho konania budú zaradené/í uchádzačky a uchádzači, ktoré/í sú absolventkami a absolventmi bakalárskeho štúdia v študijnom odbore psychológia (absolventky a absolventi s ukončeným 1. alebo 2. stupňom vysokoškolského štúdia).</w:t>
            </w:r>
          </w:p>
          <w:p w14:paraId="756C1406" w14:textId="77777777" w:rsidR="00AE3D6E" w:rsidRPr="00AE3D6E" w:rsidRDefault="00AE3D6E" w:rsidP="007675DC">
            <w:pPr>
              <w:jc w:val="both"/>
              <w:rPr>
                <w:rFonts w:asciiTheme="minorHAnsi" w:eastAsia="Times New Roman" w:hAnsiTheme="minorHAnsi" w:cstheme="minorHAnsi"/>
                <w:sz w:val="20"/>
                <w:szCs w:val="20"/>
              </w:rPr>
            </w:pPr>
          </w:p>
          <w:p w14:paraId="4E4913AE" w14:textId="663831D1" w:rsidR="00AE3D6E" w:rsidRPr="00314ABE" w:rsidRDefault="00AE3D6E" w:rsidP="37CF4A01">
            <w:pPr>
              <w:jc w:val="both"/>
              <w:rPr>
                <w:rFonts w:asciiTheme="minorHAnsi" w:eastAsia="Times New Roman" w:hAnsiTheme="minorHAnsi" w:cstheme="minorBidi"/>
                <w:sz w:val="20"/>
                <w:szCs w:val="20"/>
              </w:rPr>
            </w:pPr>
            <w:r w:rsidRPr="37CF4A01">
              <w:rPr>
                <w:rFonts w:asciiTheme="minorHAnsi" w:eastAsia="Times New Roman" w:hAnsiTheme="minorHAnsi" w:cstheme="minorBidi"/>
                <w:sz w:val="20"/>
                <w:szCs w:val="20"/>
              </w:rPr>
              <w:t>Predpokladom štúdia je schopnosť čítať s porozumením a spracovať domácu a zahraničnú literatúru z odboru a príbuzných odborov, písomne a ústne vyjadriť svoje vedomosti a myšlienky, používať tlačené a elektronické zdroje a informačné technológie (internet, databázy, informačné programy, softvér na realizáciu štatistických výpočtov). Uchádzač/ka musí mať aj osobnostné predpoklady pre štúdium, empatiu, záujem o prácu s ľuďmi a rozvoj seba. Štúdium vyžaduje schopnosť samostatnej individuálnej práce s odbornými a vedeckými zdrojmi, schopnosť pripraviť sa na semináre a cvičenia, spracovať zadané témy zo študovaných predmetov. Od uchádzačov a uchádzačiek sa vyžaduje aktívny prístup ku štúdiu.</w:t>
            </w:r>
          </w:p>
          <w:p w14:paraId="109F0D15" w14:textId="77777777" w:rsidR="00AE3D6E" w:rsidRDefault="00AE3D6E" w:rsidP="007675DC">
            <w:pPr>
              <w:jc w:val="both"/>
              <w:rPr>
                <w:rFonts w:asciiTheme="minorHAnsi" w:eastAsia="Times New Roman" w:hAnsiTheme="minorHAnsi" w:cstheme="minorHAnsi"/>
                <w:sz w:val="20"/>
                <w:szCs w:val="20"/>
              </w:rPr>
            </w:pPr>
          </w:p>
          <w:p w14:paraId="071D0B0A" w14:textId="7803A70E" w:rsidR="00AE3D6E" w:rsidRDefault="00AE3D6E" w:rsidP="37CF4A01">
            <w:pPr>
              <w:jc w:val="both"/>
              <w:rPr>
                <w:rFonts w:asciiTheme="minorHAnsi" w:eastAsia="Times New Roman" w:hAnsiTheme="minorHAnsi" w:cstheme="minorBidi"/>
                <w:sz w:val="20"/>
                <w:szCs w:val="20"/>
              </w:rPr>
            </w:pPr>
            <w:r w:rsidRPr="37CF4A01">
              <w:rPr>
                <w:rFonts w:asciiTheme="minorHAnsi" w:eastAsia="Times New Roman" w:hAnsiTheme="minorHAnsi" w:cstheme="minorBidi"/>
                <w:sz w:val="20"/>
                <w:szCs w:val="20"/>
              </w:rPr>
              <w:t xml:space="preserve">Pri uchádzačoch/kách nebude uplatňované žiadne diskriminačné kritérium – na základe veku, rodovej príslušnosti, politického alebo náboženského presvedčenia. </w:t>
            </w:r>
          </w:p>
          <w:p w14:paraId="295F346F" w14:textId="1826A1EA" w:rsidR="005F5F48" w:rsidRPr="00314ABE" w:rsidRDefault="005F5F48" w:rsidP="37CF4A01">
            <w:pPr>
              <w:jc w:val="both"/>
              <w:rPr>
                <w:rFonts w:asciiTheme="minorHAnsi" w:eastAsia="Times New Roman" w:hAnsiTheme="minorHAnsi" w:cstheme="minorBidi"/>
                <w:sz w:val="20"/>
                <w:szCs w:val="20"/>
              </w:rPr>
            </w:pPr>
          </w:p>
        </w:tc>
      </w:tr>
      <w:tr w:rsidR="005F5F48" w:rsidRPr="00314ABE" w14:paraId="23394B4B" w14:textId="77777777" w:rsidTr="37CF4A01">
        <w:trPr>
          <w:trHeight w:val="567"/>
        </w:trPr>
        <w:tc>
          <w:tcPr>
            <w:tcW w:w="9062" w:type="dxa"/>
          </w:tcPr>
          <w:p w14:paraId="62138DF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b)</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Postupy prijímania na štúdium</w:t>
            </w:r>
          </w:p>
        </w:tc>
      </w:tr>
      <w:tr w:rsidR="005F5F48" w:rsidRPr="00314ABE" w14:paraId="3364A575" w14:textId="77777777" w:rsidTr="37CF4A01">
        <w:trPr>
          <w:trHeight w:val="567"/>
        </w:trPr>
        <w:tc>
          <w:tcPr>
            <w:tcW w:w="9062" w:type="dxa"/>
          </w:tcPr>
          <w:p w14:paraId="680A2F92" w14:textId="70B9DFF0" w:rsidR="005F5F48"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Základné podmienky a doklady o vzdelaní:</w:t>
            </w:r>
          </w:p>
          <w:p w14:paraId="4B8B606B" w14:textId="77777777" w:rsidR="00D22798" w:rsidRPr="004F1E13" w:rsidRDefault="00D22798" w:rsidP="00D22798">
            <w:pPr>
              <w:jc w:val="both"/>
              <w:rPr>
                <w:rFonts w:asciiTheme="minorHAnsi" w:eastAsia="Times New Roman" w:hAnsiTheme="minorHAnsi" w:cstheme="minorHAnsi"/>
                <w:bCs/>
                <w:sz w:val="20"/>
                <w:szCs w:val="20"/>
              </w:rPr>
            </w:pPr>
            <w:r w:rsidRPr="004F1E13">
              <w:rPr>
                <w:rFonts w:asciiTheme="minorHAnsi" w:eastAsia="Times New Roman" w:hAnsiTheme="minorHAnsi" w:cstheme="minorHAnsi"/>
                <w:bCs/>
                <w:sz w:val="20"/>
                <w:szCs w:val="20"/>
              </w:rPr>
              <w:t>Do prijímacieho konania budú zaradené/í uchádzačky a uchádzači, ktoré/í sú absolventkami a absolventmi bakalárskeho, magisterského alebo inžinierskeho štúdia (absolventky a absolventi s ukončeným 1. alebo 2. stupňom vysokoškolského štúdia). V prípade odlišného študijného odboru sa bude posudzovať, či je absolvované štúdium v danom odbore súvisiace so štúdiom na FSEV UK v danom študijnom odbore. Požadovaným dokladom o nadobudnutí vysokoškolského vzdelania je úradne overená kópia diplomu, vysvedčenia o štátnej skúške a dodatku k diplomu vydaného vysokou školou v SR alebo úradne overená kópia diplomu, vysvedčenia o štátnej skúške a dodatku k diplomu vydaného (prípadne iná forma výpisu výsledkov) zahraničnou strednou školou a </w:t>
            </w:r>
            <w:r w:rsidRPr="004F1E13">
              <w:rPr>
                <w:rFonts w:asciiTheme="minorHAnsi" w:eastAsia="Times New Roman" w:hAnsiTheme="minorHAnsi" w:cstheme="minorHAnsi"/>
                <w:bCs/>
                <w:i/>
                <w:iCs/>
                <w:sz w:val="20"/>
                <w:szCs w:val="20"/>
              </w:rPr>
              <w:t>rozhodnutie</w:t>
            </w:r>
            <w:r w:rsidRPr="004F1E13">
              <w:rPr>
                <w:rFonts w:asciiTheme="minorHAnsi" w:eastAsia="Times New Roman" w:hAnsiTheme="minorHAnsi" w:cstheme="minorHAnsi"/>
                <w:bCs/>
                <w:sz w:val="20"/>
                <w:szCs w:val="20"/>
              </w:rPr>
              <w:t xml:space="preserve"> </w:t>
            </w:r>
            <w:r w:rsidRPr="004F1E13">
              <w:rPr>
                <w:rFonts w:asciiTheme="minorHAnsi" w:eastAsia="Times New Roman" w:hAnsiTheme="minorHAnsi" w:cstheme="minorHAnsi"/>
                <w:bCs/>
                <w:i/>
                <w:iCs/>
                <w:sz w:val="20"/>
                <w:szCs w:val="20"/>
              </w:rPr>
              <w:t>uznanej vysokej školy v Slovenskej republike o rovnocennosti dokladov o vzdelaní vydaného zahraničnou školou v danom študijnom stupni a odbore.</w:t>
            </w:r>
            <w:r w:rsidRPr="004F1E13">
              <w:rPr>
                <w:rFonts w:asciiTheme="minorHAnsi" w:eastAsia="Times New Roman" w:hAnsiTheme="minorHAnsi" w:cstheme="minorHAnsi"/>
                <w:bCs/>
                <w:sz w:val="20"/>
                <w:szCs w:val="20"/>
              </w:rPr>
              <w:t xml:space="preserve"> </w:t>
            </w:r>
          </w:p>
          <w:p w14:paraId="3CFEC0EA" w14:textId="77777777" w:rsidR="00D22798" w:rsidRPr="004F1E13" w:rsidRDefault="00D22798" w:rsidP="00D22798">
            <w:pPr>
              <w:jc w:val="both"/>
              <w:rPr>
                <w:rFonts w:asciiTheme="minorHAnsi" w:eastAsia="Times New Roman" w:hAnsiTheme="minorHAnsi" w:cstheme="minorHAnsi"/>
                <w:bCs/>
                <w:sz w:val="20"/>
                <w:szCs w:val="20"/>
              </w:rPr>
            </w:pPr>
            <w:r w:rsidRPr="004F1E13">
              <w:rPr>
                <w:rFonts w:asciiTheme="minorHAnsi" w:eastAsia="Times New Roman" w:hAnsiTheme="minorHAnsi" w:cstheme="minorHAnsi"/>
                <w:bCs/>
                <w:sz w:val="20"/>
                <w:szCs w:val="20"/>
              </w:rPr>
              <w:t xml:space="preserve">Prijímacie konanie prebieha bez prijímacích skúšok, na základe splnenie základných a ďalších podmienok pre prijatie: </w:t>
            </w:r>
          </w:p>
          <w:p w14:paraId="143B94E5" w14:textId="77777777" w:rsidR="00D22798" w:rsidRPr="004F1E13" w:rsidRDefault="00D22798" w:rsidP="00D22798">
            <w:pPr>
              <w:pStyle w:val="Odsekzoznamu"/>
              <w:numPr>
                <w:ilvl w:val="0"/>
                <w:numId w:val="22"/>
              </w:numPr>
              <w:jc w:val="both"/>
              <w:rPr>
                <w:rFonts w:asciiTheme="minorHAnsi" w:eastAsia="Times New Roman" w:hAnsiTheme="minorHAnsi" w:cstheme="minorHAnsi"/>
                <w:bCs/>
                <w:sz w:val="20"/>
                <w:szCs w:val="20"/>
              </w:rPr>
            </w:pPr>
            <w:r w:rsidRPr="004F1E13">
              <w:rPr>
                <w:rFonts w:asciiTheme="minorHAnsi" w:eastAsia="Times New Roman" w:hAnsiTheme="minorHAnsi" w:cstheme="minorHAnsi"/>
                <w:bCs/>
                <w:sz w:val="20"/>
                <w:szCs w:val="20"/>
              </w:rPr>
              <w:t>preukázanie znalosti slovenského jazyka slovom aj písmom – a to prostredníctvom absolvovania strednej školy, 1. alebo 2. stupňa vysokoškolského štúdia na území SR v študijnom programe poskytovanom v slovenskom jazyku, jazykovým certifikátom, štátnou skúškou alebo iným potvrdením o znalosti slovenského jazyka</w:t>
            </w:r>
          </w:p>
          <w:p w14:paraId="4CCBDE65" w14:textId="77777777" w:rsidR="00D22798" w:rsidRPr="004F1E13" w:rsidRDefault="00D22798" w:rsidP="00D22798">
            <w:pPr>
              <w:pStyle w:val="Odsekzoznamu"/>
              <w:numPr>
                <w:ilvl w:val="0"/>
                <w:numId w:val="22"/>
              </w:numPr>
              <w:jc w:val="both"/>
              <w:rPr>
                <w:rFonts w:asciiTheme="minorHAnsi" w:eastAsia="Times New Roman" w:hAnsiTheme="minorHAnsi" w:cstheme="minorHAnsi"/>
                <w:bCs/>
                <w:sz w:val="20"/>
                <w:szCs w:val="20"/>
              </w:rPr>
            </w:pPr>
            <w:r w:rsidRPr="004F1E13">
              <w:rPr>
                <w:rFonts w:asciiTheme="minorHAnsi" w:eastAsia="Times New Roman" w:hAnsiTheme="minorHAnsi" w:cstheme="minorHAnsi"/>
                <w:bCs/>
                <w:sz w:val="20"/>
                <w:szCs w:val="20"/>
              </w:rPr>
              <w:t xml:space="preserve">V prípade splnenia základných aj ďalších podmienok pre prijatie bude uchádzačkám/uchádzačom elektronicky doručené rozhodnutie o prijatí. </w:t>
            </w:r>
          </w:p>
          <w:p w14:paraId="441FB44A" w14:textId="77777777" w:rsidR="00D22798" w:rsidRPr="004F1E13" w:rsidRDefault="00D22798" w:rsidP="00D22798">
            <w:pPr>
              <w:pStyle w:val="Odsekzoznamu"/>
              <w:numPr>
                <w:ilvl w:val="0"/>
                <w:numId w:val="22"/>
              </w:numPr>
              <w:jc w:val="both"/>
              <w:rPr>
                <w:rFonts w:asciiTheme="minorHAnsi" w:eastAsia="Times New Roman" w:hAnsiTheme="minorHAnsi" w:cstheme="minorHAnsi"/>
                <w:bCs/>
                <w:sz w:val="20"/>
                <w:szCs w:val="20"/>
              </w:rPr>
            </w:pPr>
            <w:r w:rsidRPr="004F1E13">
              <w:rPr>
                <w:rFonts w:asciiTheme="minorHAnsi" w:eastAsia="Times New Roman" w:hAnsiTheme="minorHAnsi" w:cstheme="minorHAnsi"/>
                <w:bCs/>
                <w:sz w:val="20"/>
                <w:szCs w:val="20"/>
              </w:rPr>
              <w:t>V prípade splnenia len ďalších podmienok bude uchádzačkám/uchádzačom elektronicky doručené rozhodnutie o podmienečnom prijatí. V prípade podmienečného prijatia prinesú overenú kópiu dokladov o bakalárskom/magisterskom/inžinierskom vzdelaní na zápis v septembri daného roka. Tým sa podmienečné prijatie nahradí riadnym prijatím na štúdium bez vydania ďalšieho rozhodnutia. V prípade, že uchádzač/ka potrebné doklady nedoručí, zaniká im právo na zápis na štúdium.</w:t>
            </w:r>
          </w:p>
          <w:p w14:paraId="6689C658"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Prihláška:</w:t>
            </w:r>
          </w:p>
          <w:p w14:paraId="4E8B11CF"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Prihláška sa podáva len elektronicky na stránke https://e-prihlaska.uniba.sk, kde si uchádzač/ka vyberie z ponúknutých tém vypísaných jednotlivými pracoviskami alebo navrhne vlastnú tému. Prihlášku je potrebné uložiť, aby mohla byť fakultou spracovaná. V systéme e-prihláška si uchádzač/ka vygeneruje príkaz na úhradu a zaplatí poplatok podľa tohto príkazu s uvedením variabilného symbolu a špecifického symbolu, prípadne referencie platiteľa, kde sa uvedie meno uchádzača/uchádzačky formou prevodu na účet cez internet banking alebo príkazom na úhradu, nie formou poštovej poukážky. Do elektronickej prihlášky je možné vložiť aj prílohy – napr. potvrdenie o zaplatení poplatku, overenú kópiu maturitného vysvedčenia. V prihláške môže uchádzač/ka uviesť viac študijných programov podľa preferencie medzi nimi. Prihlášku nie je potrebné </w:t>
            </w:r>
            <w:r w:rsidRPr="00314ABE">
              <w:rPr>
                <w:rFonts w:asciiTheme="minorHAnsi" w:eastAsia="Times New Roman" w:hAnsiTheme="minorHAnsi" w:cstheme="minorHAnsi"/>
                <w:sz w:val="20"/>
                <w:szCs w:val="20"/>
              </w:rPr>
              <w:lastRenderedPageBreak/>
              <w:t>potvrdiť lekárom. Zároveň je povinné uviesť správny email a telefónne číslo, keďže komunikácia s uchádzačom/kou bude počas prijímacieho konania prebiehať elektronickou formou.</w:t>
            </w:r>
          </w:p>
          <w:p w14:paraId="483704FF"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Termíny podávania prihlášok</w:t>
            </w:r>
          </w:p>
          <w:p w14:paraId="01C77977" w14:textId="5E510B4F"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1.kolo – termín podávania prihlášky je 31.</w:t>
            </w:r>
            <w:r w:rsidR="00BE02E8">
              <w:rPr>
                <w:rFonts w:asciiTheme="minorHAnsi" w:eastAsia="Times New Roman" w:hAnsiTheme="minorHAnsi" w:cstheme="minorHAnsi"/>
                <w:sz w:val="20"/>
                <w:szCs w:val="20"/>
              </w:rPr>
              <w:t>3</w:t>
            </w:r>
            <w:r w:rsidRPr="00314ABE">
              <w:rPr>
                <w:rFonts w:asciiTheme="minorHAnsi" w:eastAsia="Times New Roman" w:hAnsiTheme="minorHAnsi" w:cstheme="minorHAnsi"/>
                <w:sz w:val="20"/>
                <w:szCs w:val="20"/>
              </w:rPr>
              <w:t>. v danom roku</w:t>
            </w:r>
          </w:p>
          <w:p w14:paraId="5C8B8100"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 kolo – termín podávania prihlášky je 31.8. v danom roku</w:t>
            </w:r>
          </w:p>
          <w:p w14:paraId="6EE0D4BC"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Prílohy elektronickej prihlášky</w:t>
            </w:r>
          </w:p>
          <w:p w14:paraId="424E2B2E"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 Potvrdenie o zaplatení poplatku za prijímacie konanie podľa postupu vyššie</w:t>
            </w:r>
          </w:p>
          <w:p w14:paraId="3C9C79C8"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Študenti so špecifickými potrebami</w:t>
            </w:r>
          </w:p>
          <w:p w14:paraId="59F8B25D"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 súlade s ustanoveniami Vnútorného predpisu UK v Bratislave č. 23/2014 k zabezpečeniu všeobecne prístupného akademického prostredia pre študentov so špecifickými potrebami, uchádzač so špecifickými potrebami získa informácie o svojich právach a povinnostiach v uvedenom vnútornom predpise č. 23/2014. V prípade záujmu a potreby je uchádzač povinný zaslať spolu s Prihláškou na štúdium aj vyplnené žiadosti:</w:t>
            </w:r>
          </w:p>
          <w:p w14:paraId="34DF8948"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Prílohu č. 5 k vnútornému predpisu - Smernici UK č. 23/2014: Žiadosť o zaradenie do evidencie študentov so špecifickými potrebami a súhlas s vyhodnotením špecifických potrieb.</w:t>
            </w:r>
          </w:p>
          <w:p w14:paraId="7EA24D6B"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Prílohu č. 6 k vnútornému predpisu - Smernici UK č. 23/2014: Žiadosť o primerané úpravy a podporné služby.</w:t>
            </w:r>
          </w:p>
          <w:p w14:paraId="3380FFE7"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Preukaz ZŤP</w:t>
            </w:r>
          </w:p>
          <w:p w14:paraId="76E60879" w14:textId="67A79CE2"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Na webovej stránke FSEV UK je uvedený aktuálny kontakt na osobu poverenú pre podporu uchádzačov a študentov so špecifickými potrebami</w:t>
            </w:r>
            <w:r w:rsidR="00BE02E8">
              <w:rPr>
                <w:rFonts w:asciiTheme="minorHAnsi" w:eastAsia="Times New Roman" w:hAnsiTheme="minorHAnsi" w:cstheme="minorHAnsi"/>
                <w:sz w:val="20"/>
                <w:szCs w:val="20"/>
              </w:rPr>
              <w:t xml:space="preserve"> a proces komunikácie s koordinátorom pre študentov a uchádzačov so špecifickými potrebami. </w:t>
            </w:r>
          </w:p>
          <w:p w14:paraId="7D9FDE2F"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Prijímacie konanie a poradie</w:t>
            </w:r>
          </w:p>
          <w:p w14:paraId="791B9D0B"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zašle uchádzačke/uchádzačovi pozvánku na prijímaciu skúšku najneskôr 14 dní pred termínom konania skúšky, pričom jej/mu oznámi aj jej obsahové zameranie. Uchádzačky a uchádzači sú do prijímacieho konania zaradené/í na základe výsledkov hodnotenia ústnej prijímacej skúšky, podľa ktorého sa zostaví poradie uchádzačiek a uchádzačov podľa ich úspešnosti. Bodovú hranicu pre prijatie stanoví prijímacia komisia. Počet prijatých študentiek a študentov na jednotlivé študijné programy môže závisieť od pridelenej štátnej dotácie na daný akademický rok.</w:t>
            </w:r>
          </w:p>
        </w:tc>
      </w:tr>
      <w:tr w:rsidR="005F5F48" w:rsidRPr="00314ABE" w14:paraId="3B88DD00" w14:textId="77777777" w:rsidTr="37CF4A01">
        <w:trPr>
          <w:trHeight w:val="567"/>
        </w:trPr>
        <w:tc>
          <w:tcPr>
            <w:tcW w:w="9062" w:type="dxa"/>
          </w:tcPr>
          <w:p w14:paraId="70741A2E" w14:textId="77777777" w:rsidR="005F5F48" w:rsidRPr="00923925" w:rsidRDefault="000762F0">
            <w:pPr>
              <w:rPr>
                <w:rFonts w:asciiTheme="minorHAnsi" w:eastAsia="Times New Roman" w:hAnsiTheme="minorHAnsi" w:cstheme="minorHAnsi"/>
                <w:b/>
                <w:sz w:val="20"/>
                <w:szCs w:val="20"/>
              </w:rPr>
            </w:pPr>
            <w:r w:rsidRPr="00923925">
              <w:rPr>
                <w:rFonts w:asciiTheme="minorHAnsi" w:eastAsia="Times New Roman" w:hAnsiTheme="minorHAnsi" w:cstheme="minorHAnsi"/>
                <w:b/>
                <w:sz w:val="20"/>
                <w:szCs w:val="20"/>
              </w:rPr>
              <w:lastRenderedPageBreak/>
              <w:t>c) Výsledky prijímacieho konania za posledné obdobie</w:t>
            </w:r>
          </w:p>
          <w:p w14:paraId="49D64C35" w14:textId="77777777" w:rsidR="00D22798" w:rsidRPr="00923925" w:rsidRDefault="00D22798">
            <w:pPr>
              <w:rPr>
                <w:rFonts w:asciiTheme="minorHAnsi" w:eastAsia="Times New Roman" w:hAnsiTheme="minorHAnsi" w:cstheme="minorHAnsi"/>
                <w:b/>
                <w:sz w:val="20"/>
                <w:szCs w:val="20"/>
              </w:rPr>
            </w:pPr>
          </w:p>
          <w:p w14:paraId="1469B58E" w14:textId="77777777" w:rsidR="00D22798" w:rsidRPr="00923925" w:rsidRDefault="00D22798">
            <w:pPr>
              <w:rPr>
                <w:rFonts w:asciiTheme="minorHAnsi" w:eastAsia="Times New Roman" w:hAnsiTheme="minorHAnsi" w:cstheme="minorHAnsi"/>
                <w:b/>
                <w:sz w:val="20"/>
                <w:szCs w:val="20"/>
              </w:rPr>
            </w:pPr>
            <w:r w:rsidRPr="00923925">
              <w:rPr>
                <w:rFonts w:asciiTheme="minorHAnsi" w:eastAsia="Times New Roman" w:hAnsiTheme="minorHAnsi" w:cstheme="minorHAnsi"/>
                <w:b/>
                <w:sz w:val="20"/>
                <w:szCs w:val="20"/>
              </w:rPr>
              <w:t>2021/2022</w:t>
            </w:r>
          </w:p>
          <w:p w14:paraId="415E4C55" w14:textId="517463FD" w:rsidR="00D22798" w:rsidRPr="00923925" w:rsidRDefault="00D22798">
            <w:pPr>
              <w:rPr>
                <w:rFonts w:asciiTheme="minorHAnsi" w:eastAsia="Times New Roman" w:hAnsiTheme="minorHAnsi" w:cstheme="minorHAnsi"/>
                <w:bCs/>
                <w:sz w:val="20"/>
                <w:szCs w:val="20"/>
              </w:rPr>
            </w:pPr>
            <w:r w:rsidRPr="00923925">
              <w:rPr>
                <w:rFonts w:asciiTheme="minorHAnsi" w:eastAsia="Times New Roman" w:hAnsiTheme="minorHAnsi" w:cstheme="minorHAnsi"/>
                <w:bCs/>
                <w:sz w:val="20"/>
                <w:szCs w:val="20"/>
              </w:rPr>
              <w:t xml:space="preserve">Počet prihlášok: </w:t>
            </w:r>
            <w:r w:rsidR="00A17809" w:rsidRPr="00923925">
              <w:rPr>
                <w:rFonts w:asciiTheme="minorHAnsi" w:eastAsia="Times New Roman" w:hAnsiTheme="minorHAnsi" w:cstheme="minorHAnsi"/>
                <w:bCs/>
                <w:sz w:val="20"/>
                <w:szCs w:val="20"/>
              </w:rPr>
              <w:t>100</w:t>
            </w:r>
          </w:p>
          <w:p w14:paraId="2AAA25F7" w14:textId="34BB7C98" w:rsidR="00D22798" w:rsidRPr="00923925" w:rsidRDefault="00D22798">
            <w:pPr>
              <w:rPr>
                <w:rFonts w:asciiTheme="minorHAnsi" w:eastAsia="Times New Roman" w:hAnsiTheme="minorHAnsi" w:cstheme="minorHAnsi"/>
                <w:bCs/>
                <w:sz w:val="20"/>
                <w:szCs w:val="20"/>
              </w:rPr>
            </w:pPr>
            <w:r w:rsidRPr="00923925">
              <w:rPr>
                <w:rFonts w:asciiTheme="minorHAnsi" w:eastAsia="Times New Roman" w:hAnsiTheme="minorHAnsi" w:cstheme="minorHAnsi"/>
                <w:bCs/>
                <w:sz w:val="20"/>
                <w:szCs w:val="20"/>
              </w:rPr>
              <w:t xml:space="preserve">Počet prijatých: </w:t>
            </w:r>
            <w:r w:rsidR="00A17809" w:rsidRPr="00923925">
              <w:rPr>
                <w:rFonts w:asciiTheme="minorHAnsi" w:eastAsia="Times New Roman" w:hAnsiTheme="minorHAnsi" w:cstheme="minorHAnsi"/>
                <w:bCs/>
                <w:sz w:val="20"/>
                <w:szCs w:val="20"/>
              </w:rPr>
              <w:t>97</w:t>
            </w:r>
          </w:p>
          <w:p w14:paraId="39229EED" w14:textId="32AB49CA" w:rsidR="00D22798" w:rsidRPr="00923925" w:rsidRDefault="00D22798">
            <w:pPr>
              <w:rPr>
                <w:rFonts w:asciiTheme="minorHAnsi" w:eastAsia="Times New Roman" w:hAnsiTheme="minorHAnsi" w:cstheme="minorHAnsi"/>
                <w:bCs/>
                <w:sz w:val="20"/>
                <w:szCs w:val="20"/>
              </w:rPr>
            </w:pPr>
            <w:r w:rsidRPr="00923925">
              <w:rPr>
                <w:rFonts w:asciiTheme="minorHAnsi" w:eastAsia="Times New Roman" w:hAnsiTheme="minorHAnsi" w:cstheme="minorHAnsi"/>
                <w:bCs/>
                <w:sz w:val="20"/>
                <w:szCs w:val="20"/>
              </w:rPr>
              <w:t xml:space="preserve">Počet zapísaných: </w:t>
            </w:r>
            <w:r w:rsidR="00A17809" w:rsidRPr="00923925">
              <w:rPr>
                <w:rFonts w:asciiTheme="minorHAnsi" w:eastAsia="Times New Roman" w:hAnsiTheme="minorHAnsi" w:cstheme="minorHAnsi"/>
                <w:bCs/>
                <w:sz w:val="20"/>
                <w:szCs w:val="20"/>
              </w:rPr>
              <w:t>72</w:t>
            </w:r>
          </w:p>
          <w:p w14:paraId="0F45A840" w14:textId="533C7CAA" w:rsidR="00D22798" w:rsidRPr="00923925" w:rsidRDefault="00D22798">
            <w:pPr>
              <w:rPr>
                <w:rFonts w:asciiTheme="minorHAnsi" w:eastAsia="Times New Roman" w:hAnsiTheme="minorHAnsi" w:cstheme="minorHAnsi"/>
                <w:bCs/>
                <w:sz w:val="20"/>
                <w:szCs w:val="20"/>
              </w:rPr>
            </w:pPr>
          </w:p>
          <w:p w14:paraId="52877733" w14:textId="115117B2" w:rsidR="00D22798" w:rsidRPr="00923925" w:rsidRDefault="00D22798">
            <w:pPr>
              <w:rPr>
                <w:rFonts w:asciiTheme="minorHAnsi" w:eastAsia="Times New Roman" w:hAnsiTheme="minorHAnsi" w:cstheme="minorHAnsi"/>
                <w:b/>
                <w:sz w:val="20"/>
                <w:szCs w:val="20"/>
              </w:rPr>
            </w:pPr>
            <w:r w:rsidRPr="00923925">
              <w:rPr>
                <w:rFonts w:asciiTheme="minorHAnsi" w:eastAsia="Times New Roman" w:hAnsiTheme="minorHAnsi" w:cstheme="minorHAnsi"/>
                <w:b/>
                <w:sz w:val="20"/>
                <w:szCs w:val="20"/>
              </w:rPr>
              <w:t>2020</w:t>
            </w:r>
            <w:r w:rsidR="00A17809" w:rsidRPr="00923925">
              <w:rPr>
                <w:rFonts w:asciiTheme="minorHAnsi" w:eastAsia="Times New Roman" w:hAnsiTheme="minorHAnsi" w:cstheme="minorHAnsi"/>
                <w:b/>
                <w:sz w:val="20"/>
                <w:szCs w:val="20"/>
              </w:rPr>
              <w:t>/</w:t>
            </w:r>
            <w:r w:rsidRPr="00923925">
              <w:rPr>
                <w:rFonts w:asciiTheme="minorHAnsi" w:eastAsia="Times New Roman" w:hAnsiTheme="minorHAnsi" w:cstheme="minorHAnsi"/>
                <w:b/>
                <w:sz w:val="20"/>
                <w:szCs w:val="20"/>
              </w:rPr>
              <w:t>2021</w:t>
            </w:r>
          </w:p>
          <w:p w14:paraId="6AB00F90" w14:textId="77777777" w:rsidR="00D22798" w:rsidRPr="00923925" w:rsidRDefault="00D22798" w:rsidP="00D22798">
            <w:pPr>
              <w:rPr>
                <w:rFonts w:asciiTheme="minorHAnsi" w:eastAsia="Times New Roman" w:hAnsiTheme="minorHAnsi" w:cstheme="minorHAnsi"/>
                <w:bCs/>
                <w:sz w:val="20"/>
                <w:szCs w:val="20"/>
              </w:rPr>
            </w:pPr>
            <w:r w:rsidRPr="00923925">
              <w:rPr>
                <w:rFonts w:asciiTheme="minorHAnsi" w:eastAsia="Times New Roman" w:hAnsiTheme="minorHAnsi" w:cstheme="minorHAnsi"/>
                <w:bCs/>
                <w:sz w:val="20"/>
                <w:szCs w:val="20"/>
              </w:rPr>
              <w:t xml:space="preserve">Počet prihlášok: </w:t>
            </w:r>
          </w:p>
          <w:p w14:paraId="7F51EF76" w14:textId="19C71116" w:rsidR="00D22798" w:rsidRPr="00923925" w:rsidRDefault="00D22798" w:rsidP="00D22798">
            <w:pPr>
              <w:rPr>
                <w:rFonts w:asciiTheme="minorHAnsi" w:eastAsia="Times New Roman" w:hAnsiTheme="minorHAnsi" w:cstheme="minorHAnsi"/>
                <w:bCs/>
                <w:sz w:val="20"/>
                <w:szCs w:val="20"/>
              </w:rPr>
            </w:pPr>
            <w:r w:rsidRPr="00923925">
              <w:rPr>
                <w:rFonts w:asciiTheme="minorHAnsi" w:eastAsia="Times New Roman" w:hAnsiTheme="minorHAnsi" w:cstheme="minorHAnsi"/>
                <w:bCs/>
                <w:sz w:val="20"/>
                <w:szCs w:val="20"/>
              </w:rPr>
              <w:t xml:space="preserve">Počet prijatých: </w:t>
            </w:r>
            <w:r w:rsidR="00A17809" w:rsidRPr="00923925">
              <w:rPr>
                <w:rFonts w:asciiTheme="minorHAnsi" w:eastAsia="Times New Roman" w:hAnsiTheme="minorHAnsi" w:cstheme="minorHAnsi"/>
                <w:bCs/>
                <w:sz w:val="20"/>
                <w:szCs w:val="20"/>
              </w:rPr>
              <w:t>75</w:t>
            </w:r>
          </w:p>
          <w:p w14:paraId="055C6E24" w14:textId="0AB291DD" w:rsidR="00D22798" w:rsidRPr="00923925" w:rsidRDefault="00D22798" w:rsidP="00D22798">
            <w:pPr>
              <w:rPr>
                <w:rFonts w:asciiTheme="minorHAnsi" w:eastAsia="Times New Roman" w:hAnsiTheme="minorHAnsi" w:cstheme="minorHAnsi"/>
                <w:bCs/>
                <w:sz w:val="20"/>
                <w:szCs w:val="20"/>
              </w:rPr>
            </w:pPr>
            <w:r w:rsidRPr="00923925">
              <w:rPr>
                <w:rFonts w:asciiTheme="minorHAnsi" w:eastAsia="Times New Roman" w:hAnsiTheme="minorHAnsi" w:cstheme="minorHAnsi"/>
                <w:bCs/>
                <w:sz w:val="20"/>
                <w:szCs w:val="20"/>
              </w:rPr>
              <w:t xml:space="preserve">Počet zapísaných: </w:t>
            </w:r>
            <w:r w:rsidR="00A17809" w:rsidRPr="00923925">
              <w:rPr>
                <w:rFonts w:asciiTheme="minorHAnsi" w:eastAsia="Times New Roman" w:hAnsiTheme="minorHAnsi" w:cstheme="minorHAnsi"/>
                <w:bCs/>
                <w:sz w:val="20"/>
                <w:szCs w:val="20"/>
              </w:rPr>
              <w:t>48</w:t>
            </w:r>
          </w:p>
          <w:p w14:paraId="0452771C" w14:textId="45FA20B0" w:rsidR="00D22798" w:rsidRPr="00923925" w:rsidRDefault="00D22798">
            <w:pPr>
              <w:rPr>
                <w:rFonts w:asciiTheme="minorHAnsi" w:eastAsia="Times New Roman" w:hAnsiTheme="minorHAnsi" w:cstheme="minorHAnsi"/>
                <w:bCs/>
                <w:sz w:val="20"/>
                <w:szCs w:val="20"/>
              </w:rPr>
            </w:pPr>
          </w:p>
          <w:p w14:paraId="27C4CFF6" w14:textId="4495FCC1" w:rsidR="00D22798" w:rsidRPr="00923925" w:rsidRDefault="00D22798">
            <w:pPr>
              <w:rPr>
                <w:rFonts w:asciiTheme="minorHAnsi" w:eastAsia="Times New Roman" w:hAnsiTheme="minorHAnsi" w:cstheme="minorHAnsi"/>
                <w:b/>
                <w:sz w:val="20"/>
                <w:szCs w:val="20"/>
              </w:rPr>
            </w:pPr>
            <w:r w:rsidRPr="00923925">
              <w:rPr>
                <w:rFonts w:asciiTheme="minorHAnsi" w:eastAsia="Times New Roman" w:hAnsiTheme="minorHAnsi" w:cstheme="minorHAnsi"/>
                <w:b/>
                <w:sz w:val="20"/>
                <w:szCs w:val="20"/>
              </w:rPr>
              <w:t>2019/2020</w:t>
            </w:r>
          </w:p>
          <w:p w14:paraId="0A20E9EE" w14:textId="77777777" w:rsidR="00D22798" w:rsidRPr="00923925" w:rsidRDefault="00D22798" w:rsidP="00D22798">
            <w:pPr>
              <w:rPr>
                <w:rFonts w:asciiTheme="minorHAnsi" w:eastAsia="Times New Roman" w:hAnsiTheme="minorHAnsi" w:cstheme="minorHAnsi"/>
                <w:bCs/>
                <w:sz w:val="20"/>
                <w:szCs w:val="20"/>
              </w:rPr>
            </w:pPr>
            <w:r w:rsidRPr="00923925">
              <w:rPr>
                <w:rFonts w:asciiTheme="minorHAnsi" w:eastAsia="Times New Roman" w:hAnsiTheme="minorHAnsi" w:cstheme="minorHAnsi"/>
                <w:bCs/>
                <w:sz w:val="20"/>
                <w:szCs w:val="20"/>
              </w:rPr>
              <w:t xml:space="preserve">Počet prihlášok: </w:t>
            </w:r>
          </w:p>
          <w:p w14:paraId="2BBAF5D3" w14:textId="51E29970" w:rsidR="00D22798" w:rsidRPr="00923925" w:rsidRDefault="00D22798" w:rsidP="00D22798">
            <w:pPr>
              <w:rPr>
                <w:rFonts w:asciiTheme="minorHAnsi" w:eastAsia="Times New Roman" w:hAnsiTheme="minorHAnsi" w:cstheme="minorHAnsi"/>
                <w:bCs/>
                <w:sz w:val="20"/>
                <w:szCs w:val="20"/>
              </w:rPr>
            </w:pPr>
            <w:r w:rsidRPr="00923925">
              <w:rPr>
                <w:rFonts w:asciiTheme="minorHAnsi" w:eastAsia="Times New Roman" w:hAnsiTheme="minorHAnsi" w:cstheme="minorHAnsi"/>
                <w:bCs/>
                <w:sz w:val="20"/>
                <w:szCs w:val="20"/>
              </w:rPr>
              <w:t xml:space="preserve">Počet prijatých: </w:t>
            </w:r>
            <w:r w:rsidR="00A17809" w:rsidRPr="00923925">
              <w:rPr>
                <w:rFonts w:asciiTheme="minorHAnsi" w:eastAsia="Times New Roman" w:hAnsiTheme="minorHAnsi" w:cstheme="minorHAnsi"/>
                <w:bCs/>
                <w:sz w:val="20"/>
                <w:szCs w:val="20"/>
              </w:rPr>
              <w:t>74</w:t>
            </w:r>
          </w:p>
          <w:p w14:paraId="3E75797E" w14:textId="47A00DB7" w:rsidR="00D22798" w:rsidRPr="00923925" w:rsidRDefault="00D22798" w:rsidP="00D22798">
            <w:pPr>
              <w:rPr>
                <w:rFonts w:asciiTheme="minorHAnsi" w:eastAsia="Times New Roman" w:hAnsiTheme="minorHAnsi" w:cstheme="minorHAnsi"/>
                <w:bCs/>
                <w:sz w:val="20"/>
                <w:szCs w:val="20"/>
              </w:rPr>
            </w:pPr>
            <w:r w:rsidRPr="00923925">
              <w:rPr>
                <w:rFonts w:asciiTheme="minorHAnsi" w:eastAsia="Times New Roman" w:hAnsiTheme="minorHAnsi" w:cstheme="minorHAnsi"/>
                <w:bCs/>
                <w:sz w:val="20"/>
                <w:szCs w:val="20"/>
              </w:rPr>
              <w:t xml:space="preserve">Počet zapísaných: </w:t>
            </w:r>
            <w:r w:rsidR="00A17809" w:rsidRPr="00923925">
              <w:rPr>
                <w:rFonts w:asciiTheme="minorHAnsi" w:eastAsia="Times New Roman" w:hAnsiTheme="minorHAnsi" w:cstheme="minorHAnsi"/>
                <w:bCs/>
                <w:sz w:val="20"/>
                <w:szCs w:val="20"/>
              </w:rPr>
              <w:t>54</w:t>
            </w:r>
          </w:p>
          <w:p w14:paraId="549C4571" w14:textId="490E5EFD" w:rsidR="00D22798" w:rsidRPr="00923925" w:rsidRDefault="00D22798">
            <w:pPr>
              <w:rPr>
                <w:rFonts w:asciiTheme="minorHAnsi" w:eastAsia="Times New Roman" w:hAnsiTheme="minorHAnsi" w:cstheme="minorHAnsi"/>
                <w:bCs/>
                <w:sz w:val="20"/>
                <w:szCs w:val="20"/>
              </w:rPr>
            </w:pPr>
          </w:p>
          <w:p w14:paraId="475EF8CF" w14:textId="5D57B5D9" w:rsidR="00D22798" w:rsidRPr="00923925" w:rsidRDefault="00D22798">
            <w:pPr>
              <w:rPr>
                <w:rFonts w:asciiTheme="minorHAnsi" w:eastAsia="Times New Roman" w:hAnsiTheme="minorHAnsi" w:cstheme="minorHAnsi"/>
                <w:b/>
                <w:sz w:val="20"/>
                <w:szCs w:val="20"/>
              </w:rPr>
            </w:pPr>
            <w:r w:rsidRPr="00923925">
              <w:rPr>
                <w:rFonts w:asciiTheme="minorHAnsi" w:eastAsia="Times New Roman" w:hAnsiTheme="minorHAnsi" w:cstheme="minorHAnsi"/>
                <w:b/>
                <w:sz w:val="20"/>
                <w:szCs w:val="20"/>
              </w:rPr>
              <w:t>2018/2019</w:t>
            </w:r>
          </w:p>
          <w:p w14:paraId="35C4F6CE" w14:textId="603D0B0F" w:rsidR="00D22798" w:rsidRPr="00923925" w:rsidRDefault="00D22798">
            <w:pPr>
              <w:rPr>
                <w:rFonts w:asciiTheme="minorHAnsi" w:eastAsia="Times New Roman" w:hAnsiTheme="minorHAnsi" w:cstheme="minorHAnsi"/>
                <w:bCs/>
                <w:sz w:val="20"/>
                <w:szCs w:val="20"/>
              </w:rPr>
            </w:pPr>
          </w:p>
          <w:p w14:paraId="06F9F6A8" w14:textId="77777777" w:rsidR="00D22798" w:rsidRPr="00923925" w:rsidRDefault="00D22798" w:rsidP="00D22798">
            <w:pPr>
              <w:rPr>
                <w:rFonts w:asciiTheme="minorHAnsi" w:eastAsia="Times New Roman" w:hAnsiTheme="minorHAnsi" w:cstheme="minorHAnsi"/>
                <w:bCs/>
                <w:sz w:val="20"/>
                <w:szCs w:val="20"/>
              </w:rPr>
            </w:pPr>
            <w:r w:rsidRPr="00923925">
              <w:rPr>
                <w:rFonts w:asciiTheme="minorHAnsi" w:eastAsia="Times New Roman" w:hAnsiTheme="minorHAnsi" w:cstheme="minorHAnsi"/>
                <w:bCs/>
                <w:sz w:val="20"/>
                <w:szCs w:val="20"/>
              </w:rPr>
              <w:t xml:space="preserve">Počet prihlášok: </w:t>
            </w:r>
          </w:p>
          <w:p w14:paraId="3E78458D" w14:textId="3D2D0A7A" w:rsidR="00D22798" w:rsidRPr="00923925" w:rsidRDefault="00D22798" w:rsidP="00D22798">
            <w:pPr>
              <w:rPr>
                <w:rFonts w:asciiTheme="minorHAnsi" w:eastAsia="Times New Roman" w:hAnsiTheme="minorHAnsi" w:cstheme="minorHAnsi"/>
                <w:bCs/>
                <w:sz w:val="20"/>
                <w:szCs w:val="20"/>
              </w:rPr>
            </w:pPr>
            <w:r w:rsidRPr="00923925">
              <w:rPr>
                <w:rFonts w:asciiTheme="minorHAnsi" w:eastAsia="Times New Roman" w:hAnsiTheme="minorHAnsi" w:cstheme="minorHAnsi"/>
                <w:bCs/>
                <w:sz w:val="20"/>
                <w:szCs w:val="20"/>
              </w:rPr>
              <w:t xml:space="preserve">Počet prijatých: </w:t>
            </w:r>
            <w:r w:rsidR="00A17809" w:rsidRPr="00923925">
              <w:rPr>
                <w:rFonts w:asciiTheme="minorHAnsi" w:eastAsia="Times New Roman" w:hAnsiTheme="minorHAnsi" w:cstheme="minorHAnsi"/>
                <w:bCs/>
                <w:sz w:val="20"/>
                <w:szCs w:val="20"/>
              </w:rPr>
              <w:t>59</w:t>
            </w:r>
          </w:p>
          <w:p w14:paraId="271106BE" w14:textId="14BDDCEF" w:rsidR="00D22798" w:rsidRPr="00923925" w:rsidRDefault="00D22798" w:rsidP="00D22798">
            <w:pPr>
              <w:rPr>
                <w:rFonts w:asciiTheme="minorHAnsi" w:eastAsia="Times New Roman" w:hAnsiTheme="minorHAnsi" w:cstheme="minorHAnsi"/>
                <w:bCs/>
                <w:sz w:val="20"/>
                <w:szCs w:val="20"/>
              </w:rPr>
            </w:pPr>
            <w:r w:rsidRPr="00923925">
              <w:rPr>
                <w:rFonts w:asciiTheme="minorHAnsi" w:eastAsia="Times New Roman" w:hAnsiTheme="minorHAnsi" w:cstheme="minorHAnsi"/>
                <w:bCs/>
                <w:sz w:val="20"/>
                <w:szCs w:val="20"/>
              </w:rPr>
              <w:t xml:space="preserve">Počet zapísaných: </w:t>
            </w:r>
            <w:r w:rsidR="00A17809" w:rsidRPr="00923925">
              <w:rPr>
                <w:rFonts w:asciiTheme="minorHAnsi" w:eastAsia="Times New Roman" w:hAnsiTheme="minorHAnsi" w:cstheme="minorHAnsi"/>
                <w:bCs/>
                <w:sz w:val="20"/>
                <w:szCs w:val="20"/>
              </w:rPr>
              <w:t>50</w:t>
            </w:r>
          </w:p>
          <w:p w14:paraId="20DE3091" w14:textId="08E82B24" w:rsidR="00D22798" w:rsidRPr="00923925" w:rsidRDefault="00D22798">
            <w:pPr>
              <w:rPr>
                <w:rFonts w:asciiTheme="minorHAnsi" w:eastAsia="Times New Roman" w:hAnsiTheme="minorHAnsi" w:cstheme="minorHAnsi"/>
                <w:bCs/>
                <w:sz w:val="20"/>
                <w:szCs w:val="20"/>
              </w:rPr>
            </w:pPr>
          </w:p>
          <w:p w14:paraId="4DCBA75E" w14:textId="0F6A44C1" w:rsidR="00D22798" w:rsidRPr="00923925" w:rsidRDefault="00D22798">
            <w:pPr>
              <w:rPr>
                <w:rFonts w:asciiTheme="minorHAnsi" w:eastAsia="Times New Roman" w:hAnsiTheme="minorHAnsi" w:cstheme="minorHAnsi"/>
                <w:b/>
                <w:sz w:val="20"/>
                <w:szCs w:val="20"/>
              </w:rPr>
            </w:pPr>
            <w:r w:rsidRPr="00923925">
              <w:rPr>
                <w:rFonts w:asciiTheme="minorHAnsi" w:eastAsia="Times New Roman" w:hAnsiTheme="minorHAnsi" w:cstheme="minorHAnsi"/>
                <w:b/>
                <w:sz w:val="20"/>
                <w:szCs w:val="20"/>
              </w:rPr>
              <w:t>2017/2018</w:t>
            </w:r>
          </w:p>
          <w:p w14:paraId="749BD5B3" w14:textId="77777777" w:rsidR="00D22798" w:rsidRPr="00923925" w:rsidRDefault="00D22798" w:rsidP="00D22798">
            <w:pPr>
              <w:rPr>
                <w:rFonts w:asciiTheme="minorHAnsi" w:eastAsia="Times New Roman" w:hAnsiTheme="minorHAnsi" w:cstheme="minorHAnsi"/>
                <w:bCs/>
                <w:sz w:val="20"/>
                <w:szCs w:val="20"/>
              </w:rPr>
            </w:pPr>
            <w:r w:rsidRPr="00923925">
              <w:rPr>
                <w:rFonts w:asciiTheme="minorHAnsi" w:eastAsia="Times New Roman" w:hAnsiTheme="minorHAnsi" w:cstheme="minorHAnsi"/>
                <w:bCs/>
                <w:sz w:val="20"/>
                <w:szCs w:val="20"/>
              </w:rPr>
              <w:lastRenderedPageBreak/>
              <w:t xml:space="preserve">Počet prihlášok: </w:t>
            </w:r>
          </w:p>
          <w:p w14:paraId="19623D39" w14:textId="33CF7044" w:rsidR="00D22798" w:rsidRPr="00923925" w:rsidRDefault="00D22798" w:rsidP="00D22798">
            <w:pPr>
              <w:rPr>
                <w:rFonts w:asciiTheme="minorHAnsi" w:eastAsia="Times New Roman" w:hAnsiTheme="minorHAnsi" w:cstheme="minorHAnsi"/>
                <w:bCs/>
                <w:sz w:val="20"/>
                <w:szCs w:val="20"/>
              </w:rPr>
            </w:pPr>
            <w:r w:rsidRPr="00923925">
              <w:rPr>
                <w:rFonts w:asciiTheme="minorHAnsi" w:eastAsia="Times New Roman" w:hAnsiTheme="minorHAnsi" w:cstheme="minorHAnsi"/>
                <w:bCs/>
                <w:sz w:val="20"/>
                <w:szCs w:val="20"/>
              </w:rPr>
              <w:t xml:space="preserve">Počet prijatých: </w:t>
            </w:r>
            <w:r w:rsidR="00A17809" w:rsidRPr="00923925">
              <w:rPr>
                <w:rFonts w:asciiTheme="minorHAnsi" w:eastAsia="Times New Roman" w:hAnsiTheme="minorHAnsi" w:cstheme="minorHAnsi"/>
                <w:bCs/>
                <w:sz w:val="20"/>
                <w:szCs w:val="20"/>
              </w:rPr>
              <w:t>38</w:t>
            </w:r>
          </w:p>
          <w:p w14:paraId="68D37DA9" w14:textId="138D8DD1" w:rsidR="00D22798" w:rsidRPr="00923925" w:rsidRDefault="00D22798" w:rsidP="00D22798">
            <w:pPr>
              <w:rPr>
                <w:rFonts w:asciiTheme="minorHAnsi" w:eastAsia="Times New Roman" w:hAnsiTheme="minorHAnsi" w:cstheme="minorHAnsi"/>
                <w:bCs/>
                <w:sz w:val="20"/>
                <w:szCs w:val="20"/>
              </w:rPr>
            </w:pPr>
            <w:r w:rsidRPr="00923925">
              <w:rPr>
                <w:rFonts w:asciiTheme="minorHAnsi" w:eastAsia="Times New Roman" w:hAnsiTheme="minorHAnsi" w:cstheme="minorHAnsi"/>
                <w:bCs/>
                <w:sz w:val="20"/>
                <w:szCs w:val="20"/>
              </w:rPr>
              <w:t xml:space="preserve">Počet zapísaných: </w:t>
            </w:r>
            <w:r w:rsidR="00A17809" w:rsidRPr="00923925">
              <w:rPr>
                <w:rFonts w:asciiTheme="minorHAnsi" w:eastAsia="Times New Roman" w:hAnsiTheme="minorHAnsi" w:cstheme="minorHAnsi"/>
                <w:bCs/>
                <w:sz w:val="20"/>
                <w:szCs w:val="20"/>
              </w:rPr>
              <w:t>30</w:t>
            </w:r>
          </w:p>
          <w:p w14:paraId="7ADC6857" w14:textId="77777777" w:rsidR="00D22798" w:rsidRPr="00923925" w:rsidRDefault="00D22798">
            <w:pPr>
              <w:rPr>
                <w:rFonts w:asciiTheme="minorHAnsi" w:eastAsia="Times New Roman" w:hAnsiTheme="minorHAnsi" w:cstheme="minorHAnsi"/>
                <w:bCs/>
                <w:sz w:val="20"/>
                <w:szCs w:val="20"/>
              </w:rPr>
            </w:pPr>
          </w:p>
          <w:p w14:paraId="372C5A16" w14:textId="3D81D705" w:rsidR="00D22798" w:rsidRPr="00923925" w:rsidRDefault="00D22798">
            <w:pPr>
              <w:rPr>
                <w:rFonts w:asciiTheme="minorHAnsi" w:eastAsia="Times New Roman" w:hAnsiTheme="minorHAnsi" w:cstheme="minorHAnsi"/>
                <w:sz w:val="20"/>
                <w:szCs w:val="20"/>
              </w:rPr>
            </w:pPr>
          </w:p>
        </w:tc>
      </w:tr>
      <w:tr w:rsidR="005F5F48" w:rsidRPr="00314ABE" w14:paraId="0583CE92" w14:textId="77777777" w:rsidTr="37CF4A01">
        <w:trPr>
          <w:trHeight w:val="567"/>
        </w:trPr>
        <w:tc>
          <w:tcPr>
            <w:tcW w:w="9062" w:type="dxa"/>
          </w:tcPr>
          <w:p w14:paraId="0C932F21" w14:textId="5CD10101" w:rsidR="005F5F48" w:rsidRPr="00314ABE" w:rsidRDefault="005F5F48">
            <w:pPr>
              <w:rPr>
                <w:rFonts w:asciiTheme="minorHAnsi" w:eastAsia="Times New Roman" w:hAnsiTheme="minorHAnsi" w:cstheme="minorHAnsi"/>
                <w:b/>
                <w:sz w:val="20"/>
                <w:szCs w:val="20"/>
              </w:rPr>
            </w:pPr>
          </w:p>
        </w:tc>
      </w:tr>
      <w:tr w:rsidR="005F5F48" w:rsidRPr="00314ABE" w14:paraId="705D430D" w14:textId="77777777" w:rsidTr="37CF4A01">
        <w:tc>
          <w:tcPr>
            <w:tcW w:w="9062" w:type="dxa"/>
            <w:shd w:val="clear" w:color="auto" w:fill="E7E6E6" w:themeFill="background2"/>
          </w:tcPr>
          <w:p w14:paraId="2C9878C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10. Spätná väzba na kvalitu poskytovaného vzdelávania</w:t>
            </w:r>
          </w:p>
        </w:tc>
      </w:tr>
      <w:tr w:rsidR="005F5F48" w:rsidRPr="00314ABE" w14:paraId="35CDF6C8" w14:textId="77777777" w:rsidTr="37CF4A01">
        <w:tc>
          <w:tcPr>
            <w:tcW w:w="9062" w:type="dxa"/>
            <w:shd w:val="clear" w:color="auto" w:fill="auto"/>
          </w:tcPr>
          <w:p w14:paraId="44E239BE" w14:textId="77777777" w:rsidR="005F5F48" w:rsidRPr="00314ABE" w:rsidRDefault="000762F0">
            <w:pPr>
              <w:rPr>
                <w:rFonts w:asciiTheme="minorHAnsi" w:hAnsiTheme="minorHAnsi" w:cstheme="minorHAnsi"/>
                <w:sz w:val="20"/>
                <w:szCs w:val="20"/>
              </w:rPr>
            </w:pPr>
            <w:r w:rsidRPr="00314ABE">
              <w:rPr>
                <w:rFonts w:asciiTheme="minorHAnsi" w:eastAsia="Times New Roman" w:hAnsiTheme="minorHAnsi" w:cstheme="minorHAnsi"/>
                <w:b/>
                <w:sz w:val="20"/>
                <w:szCs w:val="20"/>
              </w:rPr>
              <w:t>a) Postupy monitorovania a hodnotenia názorov študentov na kvalitu študijného programu</w:t>
            </w:r>
          </w:p>
        </w:tc>
      </w:tr>
      <w:tr w:rsidR="00A17809" w:rsidRPr="00A17809" w14:paraId="66AB399C" w14:textId="77777777" w:rsidTr="37CF4A01">
        <w:tc>
          <w:tcPr>
            <w:tcW w:w="9062" w:type="dxa"/>
            <w:shd w:val="clear" w:color="auto" w:fill="auto"/>
          </w:tcPr>
          <w:p w14:paraId="25427C6B" w14:textId="5DCFC518" w:rsidR="00BE02E8" w:rsidRPr="00A17809" w:rsidRDefault="00BE02E8">
            <w:pPr>
              <w:spacing w:after="120"/>
              <w:jc w:val="both"/>
              <w:rPr>
                <w:rFonts w:asciiTheme="minorHAnsi" w:eastAsia="Times New Roman" w:hAnsiTheme="minorHAnsi" w:cstheme="minorHAnsi"/>
                <w:color w:val="000000" w:themeColor="text1"/>
                <w:sz w:val="20"/>
                <w:szCs w:val="20"/>
              </w:rPr>
            </w:pPr>
            <w:r w:rsidRPr="00A17809">
              <w:rPr>
                <w:rFonts w:asciiTheme="minorHAnsi" w:eastAsia="Times New Roman" w:hAnsiTheme="minorHAnsi" w:cstheme="minorHAnsi"/>
                <w:bCs/>
                <w:color w:val="000000" w:themeColor="text1"/>
                <w:sz w:val="20"/>
                <w:szCs w:val="20"/>
              </w:rPr>
              <w:t>UK a fakulta zbiera, analyzuje a využíva relevantné informácie na efektívne manažovanie študijného programu a ďalších aktivít. Názory študentov sú zohľadňované v rámci pravidelnej študentskej ankety realizovanej anonymne  a v procese monitorovania a hodnotenia poskytovaného študijného programu, podľa požiadaviek kvality a v súlade s vnútornými predpismi univerzity a fakulty.</w:t>
            </w:r>
            <w:r w:rsidR="007E3770" w:rsidRPr="00A17809">
              <w:rPr>
                <w:rFonts w:asciiTheme="minorHAnsi" w:eastAsia="Times New Roman" w:hAnsiTheme="minorHAnsi" w:cstheme="minorHAnsi"/>
                <w:color w:val="000000" w:themeColor="text1"/>
                <w:sz w:val="20"/>
                <w:szCs w:val="20"/>
              </w:rPr>
              <w:t xml:space="preserve"> 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dostať spätnú väzbu pre ich prípadnú úpravu. Výsledky ankety sú zohľadňované v rámci aktualizácie študijného programu a pri riadení zo strany príslušného pracoviska, a to zo strany </w:t>
            </w:r>
            <w:r w:rsidR="00317D93" w:rsidRPr="00A17809">
              <w:rPr>
                <w:rFonts w:asciiTheme="minorHAnsi" w:eastAsia="Times New Roman" w:hAnsiTheme="minorHAnsi" w:cstheme="minorHAnsi"/>
                <w:color w:val="000000" w:themeColor="text1"/>
                <w:sz w:val="20"/>
                <w:szCs w:val="20"/>
              </w:rPr>
              <w:t>hlavnej zodpovednej osoby</w:t>
            </w:r>
            <w:r w:rsidR="007E3770" w:rsidRPr="00A17809">
              <w:rPr>
                <w:rFonts w:asciiTheme="minorHAnsi" w:eastAsia="Times New Roman" w:hAnsiTheme="minorHAnsi" w:cstheme="minorHAnsi"/>
                <w:color w:val="000000" w:themeColor="text1"/>
                <w:sz w:val="20"/>
                <w:szCs w:val="20"/>
              </w:rPr>
              <w:t>.</w:t>
            </w:r>
          </w:p>
          <w:p w14:paraId="49DA68E1" w14:textId="6C8C9876" w:rsidR="007E3770" w:rsidRPr="00A17809" w:rsidRDefault="000762F0" w:rsidP="007E3770">
            <w:pPr>
              <w:spacing w:after="120"/>
              <w:jc w:val="both"/>
              <w:rPr>
                <w:rFonts w:asciiTheme="minorHAnsi" w:eastAsia="Times New Roman" w:hAnsiTheme="minorHAnsi" w:cstheme="minorHAnsi"/>
                <w:color w:val="000000" w:themeColor="text1"/>
                <w:sz w:val="20"/>
                <w:szCs w:val="20"/>
              </w:rPr>
            </w:pPr>
            <w:r w:rsidRPr="00A17809">
              <w:rPr>
                <w:rFonts w:asciiTheme="minorHAnsi" w:eastAsia="Times New Roman" w:hAnsiTheme="minorHAnsi" w:cstheme="minorHAnsi"/>
                <w:color w:val="000000" w:themeColor="text1"/>
                <w:sz w:val="20"/>
                <w:szCs w:val="20"/>
              </w:rPr>
              <w:t xml:space="preserve">V rámci študijného programu študenti vyhodnocujú kvalitu výučby prostredníctvom anonymných dotazníkov, </w:t>
            </w:r>
            <w:r w:rsidR="00317D93" w:rsidRPr="00A17809">
              <w:rPr>
                <w:rFonts w:asciiTheme="minorHAnsi" w:eastAsia="Times New Roman" w:hAnsiTheme="minorHAnsi" w:cstheme="minorHAnsi"/>
                <w:color w:val="000000" w:themeColor="text1"/>
                <w:sz w:val="20"/>
                <w:szCs w:val="20"/>
              </w:rPr>
              <w:t>Hlavná zodpovedná osoba</w:t>
            </w:r>
            <w:r w:rsidRPr="00A17809">
              <w:rPr>
                <w:rFonts w:asciiTheme="minorHAnsi" w:eastAsia="Times New Roman" w:hAnsiTheme="minorHAnsi" w:cstheme="minorHAnsi"/>
                <w:color w:val="000000" w:themeColor="text1"/>
                <w:sz w:val="20"/>
                <w:szCs w:val="20"/>
              </w:rPr>
              <w:t xml:space="preserve"> študijného programu pravidelne vykonáva kontrolu kvality výučby prostredníctvom hospitácie. </w:t>
            </w:r>
          </w:p>
          <w:p w14:paraId="40879CB0" w14:textId="623178F1" w:rsidR="005F5F48" w:rsidRPr="00A17809" w:rsidRDefault="000762F0">
            <w:pPr>
              <w:spacing w:after="120"/>
              <w:jc w:val="both"/>
              <w:rPr>
                <w:rFonts w:asciiTheme="minorHAnsi" w:eastAsia="Times New Roman" w:hAnsiTheme="minorHAnsi" w:cstheme="minorHAnsi"/>
                <w:color w:val="000000" w:themeColor="text1"/>
                <w:sz w:val="20"/>
                <w:szCs w:val="20"/>
              </w:rPr>
            </w:pPr>
            <w:r w:rsidRPr="00A17809">
              <w:rPr>
                <w:rFonts w:asciiTheme="minorHAnsi" w:eastAsia="Times New Roman" w:hAnsiTheme="minorHAnsi" w:cstheme="minorHAnsi"/>
                <w:color w:val="000000" w:themeColor="text1"/>
                <w:sz w:val="20"/>
                <w:szCs w:val="20"/>
              </w:rPr>
              <w:t>Študenti majú príležitosť  stať sa zástupcom študentskej obce v Rade pre kvalitu Fakulty sociálnych a ekonomických vied Univerzity Komenského v</w:t>
            </w:r>
            <w:r w:rsidR="00BE02E8" w:rsidRPr="00A17809">
              <w:rPr>
                <w:rFonts w:asciiTheme="minorHAnsi" w:eastAsia="Times New Roman" w:hAnsiTheme="minorHAnsi" w:cstheme="minorHAnsi"/>
                <w:color w:val="000000" w:themeColor="text1"/>
                <w:sz w:val="20"/>
                <w:szCs w:val="20"/>
              </w:rPr>
              <w:t> </w:t>
            </w:r>
            <w:r w:rsidRPr="00A17809">
              <w:rPr>
                <w:rFonts w:asciiTheme="minorHAnsi" w:eastAsia="Times New Roman" w:hAnsiTheme="minorHAnsi" w:cstheme="minorHAnsi"/>
                <w:color w:val="000000" w:themeColor="text1"/>
                <w:sz w:val="20"/>
                <w:szCs w:val="20"/>
              </w:rPr>
              <w:t>Bratislave</w:t>
            </w:r>
            <w:r w:rsidR="00BE02E8" w:rsidRPr="00A17809">
              <w:rPr>
                <w:rFonts w:asciiTheme="minorHAnsi" w:eastAsia="Times New Roman" w:hAnsiTheme="minorHAnsi" w:cstheme="minorHAnsi"/>
                <w:color w:val="000000" w:themeColor="text1"/>
                <w:sz w:val="20"/>
                <w:szCs w:val="20"/>
              </w:rPr>
              <w:t xml:space="preserve"> a participovať na hodnotiacom procese kvality poskytovaných študijných programov.</w:t>
            </w:r>
            <w:r w:rsidRPr="00A17809">
              <w:rPr>
                <w:rFonts w:asciiTheme="minorHAnsi" w:eastAsia="Times New Roman" w:hAnsiTheme="minorHAnsi" w:cstheme="minorHAnsi"/>
                <w:color w:val="000000" w:themeColor="text1"/>
                <w:sz w:val="20"/>
                <w:szCs w:val="20"/>
              </w:rPr>
              <w:t xml:space="preserve"> Zástupcov študentov vymenúva dekanka na základe návrhu študentskej časti Akademického senátu FSEV UK. (Vnútorný predpis č. 7/2019 Štatút Rady pre kvalitu Fakulty sociálnych a ekonomických vied Univerzity Komenského v Bratislave)</w:t>
            </w:r>
          </w:p>
          <w:p w14:paraId="2D92D4FE" w14:textId="2BDFC759" w:rsidR="005F5F48" w:rsidRPr="00A17809" w:rsidRDefault="000762F0">
            <w:pPr>
              <w:spacing w:after="120"/>
              <w:jc w:val="both"/>
              <w:rPr>
                <w:rFonts w:asciiTheme="minorHAnsi" w:eastAsia="Times New Roman" w:hAnsiTheme="minorHAnsi" w:cstheme="minorHAnsi"/>
                <w:bCs/>
                <w:color w:val="000000" w:themeColor="text1"/>
                <w:sz w:val="20"/>
                <w:szCs w:val="20"/>
              </w:rPr>
            </w:pPr>
            <w:r w:rsidRPr="00A17809">
              <w:rPr>
                <w:rFonts w:asciiTheme="minorHAnsi" w:eastAsia="Times New Roman" w:hAnsiTheme="minorHAnsi" w:cstheme="minorHAnsi"/>
                <w:b/>
                <w:color w:val="000000" w:themeColor="text1"/>
                <w:sz w:val="20"/>
                <w:szCs w:val="20"/>
              </w:rPr>
              <w:t xml:space="preserve">Študentská anketa </w:t>
            </w:r>
          </w:p>
          <w:p w14:paraId="42EF6A2A" w14:textId="4F1A8A47" w:rsidR="007675DC" w:rsidRPr="00A17809" w:rsidRDefault="007675DC">
            <w:pPr>
              <w:spacing w:after="120"/>
              <w:jc w:val="both"/>
              <w:rPr>
                <w:rFonts w:asciiTheme="minorHAnsi" w:eastAsia="Times New Roman" w:hAnsiTheme="minorHAnsi" w:cstheme="minorHAnsi"/>
                <w:bCs/>
                <w:color w:val="000000" w:themeColor="text1"/>
                <w:sz w:val="20"/>
                <w:szCs w:val="20"/>
              </w:rPr>
            </w:pPr>
            <w:r w:rsidRPr="00A17809">
              <w:rPr>
                <w:rFonts w:asciiTheme="minorHAnsi" w:eastAsia="Times New Roman" w:hAnsiTheme="minorHAnsi" w:cstheme="minorHAnsi"/>
                <w:bCs/>
                <w:color w:val="000000" w:themeColor="text1"/>
                <w:sz w:val="20"/>
                <w:szCs w:val="20"/>
              </w:rPr>
              <w:t xml:space="preserve">Realizovaná prostredníctvom </w:t>
            </w:r>
            <w:r w:rsidR="00950BE0" w:rsidRPr="00A17809">
              <w:rPr>
                <w:rFonts w:asciiTheme="minorHAnsi" w:eastAsia="Times New Roman" w:hAnsiTheme="minorHAnsi" w:cstheme="minorHAnsi"/>
                <w:bCs/>
                <w:color w:val="000000" w:themeColor="text1"/>
                <w:sz w:val="20"/>
                <w:szCs w:val="20"/>
              </w:rPr>
              <w:t xml:space="preserve">systému AIS2, vždy jednotlivo za zimný semester a letný semester. Hodnotenie a prípadné korekcie vo vzťahu k študijným programom sa uvádzajú na webstránke fakulty, v časti Hodnotenie kvality. </w:t>
            </w:r>
          </w:p>
          <w:p w14:paraId="7501F1EE" w14:textId="001B43B4" w:rsidR="005F5F48" w:rsidRPr="00A17809" w:rsidRDefault="00950BE0">
            <w:pPr>
              <w:spacing w:after="120"/>
              <w:jc w:val="both"/>
              <w:rPr>
                <w:rFonts w:asciiTheme="minorHAnsi" w:hAnsiTheme="minorHAnsi" w:cstheme="minorHAnsi"/>
                <w:i/>
                <w:color w:val="000000" w:themeColor="text1"/>
                <w:sz w:val="20"/>
                <w:szCs w:val="20"/>
              </w:rPr>
            </w:pPr>
            <w:r w:rsidRPr="00A17809">
              <w:rPr>
                <w:rFonts w:asciiTheme="minorHAnsi" w:hAnsiTheme="minorHAnsi" w:cstheme="minorHAnsi"/>
                <w:i/>
                <w:color w:val="000000" w:themeColor="text1"/>
                <w:sz w:val="20"/>
                <w:szCs w:val="20"/>
              </w:rPr>
              <w:t>https://fses.uniba.sk/o-fakulte/hodnotenie-kvality/</w:t>
            </w:r>
          </w:p>
        </w:tc>
      </w:tr>
      <w:tr w:rsidR="00A17809" w:rsidRPr="00A17809" w14:paraId="675B6460" w14:textId="77777777" w:rsidTr="37CF4A01">
        <w:tc>
          <w:tcPr>
            <w:tcW w:w="9062" w:type="dxa"/>
            <w:shd w:val="clear" w:color="auto" w:fill="auto"/>
          </w:tcPr>
          <w:p w14:paraId="51CE0324" w14:textId="77777777" w:rsidR="005F5F48" w:rsidRPr="00A17809" w:rsidRDefault="000762F0">
            <w:pPr>
              <w:jc w:val="both"/>
              <w:rPr>
                <w:rFonts w:asciiTheme="minorHAnsi" w:eastAsia="Times New Roman" w:hAnsiTheme="minorHAnsi" w:cstheme="minorHAnsi"/>
                <w:color w:val="000000" w:themeColor="text1"/>
                <w:sz w:val="20"/>
                <w:szCs w:val="20"/>
              </w:rPr>
            </w:pPr>
            <w:r w:rsidRPr="00A17809">
              <w:rPr>
                <w:rFonts w:asciiTheme="minorHAnsi" w:eastAsia="Times New Roman" w:hAnsiTheme="minorHAnsi" w:cstheme="minorHAnsi"/>
                <w:b/>
                <w:color w:val="000000" w:themeColor="text1"/>
                <w:sz w:val="20"/>
                <w:szCs w:val="20"/>
              </w:rPr>
              <w:t>b) Výsledky spätnej väzby študentov a súvisiace opatrenia na zvyšovania kvality študijného programu</w:t>
            </w:r>
          </w:p>
        </w:tc>
      </w:tr>
      <w:tr w:rsidR="00A17809" w:rsidRPr="00A17809" w14:paraId="3F645649" w14:textId="77777777" w:rsidTr="37CF4A01">
        <w:tc>
          <w:tcPr>
            <w:tcW w:w="9062" w:type="dxa"/>
            <w:shd w:val="clear" w:color="auto" w:fill="auto"/>
          </w:tcPr>
          <w:p w14:paraId="43302175" w14:textId="77777777" w:rsidR="007675DC" w:rsidRPr="00A17809" w:rsidRDefault="007675DC" w:rsidP="007E3770">
            <w:pPr>
              <w:jc w:val="both"/>
              <w:rPr>
                <w:rFonts w:cstheme="minorHAnsi"/>
                <w:bCs/>
                <w:iCs/>
                <w:color w:val="000000" w:themeColor="text1"/>
                <w:sz w:val="20"/>
                <w:szCs w:val="20"/>
              </w:rPr>
            </w:pPr>
            <w:r w:rsidRPr="00A17809">
              <w:rPr>
                <w:rFonts w:cstheme="minorHAnsi"/>
                <w:iCs/>
                <w:color w:val="000000" w:themeColor="text1"/>
                <w:sz w:val="20"/>
                <w:szCs w:val="20"/>
              </w:rPr>
              <w:t xml:space="preserve">Vnútorný predpis UK č. 23/2021 upravuje postupy schvaľovania študijných programov a zapracovania spätnej väzby od študentov a zástupcov zamestnávateľov s cieľom zvyšovať kvalitu študijného programu. Okrem toho študenti/ky študijného programu môžu využívať ďalšie nástroje obsiahnuté vo vnútornom predpise FSEV UK č. 1/2022 VSK, </w:t>
            </w:r>
            <w:r w:rsidRPr="00A17809">
              <w:rPr>
                <w:rFonts w:cstheme="minorHAnsi"/>
                <w:bCs/>
                <w:iCs/>
                <w:color w:val="000000" w:themeColor="text1"/>
                <w:sz w:val="20"/>
                <w:szCs w:val="20"/>
              </w:rPr>
              <w:t xml:space="preserve">ktorého ustanovenia reagujú na potrebu aktualizácie študijného programu na výsledky študentskej ankety. Študenti môžu využívať na komunikáciu svojich požiadaviek aj študentských študijných radcov (ktorých má každý študijný program samostatne) ako aj svojich zástupcov a zástupkyne v Akademickom senáte FSEV UK, Rade pre kvalitu FSEV UK a Akreditačnej rade FSEV UK. </w:t>
            </w:r>
          </w:p>
          <w:p w14:paraId="60D37942" w14:textId="77777777" w:rsidR="007675DC" w:rsidRPr="00A17809" w:rsidRDefault="007675DC" w:rsidP="007E3770">
            <w:pPr>
              <w:jc w:val="both"/>
              <w:rPr>
                <w:rFonts w:cstheme="minorHAnsi"/>
                <w:bCs/>
                <w:iCs/>
                <w:color w:val="000000" w:themeColor="text1"/>
                <w:sz w:val="20"/>
                <w:szCs w:val="20"/>
              </w:rPr>
            </w:pPr>
          </w:p>
          <w:p w14:paraId="3826B115" w14:textId="288065F0" w:rsidR="00317D93" w:rsidRPr="00A17809" w:rsidRDefault="00317D93" w:rsidP="007E3770">
            <w:pPr>
              <w:jc w:val="both"/>
              <w:rPr>
                <w:rFonts w:asciiTheme="minorHAnsi" w:eastAsia="Times New Roman" w:hAnsiTheme="minorHAnsi" w:cstheme="minorHAnsi"/>
                <w:iCs/>
                <w:color w:val="000000" w:themeColor="text1"/>
                <w:sz w:val="20"/>
                <w:szCs w:val="20"/>
              </w:rPr>
            </w:pPr>
            <w:r w:rsidRPr="00A17809">
              <w:rPr>
                <w:rFonts w:cstheme="minorHAnsi"/>
                <w:bCs/>
                <w:iCs/>
                <w:color w:val="000000" w:themeColor="text1"/>
                <w:sz w:val="20"/>
                <w:szCs w:val="20"/>
              </w:rPr>
              <w:t>Riaditeľka ÚAP FSEV UK prof. Mgr. Júlia Kanovská Halamová, PhD. sa každoročne pravidelne stretáva so študentami kvôli spätnej väzbe a potom komunikuje zistenia a kontroluje implementáciu odporúčaní pre zlepšenie. Zároveň sa stretáva polročne so zamestnancami v rámci manažmentu zlepšenia kvality výkonu a pôsobenia zamestnancov na ÚAP FSEV UK.</w:t>
            </w:r>
          </w:p>
        </w:tc>
      </w:tr>
      <w:tr w:rsidR="005F5F48" w:rsidRPr="00314ABE" w14:paraId="7B995EC4" w14:textId="77777777" w:rsidTr="37CF4A01">
        <w:tc>
          <w:tcPr>
            <w:tcW w:w="9062" w:type="dxa"/>
            <w:shd w:val="clear" w:color="auto" w:fill="auto"/>
          </w:tcPr>
          <w:p w14:paraId="074EF854"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 xml:space="preserve"> </w:t>
            </w:r>
          </w:p>
        </w:tc>
      </w:tr>
      <w:tr w:rsidR="005F5F48" w:rsidRPr="00314ABE" w14:paraId="2B493A15" w14:textId="77777777" w:rsidTr="37CF4A01">
        <w:tc>
          <w:tcPr>
            <w:tcW w:w="9062" w:type="dxa"/>
            <w:shd w:val="clear" w:color="auto" w:fill="auto"/>
          </w:tcPr>
          <w:p w14:paraId="45D58482"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 Nový študijný program.</w:t>
            </w:r>
          </w:p>
        </w:tc>
      </w:tr>
      <w:tr w:rsidR="005F5F48" w:rsidRPr="00314ABE" w14:paraId="1EFCBE17" w14:textId="77777777" w:rsidTr="37CF4A01">
        <w:tc>
          <w:tcPr>
            <w:tcW w:w="9062" w:type="dxa"/>
            <w:shd w:val="clear" w:color="auto" w:fill="E7E6E6" w:themeFill="background2"/>
          </w:tcPr>
          <w:p w14:paraId="3345FCB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11. Odkazy na ďalšie relevantné vnútorné predpisy a informácie týkajúce sa štúdia alebo študenta študijného programu </w:t>
            </w:r>
          </w:p>
        </w:tc>
      </w:tr>
      <w:tr w:rsidR="005F5F48" w:rsidRPr="00314ABE" w14:paraId="23A60E5B" w14:textId="77777777" w:rsidTr="37CF4A01">
        <w:trPr>
          <w:trHeight w:val="2417"/>
        </w:trPr>
        <w:tc>
          <w:tcPr>
            <w:tcW w:w="9062" w:type="dxa"/>
          </w:tcPr>
          <w:p w14:paraId="61154861" w14:textId="143FB96E" w:rsidR="005F5F48" w:rsidRPr="00314ABE" w:rsidRDefault="00000000">
            <w:pPr>
              <w:rPr>
                <w:rFonts w:asciiTheme="minorHAnsi" w:eastAsia="Times New Roman" w:hAnsiTheme="minorHAnsi" w:cstheme="minorHAnsi"/>
                <w:sz w:val="20"/>
                <w:szCs w:val="20"/>
              </w:rPr>
            </w:pPr>
            <w:hyperlink r:id="rId115">
              <w:r w:rsidR="000762F0" w:rsidRPr="00314ABE">
                <w:rPr>
                  <w:rFonts w:asciiTheme="minorHAnsi" w:eastAsia="Times New Roman" w:hAnsiTheme="minorHAnsi" w:cstheme="minorHAnsi"/>
                  <w:color w:val="000000"/>
                  <w:sz w:val="20"/>
                  <w:szCs w:val="20"/>
                  <w:u w:val="single"/>
                </w:rPr>
                <w:t>Vnútorný predpis č. 20/2019</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Študijný poriadok</w:t>
            </w:r>
            <w:r w:rsidR="000762F0" w:rsidRPr="00314ABE">
              <w:rPr>
                <w:rFonts w:asciiTheme="minorHAnsi" w:eastAsia="Times New Roman" w:hAnsiTheme="minorHAnsi" w:cstheme="minorHAnsi"/>
                <w:sz w:val="20"/>
                <w:szCs w:val="20"/>
              </w:rPr>
              <w:t xml:space="preserve"> Univerzity Komenského v Bratislave</w:t>
            </w:r>
            <w:r w:rsidR="000762F0" w:rsidRPr="00314ABE">
              <w:rPr>
                <w:rFonts w:asciiTheme="minorHAnsi" w:eastAsia="Times New Roman" w:hAnsiTheme="minorHAnsi" w:cstheme="minorHAnsi"/>
                <w:sz w:val="20"/>
                <w:szCs w:val="20"/>
              </w:rPr>
              <w:br/>
              <w:t xml:space="preserve">Študijný poriadok Univerzity Komenského v Bratislave, predpis je platný od 16.10.2019 a </w:t>
            </w:r>
            <w:r w:rsidR="000762F0" w:rsidRPr="00314ABE">
              <w:rPr>
                <w:rFonts w:asciiTheme="minorHAnsi" w:eastAsia="Times New Roman" w:hAnsiTheme="minorHAnsi" w:cstheme="minorHAnsi"/>
                <w:b/>
                <w:sz w:val="20"/>
                <w:szCs w:val="20"/>
              </w:rPr>
              <w:t>účinný od 01.09.2020</w:t>
            </w:r>
            <w:r w:rsidR="000762F0" w:rsidRPr="00314ABE">
              <w:rPr>
                <w:rFonts w:asciiTheme="minorHAnsi" w:eastAsia="Times New Roman" w:hAnsiTheme="minorHAnsi" w:cstheme="minorHAnsi"/>
                <w:sz w:val="20"/>
                <w:szCs w:val="20"/>
              </w:rPr>
              <w:br/>
              <w:t xml:space="preserve">Prílohy: </w:t>
            </w:r>
            <w:hyperlink r:id="rId116">
              <w:r w:rsidR="000762F0" w:rsidRPr="00314ABE">
                <w:rPr>
                  <w:rFonts w:asciiTheme="minorHAnsi" w:eastAsia="Times New Roman" w:hAnsiTheme="minorHAnsi" w:cstheme="minorHAnsi"/>
                  <w:color w:val="000000"/>
                  <w:sz w:val="20"/>
                  <w:szCs w:val="20"/>
                  <w:u w:val="single"/>
                </w:rPr>
                <w:t>Prílohy č. 1-5 </w:t>
              </w:r>
            </w:hyperlink>
            <w:r w:rsidR="000762F0" w:rsidRPr="00314ABE">
              <w:rPr>
                <w:rFonts w:asciiTheme="minorHAnsi" w:eastAsia="Times New Roman" w:hAnsiTheme="minorHAnsi" w:cstheme="minorHAnsi"/>
                <w:sz w:val="20"/>
                <w:szCs w:val="20"/>
              </w:rPr>
              <w:t xml:space="preserve"> </w:t>
            </w:r>
            <w:hyperlink r:id="rId117">
              <w:r w:rsidR="000762F0" w:rsidRPr="00314ABE">
                <w:rPr>
                  <w:rFonts w:asciiTheme="minorHAnsi" w:eastAsia="Times New Roman" w:hAnsiTheme="minorHAnsi" w:cstheme="minorHAnsi"/>
                  <w:color w:val="000000"/>
                  <w:sz w:val="20"/>
                  <w:szCs w:val="20"/>
                  <w:u w:val="single"/>
                </w:rPr>
                <w:t>[.docx]</w:t>
              </w:r>
            </w:hyperlink>
          </w:p>
          <w:p w14:paraId="08868AC8" w14:textId="2D689735" w:rsidR="005F5F48" w:rsidRPr="00314ABE" w:rsidRDefault="00000000">
            <w:pPr>
              <w:rPr>
                <w:rFonts w:asciiTheme="minorHAnsi" w:eastAsia="Times New Roman" w:hAnsiTheme="minorHAnsi" w:cstheme="minorHAnsi"/>
                <w:sz w:val="20"/>
                <w:szCs w:val="20"/>
              </w:rPr>
            </w:pPr>
            <w:hyperlink r:id="rId118">
              <w:r w:rsidR="000762F0" w:rsidRPr="00314ABE">
                <w:rPr>
                  <w:rFonts w:asciiTheme="minorHAnsi" w:eastAsia="Times New Roman" w:hAnsiTheme="minorHAnsi" w:cstheme="minorHAnsi"/>
                  <w:color w:val="000000"/>
                  <w:sz w:val="20"/>
                  <w:szCs w:val="20"/>
                  <w:u w:val="single"/>
                </w:rPr>
                <w:t>Vnútorný predpis č. 14/2018</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 xml:space="preserve"> Rokovací poriadok disciplinárnej komisie</w:t>
            </w:r>
            <w:r w:rsidR="000762F0" w:rsidRPr="00314ABE">
              <w:rPr>
                <w:rFonts w:asciiTheme="minorHAnsi" w:eastAsia="Times New Roman" w:hAnsiTheme="minorHAnsi" w:cstheme="minorHAnsi"/>
                <w:sz w:val="20"/>
                <w:szCs w:val="20"/>
              </w:rPr>
              <w:t xml:space="preserve"> Univerzity Komenského v Bratislave pre študentov</w:t>
            </w:r>
          </w:p>
          <w:p w14:paraId="2C86D075" w14:textId="1624ECEB" w:rsidR="005F5F48" w:rsidRPr="00314ABE" w:rsidRDefault="00000000">
            <w:pPr>
              <w:rPr>
                <w:rFonts w:asciiTheme="minorHAnsi" w:eastAsia="Times New Roman" w:hAnsiTheme="minorHAnsi" w:cstheme="minorHAnsi"/>
                <w:sz w:val="20"/>
                <w:szCs w:val="20"/>
              </w:rPr>
            </w:pPr>
            <w:hyperlink r:id="rId119">
              <w:r w:rsidR="000762F0" w:rsidRPr="00314ABE">
                <w:rPr>
                  <w:rFonts w:asciiTheme="minorHAnsi" w:eastAsia="Times New Roman" w:hAnsiTheme="minorHAnsi" w:cstheme="minorHAnsi"/>
                  <w:color w:val="000000"/>
                  <w:sz w:val="20"/>
                  <w:szCs w:val="20"/>
                  <w:u w:val="single"/>
                </w:rPr>
                <w:t>Vnútorný predpis č. 13/2018</w:t>
              </w:r>
            </w:hyperlink>
            <w:r w:rsidR="000762F0" w:rsidRPr="00314ABE">
              <w:rPr>
                <w:rFonts w:asciiTheme="minorHAnsi" w:eastAsia="Times New Roman" w:hAnsiTheme="minorHAnsi" w:cstheme="minorHAnsi"/>
                <w:sz w:val="20"/>
                <w:szCs w:val="20"/>
              </w:rPr>
              <w:t xml:space="preserve"> - </w:t>
            </w:r>
            <w:r w:rsidR="000762F0" w:rsidRPr="00314ABE">
              <w:rPr>
                <w:rFonts w:asciiTheme="minorHAnsi" w:eastAsia="Times New Roman" w:hAnsiTheme="minorHAnsi" w:cstheme="minorHAnsi"/>
                <w:b/>
                <w:sz w:val="20"/>
                <w:szCs w:val="20"/>
              </w:rPr>
              <w:t>Disciplinárny poriadok</w:t>
            </w:r>
            <w:r w:rsidR="000762F0" w:rsidRPr="00314ABE">
              <w:rPr>
                <w:rFonts w:asciiTheme="minorHAnsi" w:eastAsia="Times New Roman" w:hAnsiTheme="minorHAnsi" w:cstheme="minorHAnsi"/>
                <w:sz w:val="20"/>
                <w:szCs w:val="20"/>
              </w:rPr>
              <w:t xml:space="preserve"> Univerzity Komenského v Bratislave pre študentov</w:t>
            </w:r>
          </w:p>
          <w:p w14:paraId="4AF7DC04" w14:textId="552CEB72" w:rsidR="005F5F48" w:rsidRPr="00314ABE" w:rsidRDefault="00000000">
            <w:pPr>
              <w:rPr>
                <w:rFonts w:asciiTheme="minorHAnsi" w:eastAsia="Times New Roman" w:hAnsiTheme="minorHAnsi" w:cstheme="minorHAnsi"/>
                <w:sz w:val="20"/>
                <w:szCs w:val="20"/>
              </w:rPr>
            </w:pPr>
            <w:hyperlink r:id="rId120">
              <w:r w:rsidR="000762F0" w:rsidRPr="00314ABE">
                <w:rPr>
                  <w:rFonts w:asciiTheme="minorHAnsi" w:eastAsia="Times New Roman" w:hAnsiTheme="minorHAnsi" w:cstheme="minorHAnsi"/>
                  <w:color w:val="000000"/>
                  <w:sz w:val="20"/>
                  <w:szCs w:val="20"/>
                  <w:u w:val="single"/>
                </w:rPr>
                <w:t>Vnútorný predpis č. 4/2018</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 xml:space="preserve"> Štipendijný poriadok</w:t>
            </w:r>
            <w:r w:rsidR="000762F0" w:rsidRPr="00314ABE">
              <w:rPr>
                <w:rFonts w:asciiTheme="minorHAnsi" w:eastAsia="Times New Roman" w:hAnsiTheme="minorHAnsi" w:cstheme="minorHAnsi"/>
                <w:sz w:val="20"/>
                <w:szCs w:val="20"/>
              </w:rPr>
              <w:t xml:space="preserve"> Univerzity Komenského v Bratislave, Fakulty sociálnych a ekonomických vied</w:t>
            </w:r>
          </w:p>
          <w:p w14:paraId="6A1D888C" w14:textId="73AE2826" w:rsidR="005F5F48" w:rsidRPr="007E3770"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Ubytovanie </w:t>
            </w:r>
            <w:hyperlink r:id="rId121">
              <w:r w:rsidRPr="00314ABE">
                <w:rPr>
                  <w:rFonts w:asciiTheme="minorHAnsi" w:eastAsia="Times New Roman" w:hAnsiTheme="minorHAnsi" w:cstheme="minorHAnsi"/>
                  <w:i/>
                  <w:color w:val="000000"/>
                  <w:sz w:val="20"/>
                  <w:szCs w:val="20"/>
                </w:rPr>
                <w:t>https://fses.uniba.sk/studium/studentky-a-studenti/ubytovanie/</w:t>
              </w:r>
            </w:hyperlink>
          </w:p>
          <w:p w14:paraId="0A0C5AE6" w14:textId="39533F01" w:rsidR="005F5F48"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Štipendiá </w:t>
            </w:r>
            <w:hyperlink r:id="rId122">
              <w:r w:rsidRPr="00314ABE">
                <w:rPr>
                  <w:rFonts w:asciiTheme="minorHAnsi" w:eastAsia="Times New Roman" w:hAnsiTheme="minorHAnsi" w:cstheme="minorHAnsi"/>
                  <w:i/>
                  <w:color w:val="000000"/>
                  <w:sz w:val="20"/>
                  <w:szCs w:val="20"/>
                </w:rPr>
                <w:t>https://fses.uniba.sk/studium/studentky-a-studenti/stipendia/</w:t>
              </w:r>
            </w:hyperlink>
            <w:r w:rsidRPr="00314ABE">
              <w:rPr>
                <w:rFonts w:asciiTheme="minorHAnsi" w:eastAsia="Times New Roman" w:hAnsiTheme="minorHAnsi" w:cstheme="minorHAnsi"/>
                <w:sz w:val="20"/>
                <w:szCs w:val="20"/>
              </w:rPr>
              <w:t xml:space="preserve"> </w:t>
            </w:r>
          </w:p>
          <w:p w14:paraId="70CA107F" w14:textId="77777777" w:rsidR="007E3770" w:rsidRPr="007E3770" w:rsidRDefault="007E3770" w:rsidP="007E3770">
            <w:pPr>
              <w:rPr>
                <w:rFonts w:asciiTheme="minorHAnsi" w:eastAsia="Times New Roman" w:hAnsiTheme="minorHAnsi" w:cstheme="minorHAnsi"/>
                <w:sz w:val="20"/>
                <w:szCs w:val="20"/>
              </w:rPr>
            </w:pPr>
            <w:r w:rsidRPr="007E3770">
              <w:rPr>
                <w:rFonts w:asciiTheme="minorHAnsi" w:eastAsia="Times New Roman" w:hAnsiTheme="minorHAnsi" w:cstheme="minorHAnsi"/>
                <w:sz w:val="20"/>
                <w:szCs w:val="20"/>
              </w:rPr>
              <w:t xml:space="preserve">Vnútorný predpis FSEV UK 3/2020: Úprava organizácie, zabezpečenie kvality a hodnotenie kvality doktorandského štúdia na FSEV UK: </w:t>
            </w:r>
          </w:p>
          <w:p w14:paraId="12E7D858" w14:textId="77777777" w:rsidR="007E3770" w:rsidRPr="007E3770" w:rsidRDefault="007E3770" w:rsidP="007E3770">
            <w:pPr>
              <w:rPr>
                <w:rFonts w:asciiTheme="minorHAnsi" w:eastAsia="Times New Roman" w:hAnsiTheme="minorHAnsi" w:cstheme="minorHAnsi"/>
                <w:sz w:val="20"/>
                <w:szCs w:val="20"/>
              </w:rPr>
            </w:pPr>
            <w:r w:rsidRPr="007E3770">
              <w:rPr>
                <w:rFonts w:asciiTheme="minorHAnsi" w:eastAsia="Times New Roman" w:hAnsiTheme="minorHAnsi" w:cstheme="minorHAnsi"/>
                <w:sz w:val="20"/>
                <w:szCs w:val="20"/>
              </w:rPr>
              <w:t>https://fses.uniba.sk/fileadmin/fsev/o_fakulte/legislativa/</w:t>
            </w:r>
          </w:p>
          <w:p w14:paraId="16E5E121" w14:textId="16429184" w:rsidR="007E3770" w:rsidRDefault="007E3770" w:rsidP="007E3770">
            <w:pPr>
              <w:rPr>
                <w:rFonts w:asciiTheme="minorHAnsi" w:eastAsia="Times New Roman" w:hAnsiTheme="minorHAnsi" w:cstheme="minorHAnsi"/>
                <w:sz w:val="20"/>
                <w:szCs w:val="20"/>
              </w:rPr>
            </w:pPr>
            <w:r w:rsidRPr="007E3770">
              <w:rPr>
                <w:rFonts w:asciiTheme="minorHAnsi" w:eastAsia="Times New Roman" w:hAnsiTheme="minorHAnsi" w:cstheme="minorHAnsi"/>
                <w:sz w:val="20"/>
                <w:szCs w:val="20"/>
              </w:rPr>
              <w:t>vnutorny_predpis_fsev/2019_20/VP_3_2020_phd_smernica.pdf</w:t>
            </w:r>
          </w:p>
          <w:p w14:paraId="12D52AC1" w14:textId="2EC9B8EC" w:rsidR="00193A83" w:rsidRPr="00314ABE" w:rsidRDefault="00000000" w:rsidP="00193A83">
            <w:pPr>
              <w:rPr>
                <w:rFonts w:asciiTheme="minorHAnsi" w:eastAsia="Times New Roman" w:hAnsiTheme="minorHAnsi" w:cstheme="minorHAnsi"/>
                <w:sz w:val="20"/>
                <w:szCs w:val="20"/>
              </w:rPr>
            </w:pPr>
            <w:hyperlink r:id="rId123" w:history="1">
              <w:r w:rsidR="00193A83" w:rsidRPr="00193A83">
                <w:rPr>
                  <w:rStyle w:val="Hypertextovprepojenie"/>
                  <w:rFonts w:asciiTheme="minorHAnsi" w:eastAsia="Times New Roman" w:hAnsiTheme="minorHAnsi" w:cstheme="minorHAnsi"/>
                  <w:sz w:val="20"/>
                  <w:szCs w:val="20"/>
                </w:rPr>
                <w:t>Vnútorný systém zabezpečovania kvality vysokoškolského vzdelávania Univerzity Komenského v Bratislave</w:t>
              </w:r>
            </w:hyperlink>
          </w:p>
          <w:p w14:paraId="1707DC95" w14:textId="77777777" w:rsidR="005F5F48" w:rsidRPr="00314ABE" w:rsidRDefault="005F5F48">
            <w:pPr>
              <w:rPr>
                <w:rFonts w:asciiTheme="minorHAnsi" w:eastAsia="Times New Roman" w:hAnsiTheme="minorHAnsi" w:cstheme="minorHAnsi"/>
                <w:sz w:val="20"/>
                <w:szCs w:val="20"/>
              </w:rPr>
            </w:pPr>
          </w:p>
        </w:tc>
      </w:tr>
    </w:tbl>
    <w:p w14:paraId="348184D0" w14:textId="77777777" w:rsidR="005F5F48" w:rsidRPr="00314ABE" w:rsidRDefault="005F5F48">
      <w:pPr>
        <w:spacing w:after="0" w:line="240" w:lineRule="auto"/>
        <w:rPr>
          <w:rFonts w:asciiTheme="minorHAnsi" w:eastAsia="Times New Roman" w:hAnsiTheme="minorHAnsi" w:cstheme="minorHAnsi"/>
          <w:sz w:val="20"/>
          <w:szCs w:val="20"/>
        </w:rPr>
      </w:pPr>
    </w:p>
    <w:p w14:paraId="67D0EB8A" w14:textId="77777777" w:rsidR="005F5F48" w:rsidRPr="00314ABE" w:rsidRDefault="005F5F48">
      <w:pPr>
        <w:spacing w:after="0" w:line="240" w:lineRule="auto"/>
        <w:rPr>
          <w:rFonts w:asciiTheme="minorHAnsi" w:eastAsia="Times New Roman" w:hAnsiTheme="minorHAnsi" w:cstheme="minorHAnsi"/>
          <w:sz w:val="20"/>
          <w:szCs w:val="20"/>
        </w:rPr>
      </w:pPr>
    </w:p>
    <w:p w14:paraId="54E8EE04" w14:textId="77777777" w:rsidR="005F5F48" w:rsidRPr="00314ABE" w:rsidRDefault="005F5F48">
      <w:pPr>
        <w:spacing w:after="0" w:line="240" w:lineRule="auto"/>
        <w:rPr>
          <w:rFonts w:asciiTheme="minorHAnsi" w:eastAsia="Times New Roman" w:hAnsiTheme="minorHAnsi" w:cstheme="minorHAnsi"/>
          <w:sz w:val="20"/>
          <w:szCs w:val="20"/>
        </w:rPr>
      </w:pPr>
    </w:p>
    <w:p w14:paraId="06FFE3FA" w14:textId="77777777" w:rsidR="005F5F48" w:rsidRPr="00314ABE" w:rsidRDefault="005F5F48">
      <w:pPr>
        <w:spacing w:after="0" w:line="240" w:lineRule="auto"/>
        <w:rPr>
          <w:rFonts w:asciiTheme="minorHAnsi" w:eastAsia="Times New Roman" w:hAnsiTheme="minorHAnsi" w:cstheme="minorHAnsi"/>
          <w:sz w:val="20"/>
          <w:szCs w:val="20"/>
        </w:rPr>
      </w:pPr>
    </w:p>
    <w:sectPr w:rsidR="005F5F48" w:rsidRPr="00314ABE">
      <w:headerReference w:type="default" r:id="rId124"/>
      <w:footerReference w:type="default" r:id="rId12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5852A" w14:textId="77777777" w:rsidR="00535851" w:rsidRDefault="00535851">
      <w:pPr>
        <w:spacing w:after="0" w:line="240" w:lineRule="auto"/>
      </w:pPr>
      <w:r>
        <w:separator/>
      </w:r>
    </w:p>
  </w:endnote>
  <w:endnote w:type="continuationSeparator" w:id="0">
    <w:p w14:paraId="6E6BCD27" w14:textId="77777777" w:rsidR="00535851" w:rsidRDefault="0053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3D92" w14:textId="77777777" w:rsidR="004377CF" w:rsidRDefault="004377CF">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BCDCD66" w14:textId="77777777" w:rsidR="004377CF" w:rsidRDefault="004377C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EE21" w14:textId="77777777" w:rsidR="00535851" w:rsidRDefault="00535851">
      <w:pPr>
        <w:spacing w:after="0" w:line="240" w:lineRule="auto"/>
      </w:pPr>
      <w:r>
        <w:separator/>
      </w:r>
    </w:p>
  </w:footnote>
  <w:footnote w:type="continuationSeparator" w:id="0">
    <w:p w14:paraId="355B0937" w14:textId="77777777" w:rsidR="00535851" w:rsidRDefault="00535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108B" w14:textId="77777777" w:rsidR="004377CF" w:rsidRDefault="004377CF">
    <w:pPr>
      <w:pBdr>
        <w:top w:val="nil"/>
        <w:left w:val="nil"/>
        <w:bottom w:val="nil"/>
        <w:right w:val="nil"/>
        <w:between w:val="nil"/>
      </w:pBdr>
      <w:tabs>
        <w:tab w:val="center" w:pos="4536"/>
        <w:tab w:val="right" w:pos="9072"/>
      </w:tabs>
      <w:spacing w:after="0" w:line="240" w:lineRule="auto"/>
      <w:rPr>
        <w:color w:val="000000"/>
      </w:rPr>
    </w:pPr>
    <w:r>
      <w:rPr>
        <w:color w:val="000000"/>
      </w:rPr>
      <w:t>Univerzita Komenského v Bratislave, Fakulta sociálnych a ekonomických štúdií</w:t>
    </w:r>
  </w:p>
  <w:p w14:paraId="68567C29" w14:textId="77777777" w:rsidR="004377CF" w:rsidRDefault="004377C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01CC4"/>
    <w:multiLevelType w:val="multilevel"/>
    <w:tmpl w:val="A4E4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A3114"/>
    <w:multiLevelType w:val="multilevel"/>
    <w:tmpl w:val="118C7C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CC072D"/>
    <w:multiLevelType w:val="hybridMultilevel"/>
    <w:tmpl w:val="E57EC6B4"/>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11C20B3"/>
    <w:multiLevelType w:val="multilevel"/>
    <w:tmpl w:val="55A6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61588"/>
    <w:multiLevelType w:val="multilevel"/>
    <w:tmpl w:val="77A4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580836"/>
    <w:multiLevelType w:val="multilevel"/>
    <w:tmpl w:val="402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15BE7"/>
    <w:multiLevelType w:val="multilevel"/>
    <w:tmpl w:val="F232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24B0F"/>
    <w:multiLevelType w:val="multilevel"/>
    <w:tmpl w:val="8DA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11207"/>
    <w:multiLevelType w:val="multilevel"/>
    <w:tmpl w:val="7BF8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760F5"/>
    <w:multiLevelType w:val="multilevel"/>
    <w:tmpl w:val="C590C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9631C2"/>
    <w:multiLevelType w:val="multilevel"/>
    <w:tmpl w:val="308A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87A92"/>
    <w:multiLevelType w:val="multilevel"/>
    <w:tmpl w:val="FAE4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277EF2"/>
    <w:multiLevelType w:val="hybridMultilevel"/>
    <w:tmpl w:val="B83C8FB6"/>
    <w:lvl w:ilvl="0" w:tplc="9A24EAA0">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C0253EF"/>
    <w:multiLevelType w:val="multilevel"/>
    <w:tmpl w:val="7598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91857"/>
    <w:multiLevelType w:val="multilevel"/>
    <w:tmpl w:val="EB72F44E"/>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6" w15:restartNumberingAfterBreak="0">
    <w:nsid w:val="49576074"/>
    <w:multiLevelType w:val="multilevel"/>
    <w:tmpl w:val="3274074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7" w15:restartNumberingAfterBreak="0">
    <w:nsid w:val="523E6DF8"/>
    <w:multiLevelType w:val="multilevel"/>
    <w:tmpl w:val="0120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BA6B12"/>
    <w:multiLevelType w:val="multilevel"/>
    <w:tmpl w:val="BB10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D14280"/>
    <w:multiLevelType w:val="multilevel"/>
    <w:tmpl w:val="F8AE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9720357">
    <w:abstractNumId w:val="16"/>
  </w:num>
  <w:num w:numId="2" w16cid:durableId="1690912904">
    <w:abstractNumId w:val="10"/>
  </w:num>
  <w:num w:numId="3" w16cid:durableId="1661889144">
    <w:abstractNumId w:val="2"/>
  </w:num>
  <w:num w:numId="4" w16cid:durableId="5713772">
    <w:abstractNumId w:val="8"/>
  </w:num>
  <w:num w:numId="5" w16cid:durableId="2147165617">
    <w:abstractNumId w:val="6"/>
  </w:num>
  <w:num w:numId="6" w16cid:durableId="690037041">
    <w:abstractNumId w:val="12"/>
  </w:num>
  <w:num w:numId="7" w16cid:durableId="1777212558">
    <w:abstractNumId w:val="7"/>
  </w:num>
  <w:num w:numId="8" w16cid:durableId="536239716">
    <w:abstractNumId w:val="4"/>
  </w:num>
  <w:num w:numId="9" w16cid:durableId="145099845">
    <w:abstractNumId w:val="11"/>
  </w:num>
  <w:num w:numId="10" w16cid:durableId="2113209472">
    <w:abstractNumId w:val="5"/>
  </w:num>
  <w:num w:numId="11" w16cid:durableId="1288466735">
    <w:abstractNumId w:val="18"/>
  </w:num>
  <w:num w:numId="12" w16cid:durableId="206139951">
    <w:abstractNumId w:val="9"/>
  </w:num>
  <w:num w:numId="13" w16cid:durableId="1245803524">
    <w:abstractNumId w:val="1"/>
  </w:num>
  <w:num w:numId="14" w16cid:durableId="1247224313">
    <w:abstractNumId w:val="17"/>
  </w:num>
  <w:num w:numId="15" w16cid:durableId="787045021">
    <w:abstractNumId w:val="14"/>
  </w:num>
  <w:num w:numId="16" w16cid:durableId="2030133404">
    <w:abstractNumId w:val="15"/>
  </w:num>
  <w:num w:numId="17" w16cid:durableId="1675953934">
    <w:abstractNumId w:val="0"/>
  </w:num>
  <w:num w:numId="18" w16cid:durableId="496960931">
    <w:abstractNumId w:val="13"/>
  </w:num>
  <w:num w:numId="19" w16cid:durableId="1251155918">
    <w:abstractNumId w:val="2"/>
  </w:num>
  <w:num w:numId="20" w16cid:durableId="1059285716">
    <w:abstractNumId w:val="18"/>
  </w:num>
  <w:num w:numId="21" w16cid:durableId="1589078933">
    <w:abstractNumId w:val="19"/>
  </w:num>
  <w:num w:numId="22" w16cid:durableId="1095981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tTQwMbc0NLZU0lEKTi0uzszPAymwqAUAGINgDywAAAA="/>
  </w:docVars>
  <w:rsids>
    <w:rsidRoot w:val="005F5F48"/>
    <w:rsid w:val="00001698"/>
    <w:rsid w:val="000108C1"/>
    <w:rsid w:val="0001090A"/>
    <w:rsid w:val="00024FA0"/>
    <w:rsid w:val="000303C7"/>
    <w:rsid w:val="0004719B"/>
    <w:rsid w:val="000628AA"/>
    <w:rsid w:val="00073526"/>
    <w:rsid w:val="000762F0"/>
    <w:rsid w:val="000851C2"/>
    <w:rsid w:val="000961D7"/>
    <w:rsid w:val="000A151E"/>
    <w:rsid w:val="000A7A4B"/>
    <w:rsid w:val="000B31BE"/>
    <w:rsid w:val="000D1E06"/>
    <w:rsid w:val="000F14C0"/>
    <w:rsid w:val="000F2647"/>
    <w:rsid w:val="000F6B3F"/>
    <w:rsid w:val="000F7043"/>
    <w:rsid w:val="00104496"/>
    <w:rsid w:val="00120521"/>
    <w:rsid w:val="00122713"/>
    <w:rsid w:val="0012492B"/>
    <w:rsid w:val="00127C73"/>
    <w:rsid w:val="001327E1"/>
    <w:rsid w:val="0013738C"/>
    <w:rsid w:val="00143DE6"/>
    <w:rsid w:val="00146401"/>
    <w:rsid w:val="001608BB"/>
    <w:rsid w:val="0016313B"/>
    <w:rsid w:val="00171812"/>
    <w:rsid w:val="00173F33"/>
    <w:rsid w:val="00174CC5"/>
    <w:rsid w:val="00180A14"/>
    <w:rsid w:val="00193A83"/>
    <w:rsid w:val="001A0BF8"/>
    <w:rsid w:val="001B1B45"/>
    <w:rsid w:val="001D60E5"/>
    <w:rsid w:val="001F0D11"/>
    <w:rsid w:val="001F666A"/>
    <w:rsid w:val="001F667C"/>
    <w:rsid w:val="001F6C06"/>
    <w:rsid w:val="00206652"/>
    <w:rsid w:val="0021012E"/>
    <w:rsid w:val="00212DF5"/>
    <w:rsid w:val="00214C48"/>
    <w:rsid w:val="002154BE"/>
    <w:rsid w:val="00227AAE"/>
    <w:rsid w:val="00241B46"/>
    <w:rsid w:val="002456AF"/>
    <w:rsid w:val="0025181D"/>
    <w:rsid w:val="002577E2"/>
    <w:rsid w:val="00264F65"/>
    <w:rsid w:val="00272CBE"/>
    <w:rsid w:val="0027502D"/>
    <w:rsid w:val="0027574C"/>
    <w:rsid w:val="00291F5D"/>
    <w:rsid w:val="00293274"/>
    <w:rsid w:val="00293D4B"/>
    <w:rsid w:val="002B6B77"/>
    <w:rsid w:val="002C3639"/>
    <w:rsid w:val="002D6730"/>
    <w:rsid w:val="002D7A52"/>
    <w:rsid w:val="002E1C5B"/>
    <w:rsid w:val="002E2241"/>
    <w:rsid w:val="002E3C6F"/>
    <w:rsid w:val="002F6140"/>
    <w:rsid w:val="00304761"/>
    <w:rsid w:val="003077CC"/>
    <w:rsid w:val="00314ABE"/>
    <w:rsid w:val="00317D93"/>
    <w:rsid w:val="00343D8A"/>
    <w:rsid w:val="00345954"/>
    <w:rsid w:val="0034620D"/>
    <w:rsid w:val="00361A67"/>
    <w:rsid w:val="003632A4"/>
    <w:rsid w:val="00363555"/>
    <w:rsid w:val="00366EC1"/>
    <w:rsid w:val="0036792B"/>
    <w:rsid w:val="003730B7"/>
    <w:rsid w:val="00373399"/>
    <w:rsid w:val="00375889"/>
    <w:rsid w:val="00376526"/>
    <w:rsid w:val="00377412"/>
    <w:rsid w:val="00397B83"/>
    <w:rsid w:val="00397D01"/>
    <w:rsid w:val="003B0615"/>
    <w:rsid w:val="003B0BC3"/>
    <w:rsid w:val="003B4A47"/>
    <w:rsid w:val="003C4198"/>
    <w:rsid w:val="003D6E67"/>
    <w:rsid w:val="003E1070"/>
    <w:rsid w:val="003F0E23"/>
    <w:rsid w:val="00403A03"/>
    <w:rsid w:val="00403E3F"/>
    <w:rsid w:val="00412120"/>
    <w:rsid w:val="004239C6"/>
    <w:rsid w:val="00424D28"/>
    <w:rsid w:val="004377CF"/>
    <w:rsid w:val="00440EE1"/>
    <w:rsid w:val="00442D9D"/>
    <w:rsid w:val="00446483"/>
    <w:rsid w:val="00446902"/>
    <w:rsid w:val="004558E7"/>
    <w:rsid w:val="004612A8"/>
    <w:rsid w:val="00466545"/>
    <w:rsid w:val="00467BD3"/>
    <w:rsid w:val="00473C4F"/>
    <w:rsid w:val="004763D2"/>
    <w:rsid w:val="00476709"/>
    <w:rsid w:val="004870A3"/>
    <w:rsid w:val="00492ACE"/>
    <w:rsid w:val="00494117"/>
    <w:rsid w:val="004950E8"/>
    <w:rsid w:val="00495E47"/>
    <w:rsid w:val="004A407B"/>
    <w:rsid w:val="004B135A"/>
    <w:rsid w:val="004B1B34"/>
    <w:rsid w:val="004B5342"/>
    <w:rsid w:val="004E2D8D"/>
    <w:rsid w:val="004E6CD3"/>
    <w:rsid w:val="004F2398"/>
    <w:rsid w:val="004F5457"/>
    <w:rsid w:val="0050045E"/>
    <w:rsid w:val="005032E7"/>
    <w:rsid w:val="00517960"/>
    <w:rsid w:val="00534A0F"/>
    <w:rsid w:val="00535851"/>
    <w:rsid w:val="005439D2"/>
    <w:rsid w:val="005511BD"/>
    <w:rsid w:val="00552A7E"/>
    <w:rsid w:val="00565383"/>
    <w:rsid w:val="00572B0E"/>
    <w:rsid w:val="0058411F"/>
    <w:rsid w:val="005928B5"/>
    <w:rsid w:val="005A2836"/>
    <w:rsid w:val="005A66B9"/>
    <w:rsid w:val="005B0704"/>
    <w:rsid w:val="005B676A"/>
    <w:rsid w:val="005C129A"/>
    <w:rsid w:val="005C2B76"/>
    <w:rsid w:val="005D7029"/>
    <w:rsid w:val="005F04F7"/>
    <w:rsid w:val="005F27BF"/>
    <w:rsid w:val="005F5F48"/>
    <w:rsid w:val="00601D87"/>
    <w:rsid w:val="00617FCF"/>
    <w:rsid w:val="006204D2"/>
    <w:rsid w:val="006278D2"/>
    <w:rsid w:val="006323E0"/>
    <w:rsid w:val="0064007A"/>
    <w:rsid w:val="006416BC"/>
    <w:rsid w:val="00651D5D"/>
    <w:rsid w:val="00652B49"/>
    <w:rsid w:val="006548EF"/>
    <w:rsid w:val="00661FD8"/>
    <w:rsid w:val="00676B39"/>
    <w:rsid w:val="006823EE"/>
    <w:rsid w:val="006875A0"/>
    <w:rsid w:val="00695E13"/>
    <w:rsid w:val="006968EC"/>
    <w:rsid w:val="006B646C"/>
    <w:rsid w:val="006C0170"/>
    <w:rsid w:val="006D1596"/>
    <w:rsid w:val="006D5EEA"/>
    <w:rsid w:val="006F7BEA"/>
    <w:rsid w:val="00701341"/>
    <w:rsid w:val="0071768B"/>
    <w:rsid w:val="00720D71"/>
    <w:rsid w:val="007216E8"/>
    <w:rsid w:val="007224DB"/>
    <w:rsid w:val="0072426D"/>
    <w:rsid w:val="00727728"/>
    <w:rsid w:val="007467BF"/>
    <w:rsid w:val="00747575"/>
    <w:rsid w:val="00755E34"/>
    <w:rsid w:val="00761973"/>
    <w:rsid w:val="00762DE6"/>
    <w:rsid w:val="007675DC"/>
    <w:rsid w:val="00767FDE"/>
    <w:rsid w:val="00771381"/>
    <w:rsid w:val="0077242B"/>
    <w:rsid w:val="00775549"/>
    <w:rsid w:val="00776010"/>
    <w:rsid w:val="00777B6E"/>
    <w:rsid w:val="00780539"/>
    <w:rsid w:val="00781BEC"/>
    <w:rsid w:val="00796197"/>
    <w:rsid w:val="007A13FE"/>
    <w:rsid w:val="007A3344"/>
    <w:rsid w:val="007A59C3"/>
    <w:rsid w:val="007C10DF"/>
    <w:rsid w:val="007D5BF3"/>
    <w:rsid w:val="007E34C0"/>
    <w:rsid w:val="007E3770"/>
    <w:rsid w:val="007F104D"/>
    <w:rsid w:val="007F1D22"/>
    <w:rsid w:val="007F60F8"/>
    <w:rsid w:val="00810CDC"/>
    <w:rsid w:val="00816338"/>
    <w:rsid w:val="00820E15"/>
    <w:rsid w:val="0082467B"/>
    <w:rsid w:val="00825D7A"/>
    <w:rsid w:val="00837434"/>
    <w:rsid w:val="008379B5"/>
    <w:rsid w:val="00863B6C"/>
    <w:rsid w:val="008832DC"/>
    <w:rsid w:val="008B7D02"/>
    <w:rsid w:val="008C0BAF"/>
    <w:rsid w:val="008C55C3"/>
    <w:rsid w:val="008C767E"/>
    <w:rsid w:val="008C7B96"/>
    <w:rsid w:val="008D0B2A"/>
    <w:rsid w:val="008D5BF6"/>
    <w:rsid w:val="008D6FCD"/>
    <w:rsid w:val="008E08C9"/>
    <w:rsid w:val="008F3E5E"/>
    <w:rsid w:val="00923925"/>
    <w:rsid w:val="00924EB5"/>
    <w:rsid w:val="00933E3B"/>
    <w:rsid w:val="009413DA"/>
    <w:rsid w:val="009415FB"/>
    <w:rsid w:val="00944205"/>
    <w:rsid w:val="00950BE0"/>
    <w:rsid w:val="00954062"/>
    <w:rsid w:val="00957266"/>
    <w:rsid w:val="00965786"/>
    <w:rsid w:val="00972A61"/>
    <w:rsid w:val="00973920"/>
    <w:rsid w:val="00984D15"/>
    <w:rsid w:val="00987C59"/>
    <w:rsid w:val="00990166"/>
    <w:rsid w:val="009967B9"/>
    <w:rsid w:val="009A0E6D"/>
    <w:rsid w:val="009A57A8"/>
    <w:rsid w:val="009A770B"/>
    <w:rsid w:val="009B507B"/>
    <w:rsid w:val="009C458F"/>
    <w:rsid w:val="00A1520F"/>
    <w:rsid w:val="00A17809"/>
    <w:rsid w:val="00A23DAE"/>
    <w:rsid w:val="00A3493F"/>
    <w:rsid w:val="00A45841"/>
    <w:rsid w:val="00A75EEA"/>
    <w:rsid w:val="00A8700B"/>
    <w:rsid w:val="00AA3E11"/>
    <w:rsid w:val="00AA40FD"/>
    <w:rsid w:val="00AA452B"/>
    <w:rsid w:val="00AB1038"/>
    <w:rsid w:val="00AC0ABB"/>
    <w:rsid w:val="00AC6B4B"/>
    <w:rsid w:val="00AD29D7"/>
    <w:rsid w:val="00AE0E3C"/>
    <w:rsid w:val="00AE3D6E"/>
    <w:rsid w:val="00AE5E0E"/>
    <w:rsid w:val="00AF5237"/>
    <w:rsid w:val="00B049DB"/>
    <w:rsid w:val="00B1100C"/>
    <w:rsid w:val="00B32CC3"/>
    <w:rsid w:val="00B33F99"/>
    <w:rsid w:val="00B3657A"/>
    <w:rsid w:val="00B36FAE"/>
    <w:rsid w:val="00B41490"/>
    <w:rsid w:val="00B45A08"/>
    <w:rsid w:val="00B57E2C"/>
    <w:rsid w:val="00B6622F"/>
    <w:rsid w:val="00B722E0"/>
    <w:rsid w:val="00B75C4A"/>
    <w:rsid w:val="00B861CA"/>
    <w:rsid w:val="00B96DFD"/>
    <w:rsid w:val="00BA2989"/>
    <w:rsid w:val="00BA67DE"/>
    <w:rsid w:val="00BB5A97"/>
    <w:rsid w:val="00BC0C29"/>
    <w:rsid w:val="00BC7199"/>
    <w:rsid w:val="00BD26BD"/>
    <w:rsid w:val="00BD4F2B"/>
    <w:rsid w:val="00BD5410"/>
    <w:rsid w:val="00BD675C"/>
    <w:rsid w:val="00BE02E8"/>
    <w:rsid w:val="00BE05C6"/>
    <w:rsid w:val="00BF1387"/>
    <w:rsid w:val="00BF5502"/>
    <w:rsid w:val="00C00BD9"/>
    <w:rsid w:val="00C02CC1"/>
    <w:rsid w:val="00C03ECF"/>
    <w:rsid w:val="00C13682"/>
    <w:rsid w:val="00C30565"/>
    <w:rsid w:val="00C32D6A"/>
    <w:rsid w:val="00C33850"/>
    <w:rsid w:val="00C413C1"/>
    <w:rsid w:val="00C46B42"/>
    <w:rsid w:val="00C4749C"/>
    <w:rsid w:val="00C63FDD"/>
    <w:rsid w:val="00C647EB"/>
    <w:rsid w:val="00C6555E"/>
    <w:rsid w:val="00C70AC2"/>
    <w:rsid w:val="00C758CE"/>
    <w:rsid w:val="00C75F60"/>
    <w:rsid w:val="00C76F12"/>
    <w:rsid w:val="00C97032"/>
    <w:rsid w:val="00CA3FE5"/>
    <w:rsid w:val="00CB6013"/>
    <w:rsid w:val="00CC60CC"/>
    <w:rsid w:val="00CD5830"/>
    <w:rsid w:val="00CE038D"/>
    <w:rsid w:val="00CE6830"/>
    <w:rsid w:val="00D10334"/>
    <w:rsid w:val="00D17009"/>
    <w:rsid w:val="00D204BE"/>
    <w:rsid w:val="00D22798"/>
    <w:rsid w:val="00D26C11"/>
    <w:rsid w:val="00D37523"/>
    <w:rsid w:val="00D47417"/>
    <w:rsid w:val="00D52079"/>
    <w:rsid w:val="00D54179"/>
    <w:rsid w:val="00D566D8"/>
    <w:rsid w:val="00D60BE8"/>
    <w:rsid w:val="00D617E8"/>
    <w:rsid w:val="00D67929"/>
    <w:rsid w:val="00D7118E"/>
    <w:rsid w:val="00D76D24"/>
    <w:rsid w:val="00D94F46"/>
    <w:rsid w:val="00D9504F"/>
    <w:rsid w:val="00DA0F23"/>
    <w:rsid w:val="00DA1A37"/>
    <w:rsid w:val="00DA3B32"/>
    <w:rsid w:val="00DA701A"/>
    <w:rsid w:val="00DB3463"/>
    <w:rsid w:val="00DB69E3"/>
    <w:rsid w:val="00DB7466"/>
    <w:rsid w:val="00DD4FB1"/>
    <w:rsid w:val="00DE4FD1"/>
    <w:rsid w:val="00DF389B"/>
    <w:rsid w:val="00DF5FD6"/>
    <w:rsid w:val="00E02EDD"/>
    <w:rsid w:val="00E03068"/>
    <w:rsid w:val="00E06F68"/>
    <w:rsid w:val="00E11889"/>
    <w:rsid w:val="00E13E76"/>
    <w:rsid w:val="00E22425"/>
    <w:rsid w:val="00E24A07"/>
    <w:rsid w:val="00E25CC7"/>
    <w:rsid w:val="00E27733"/>
    <w:rsid w:val="00E4398A"/>
    <w:rsid w:val="00E56C7A"/>
    <w:rsid w:val="00E570A2"/>
    <w:rsid w:val="00E60FDA"/>
    <w:rsid w:val="00E628E6"/>
    <w:rsid w:val="00E73D67"/>
    <w:rsid w:val="00E76FA1"/>
    <w:rsid w:val="00E80404"/>
    <w:rsid w:val="00E875B5"/>
    <w:rsid w:val="00EC45A5"/>
    <w:rsid w:val="00ED2EF9"/>
    <w:rsid w:val="00ED7384"/>
    <w:rsid w:val="00EE0784"/>
    <w:rsid w:val="00EE7C6D"/>
    <w:rsid w:val="00EF3062"/>
    <w:rsid w:val="00EF3899"/>
    <w:rsid w:val="00F01481"/>
    <w:rsid w:val="00F06E62"/>
    <w:rsid w:val="00F1180B"/>
    <w:rsid w:val="00F136AC"/>
    <w:rsid w:val="00F15711"/>
    <w:rsid w:val="00F3221F"/>
    <w:rsid w:val="00F427ED"/>
    <w:rsid w:val="00F517F5"/>
    <w:rsid w:val="00F532BB"/>
    <w:rsid w:val="00F53FD1"/>
    <w:rsid w:val="00F7265A"/>
    <w:rsid w:val="00F7313A"/>
    <w:rsid w:val="00F74FE1"/>
    <w:rsid w:val="00F82207"/>
    <w:rsid w:val="00F8607A"/>
    <w:rsid w:val="00F94FC6"/>
    <w:rsid w:val="00FA033D"/>
    <w:rsid w:val="00FA212E"/>
    <w:rsid w:val="00FA42D9"/>
    <w:rsid w:val="00FB3BBF"/>
    <w:rsid w:val="00FB5638"/>
    <w:rsid w:val="00FC0BD1"/>
    <w:rsid w:val="00FC5544"/>
    <w:rsid w:val="00FD0009"/>
    <w:rsid w:val="00FD4580"/>
    <w:rsid w:val="00FF183F"/>
    <w:rsid w:val="00FF5904"/>
    <w:rsid w:val="159E5916"/>
    <w:rsid w:val="37CF4A01"/>
    <w:rsid w:val="694CD6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7DB2"/>
  <w15:docId w15:val="{8B385FCE-930F-4758-8798-73D24008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507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link w:val="Nadpis3Char"/>
    <w:uiPriority w:val="9"/>
    <w:semiHidden/>
    <w:unhideWhenUsed/>
    <w:qFormat/>
    <w:rsid w:val="00D53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styleId="Mriekatabuky">
    <w:name w:val="Table Grid"/>
    <w:basedOn w:val="Normlnatabuka"/>
    <w:uiPriority w:val="59"/>
    <w:rsid w:val="0018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8419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419D"/>
    <w:rPr>
      <w:rFonts w:ascii="Segoe UI" w:hAnsi="Segoe UI" w:cs="Segoe UI"/>
      <w:sz w:val="18"/>
      <w:szCs w:val="18"/>
    </w:rPr>
  </w:style>
  <w:style w:type="paragraph" w:styleId="Hlavika">
    <w:name w:val="header"/>
    <w:basedOn w:val="Normlny"/>
    <w:link w:val="HlavikaChar"/>
    <w:uiPriority w:val="99"/>
    <w:unhideWhenUsed/>
    <w:rsid w:val="008A703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A7039"/>
  </w:style>
  <w:style w:type="paragraph" w:styleId="Pta">
    <w:name w:val="footer"/>
    <w:basedOn w:val="Normlny"/>
    <w:link w:val="PtaChar"/>
    <w:uiPriority w:val="99"/>
    <w:unhideWhenUsed/>
    <w:rsid w:val="008A7039"/>
    <w:pPr>
      <w:tabs>
        <w:tab w:val="center" w:pos="4536"/>
        <w:tab w:val="right" w:pos="9072"/>
      </w:tabs>
      <w:spacing w:after="0" w:line="240" w:lineRule="auto"/>
    </w:pPr>
  </w:style>
  <w:style w:type="character" w:customStyle="1" w:styleId="PtaChar">
    <w:name w:val="Päta Char"/>
    <w:basedOn w:val="Predvolenpsmoodseku"/>
    <w:link w:val="Pta"/>
    <w:uiPriority w:val="99"/>
    <w:rsid w:val="008A7039"/>
  </w:style>
  <w:style w:type="character" w:styleId="Odkaznakomentr">
    <w:name w:val="annotation reference"/>
    <w:basedOn w:val="Predvolenpsmoodseku"/>
    <w:uiPriority w:val="99"/>
    <w:semiHidden/>
    <w:unhideWhenUsed/>
    <w:rsid w:val="008E26E4"/>
    <w:rPr>
      <w:sz w:val="16"/>
      <w:szCs w:val="16"/>
    </w:rPr>
  </w:style>
  <w:style w:type="paragraph" w:styleId="Textkomentra">
    <w:name w:val="annotation text"/>
    <w:basedOn w:val="Normlny"/>
    <w:link w:val="TextkomentraChar"/>
    <w:uiPriority w:val="99"/>
    <w:semiHidden/>
    <w:unhideWhenUsed/>
    <w:rsid w:val="008E26E4"/>
    <w:pPr>
      <w:spacing w:line="240" w:lineRule="auto"/>
    </w:pPr>
    <w:rPr>
      <w:sz w:val="20"/>
      <w:szCs w:val="20"/>
    </w:rPr>
  </w:style>
  <w:style w:type="character" w:customStyle="1" w:styleId="TextkomentraChar">
    <w:name w:val="Text komentára Char"/>
    <w:basedOn w:val="Predvolenpsmoodseku"/>
    <w:link w:val="Textkomentra"/>
    <w:uiPriority w:val="99"/>
    <w:semiHidden/>
    <w:rsid w:val="008E26E4"/>
    <w:rPr>
      <w:sz w:val="20"/>
      <w:szCs w:val="20"/>
    </w:rPr>
  </w:style>
  <w:style w:type="paragraph" w:styleId="Predmetkomentra">
    <w:name w:val="annotation subject"/>
    <w:basedOn w:val="Textkomentra"/>
    <w:next w:val="Textkomentra"/>
    <w:link w:val="PredmetkomentraChar"/>
    <w:uiPriority w:val="99"/>
    <w:semiHidden/>
    <w:unhideWhenUsed/>
    <w:rsid w:val="008E26E4"/>
    <w:rPr>
      <w:b/>
      <w:bCs/>
    </w:rPr>
  </w:style>
  <w:style w:type="character" w:customStyle="1" w:styleId="PredmetkomentraChar">
    <w:name w:val="Predmet komentára Char"/>
    <w:basedOn w:val="TextkomentraChar"/>
    <w:link w:val="Predmetkomentra"/>
    <w:uiPriority w:val="99"/>
    <w:semiHidden/>
    <w:rsid w:val="008E26E4"/>
    <w:rPr>
      <w:b/>
      <w:bCs/>
      <w:sz w:val="20"/>
      <w:szCs w:val="20"/>
    </w:rPr>
  </w:style>
  <w:style w:type="character" w:styleId="Hypertextovprepojenie">
    <w:name w:val="Hyperlink"/>
    <w:basedOn w:val="Predvolenpsmoodseku"/>
    <w:uiPriority w:val="99"/>
    <w:unhideWhenUsed/>
    <w:rsid w:val="00C26427"/>
    <w:rPr>
      <w:color w:val="0000FF"/>
      <w:u w:val="single"/>
    </w:rPr>
  </w:style>
  <w:style w:type="paragraph" w:styleId="Textpoznmkypodiarou">
    <w:name w:val="footnote text"/>
    <w:basedOn w:val="Normlny"/>
    <w:link w:val="TextpoznmkypodiarouChar"/>
    <w:uiPriority w:val="99"/>
    <w:unhideWhenUsed/>
    <w:rsid w:val="002B0320"/>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2B0320"/>
    <w:rPr>
      <w:i/>
      <w:sz w:val="16"/>
      <w:szCs w:val="20"/>
    </w:rPr>
  </w:style>
  <w:style w:type="character" w:styleId="Odkaznapoznmkupodiarou">
    <w:name w:val="footnote reference"/>
    <w:basedOn w:val="Predvolenpsmoodseku"/>
    <w:uiPriority w:val="99"/>
    <w:semiHidden/>
    <w:unhideWhenUsed/>
    <w:rsid w:val="002B0320"/>
    <w:rPr>
      <w:vertAlign w:val="superscript"/>
    </w:rPr>
  </w:style>
  <w:style w:type="paragraph" w:styleId="Odsekzoznamu">
    <w:name w:val="List Paragraph"/>
    <w:aliases w:val="ODRAZKY PRVA UROVEN"/>
    <w:basedOn w:val="Normlny"/>
    <w:link w:val="OdsekzoznamuChar"/>
    <w:uiPriority w:val="34"/>
    <w:qFormat/>
    <w:rsid w:val="003E06E5"/>
    <w:pPr>
      <w:ind w:left="720"/>
      <w:contextualSpacing/>
    </w:pPr>
  </w:style>
  <w:style w:type="character" w:customStyle="1" w:styleId="OdsekzoznamuChar">
    <w:name w:val="Odsek zoznamu Char"/>
    <w:aliases w:val="ODRAZKY PRVA UROVEN Char"/>
    <w:link w:val="Odsekzoznamu"/>
    <w:uiPriority w:val="34"/>
    <w:locked/>
    <w:rsid w:val="003E06E5"/>
  </w:style>
  <w:style w:type="character" w:customStyle="1" w:styleId="Nevyrieenzmienka1">
    <w:name w:val="Nevyriešená zmienka1"/>
    <w:basedOn w:val="Predvolenpsmoodseku"/>
    <w:uiPriority w:val="99"/>
    <w:semiHidden/>
    <w:unhideWhenUsed/>
    <w:rsid w:val="00D53AA7"/>
    <w:rPr>
      <w:color w:val="605E5C"/>
      <w:shd w:val="clear" w:color="auto" w:fill="E1DFDD"/>
    </w:rPr>
  </w:style>
  <w:style w:type="character" w:customStyle="1" w:styleId="Nadpis3Char">
    <w:name w:val="Nadpis 3 Char"/>
    <w:basedOn w:val="Predvolenpsmoodseku"/>
    <w:link w:val="Nadpis3"/>
    <w:uiPriority w:val="9"/>
    <w:rsid w:val="00D53AA7"/>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D53AA7"/>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684F6D"/>
    <w:rPr>
      <w:b/>
      <w:bCs/>
    </w:rPr>
  </w:style>
  <w:style w:type="character" w:customStyle="1" w:styleId="Nadpis1Char">
    <w:name w:val="Nadpis 1 Char"/>
    <w:basedOn w:val="Predvolenpsmoodseku"/>
    <w:link w:val="Nadpis1"/>
    <w:uiPriority w:val="9"/>
    <w:rsid w:val="00C50729"/>
    <w:rPr>
      <w:rFonts w:asciiTheme="majorHAnsi" w:eastAsiaTheme="majorEastAsia" w:hAnsiTheme="majorHAnsi" w:cstheme="majorBidi"/>
      <w:color w:val="2E74B5" w:themeColor="accent1" w:themeShade="BF"/>
      <w:sz w:val="32"/>
      <w:szCs w:val="32"/>
    </w:rPr>
  </w:style>
  <w:style w:type="paragraph" w:customStyle="1" w:styleId="Default">
    <w:name w:val="Default"/>
    <w:rsid w:val="005C2FC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Nevyrieenzmienka">
    <w:name w:val="Unresolved Mention"/>
    <w:basedOn w:val="Predvolenpsmoodseku"/>
    <w:uiPriority w:val="99"/>
    <w:semiHidden/>
    <w:unhideWhenUsed/>
    <w:rsid w:val="00816338"/>
    <w:rPr>
      <w:color w:val="605E5C"/>
      <w:shd w:val="clear" w:color="auto" w:fill="E1DFDD"/>
    </w:rPr>
  </w:style>
  <w:style w:type="character" w:styleId="PouitHypertextovPrepojenie">
    <w:name w:val="FollowedHyperlink"/>
    <w:basedOn w:val="Predvolenpsmoodseku"/>
    <w:uiPriority w:val="99"/>
    <w:semiHidden/>
    <w:unhideWhenUsed/>
    <w:rsid w:val="000762F0"/>
    <w:rPr>
      <w:color w:val="954F72" w:themeColor="followedHyperlink"/>
      <w:u w:val="single"/>
    </w:rPr>
  </w:style>
  <w:style w:type="character" w:styleId="Zvraznenie">
    <w:name w:val="Emphasis"/>
    <w:basedOn w:val="Predvolenpsmoodseku"/>
    <w:uiPriority w:val="20"/>
    <w:qFormat/>
    <w:rsid w:val="004B5342"/>
    <w:rPr>
      <w:i/>
      <w:iCs/>
    </w:rPr>
  </w:style>
  <w:style w:type="character" w:customStyle="1" w:styleId="acopre">
    <w:name w:val="acopre"/>
    <w:basedOn w:val="Predvolenpsmoodseku"/>
    <w:rsid w:val="004B5342"/>
  </w:style>
  <w:style w:type="paragraph" w:customStyle="1" w:styleId="m-2413928375231143858msolistparagraph">
    <w:name w:val="m_-2413928375231143858msolistparagraph"/>
    <w:basedOn w:val="Normlny"/>
    <w:rsid w:val="000D1E06"/>
    <w:pPr>
      <w:spacing w:before="100" w:beforeAutospacing="1" w:after="100" w:afterAutospacing="1" w:line="240" w:lineRule="auto"/>
    </w:pPr>
    <w:rPr>
      <w:rFonts w:ascii="Times New Roman" w:eastAsia="Times New Roman" w:hAnsi="Times New Roman" w:cs="Times New Roman"/>
      <w:sz w:val="24"/>
      <w:szCs w:val="24"/>
    </w:rPr>
  </w:style>
  <w:style w:type="paragraph" w:styleId="Revzia">
    <w:name w:val="Revision"/>
    <w:hidden/>
    <w:uiPriority w:val="99"/>
    <w:semiHidden/>
    <w:rsid w:val="00D679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510">
      <w:bodyDiv w:val="1"/>
      <w:marLeft w:val="0"/>
      <w:marRight w:val="0"/>
      <w:marTop w:val="0"/>
      <w:marBottom w:val="0"/>
      <w:divBdr>
        <w:top w:val="none" w:sz="0" w:space="0" w:color="auto"/>
        <w:left w:val="none" w:sz="0" w:space="0" w:color="auto"/>
        <w:bottom w:val="none" w:sz="0" w:space="0" w:color="auto"/>
        <w:right w:val="none" w:sz="0" w:space="0" w:color="auto"/>
      </w:divBdr>
      <w:divsChild>
        <w:div w:id="1767380606">
          <w:marLeft w:val="0"/>
          <w:marRight w:val="0"/>
          <w:marTop w:val="0"/>
          <w:marBottom w:val="0"/>
          <w:divBdr>
            <w:top w:val="none" w:sz="0" w:space="0" w:color="auto"/>
            <w:left w:val="none" w:sz="0" w:space="0" w:color="auto"/>
            <w:bottom w:val="none" w:sz="0" w:space="0" w:color="auto"/>
            <w:right w:val="none" w:sz="0" w:space="0" w:color="auto"/>
          </w:divBdr>
        </w:div>
        <w:div w:id="1645768755">
          <w:marLeft w:val="0"/>
          <w:marRight w:val="0"/>
          <w:marTop w:val="0"/>
          <w:marBottom w:val="0"/>
          <w:divBdr>
            <w:top w:val="none" w:sz="0" w:space="0" w:color="auto"/>
            <w:left w:val="none" w:sz="0" w:space="0" w:color="auto"/>
            <w:bottom w:val="none" w:sz="0" w:space="0" w:color="auto"/>
            <w:right w:val="none" w:sz="0" w:space="0" w:color="auto"/>
          </w:divBdr>
        </w:div>
      </w:divsChild>
    </w:div>
    <w:div w:id="184372394">
      <w:bodyDiv w:val="1"/>
      <w:marLeft w:val="0"/>
      <w:marRight w:val="0"/>
      <w:marTop w:val="0"/>
      <w:marBottom w:val="0"/>
      <w:divBdr>
        <w:top w:val="none" w:sz="0" w:space="0" w:color="auto"/>
        <w:left w:val="none" w:sz="0" w:space="0" w:color="auto"/>
        <w:bottom w:val="none" w:sz="0" w:space="0" w:color="auto"/>
        <w:right w:val="none" w:sz="0" w:space="0" w:color="auto"/>
      </w:divBdr>
    </w:div>
    <w:div w:id="244997654">
      <w:bodyDiv w:val="1"/>
      <w:marLeft w:val="0"/>
      <w:marRight w:val="0"/>
      <w:marTop w:val="0"/>
      <w:marBottom w:val="0"/>
      <w:divBdr>
        <w:top w:val="none" w:sz="0" w:space="0" w:color="auto"/>
        <w:left w:val="none" w:sz="0" w:space="0" w:color="auto"/>
        <w:bottom w:val="none" w:sz="0" w:space="0" w:color="auto"/>
        <w:right w:val="none" w:sz="0" w:space="0" w:color="auto"/>
      </w:divBdr>
    </w:div>
    <w:div w:id="249235367">
      <w:bodyDiv w:val="1"/>
      <w:marLeft w:val="0"/>
      <w:marRight w:val="0"/>
      <w:marTop w:val="0"/>
      <w:marBottom w:val="0"/>
      <w:divBdr>
        <w:top w:val="none" w:sz="0" w:space="0" w:color="auto"/>
        <w:left w:val="none" w:sz="0" w:space="0" w:color="auto"/>
        <w:bottom w:val="none" w:sz="0" w:space="0" w:color="auto"/>
        <w:right w:val="none" w:sz="0" w:space="0" w:color="auto"/>
      </w:divBdr>
    </w:div>
    <w:div w:id="326400134">
      <w:bodyDiv w:val="1"/>
      <w:marLeft w:val="0"/>
      <w:marRight w:val="0"/>
      <w:marTop w:val="0"/>
      <w:marBottom w:val="0"/>
      <w:divBdr>
        <w:top w:val="none" w:sz="0" w:space="0" w:color="auto"/>
        <w:left w:val="none" w:sz="0" w:space="0" w:color="auto"/>
        <w:bottom w:val="none" w:sz="0" w:space="0" w:color="auto"/>
        <w:right w:val="none" w:sz="0" w:space="0" w:color="auto"/>
      </w:divBdr>
    </w:div>
    <w:div w:id="339822802">
      <w:bodyDiv w:val="1"/>
      <w:marLeft w:val="0"/>
      <w:marRight w:val="0"/>
      <w:marTop w:val="0"/>
      <w:marBottom w:val="0"/>
      <w:divBdr>
        <w:top w:val="none" w:sz="0" w:space="0" w:color="auto"/>
        <w:left w:val="none" w:sz="0" w:space="0" w:color="auto"/>
        <w:bottom w:val="none" w:sz="0" w:space="0" w:color="auto"/>
        <w:right w:val="none" w:sz="0" w:space="0" w:color="auto"/>
      </w:divBdr>
    </w:div>
    <w:div w:id="410590518">
      <w:bodyDiv w:val="1"/>
      <w:marLeft w:val="0"/>
      <w:marRight w:val="0"/>
      <w:marTop w:val="0"/>
      <w:marBottom w:val="0"/>
      <w:divBdr>
        <w:top w:val="none" w:sz="0" w:space="0" w:color="auto"/>
        <w:left w:val="none" w:sz="0" w:space="0" w:color="auto"/>
        <w:bottom w:val="none" w:sz="0" w:space="0" w:color="auto"/>
        <w:right w:val="none" w:sz="0" w:space="0" w:color="auto"/>
      </w:divBdr>
    </w:div>
    <w:div w:id="423377775">
      <w:bodyDiv w:val="1"/>
      <w:marLeft w:val="0"/>
      <w:marRight w:val="0"/>
      <w:marTop w:val="0"/>
      <w:marBottom w:val="0"/>
      <w:divBdr>
        <w:top w:val="none" w:sz="0" w:space="0" w:color="auto"/>
        <w:left w:val="none" w:sz="0" w:space="0" w:color="auto"/>
        <w:bottom w:val="none" w:sz="0" w:space="0" w:color="auto"/>
        <w:right w:val="none" w:sz="0" w:space="0" w:color="auto"/>
      </w:divBdr>
    </w:div>
    <w:div w:id="434137894">
      <w:bodyDiv w:val="1"/>
      <w:marLeft w:val="0"/>
      <w:marRight w:val="0"/>
      <w:marTop w:val="0"/>
      <w:marBottom w:val="0"/>
      <w:divBdr>
        <w:top w:val="none" w:sz="0" w:space="0" w:color="auto"/>
        <w:left w:val="none" w:sz="0" w:space="0" w:color="auto"/>
        <w:bottom w:val="none" w:sz="0" w:space="0" w:color="auto"/>
        <w:right w:val="none" w:sz="0" w:space="0" w:color="auto"/>
      </w:divBdr>
    </w:div>
    <w:div w:id="466705744">
      <w:bodyDiv w:val="1"/>
      <w:marLeft w:val="0"/>
      <w:marRight w:val="0"/>
      <w:marTop w:val="0"/>
      <w:marBottom w:val="0"/>
      <w:divBdr>
        <w:top w:val="none" w:sz="0" w:space="0" w:color="auto"/>
        <w:left w:val="none" w:sz="0" w:space="0" w:color="auto"/>
        <w:bottom w:val="none" w:sz="0" w:space="0" w:color="auto"/>
        <w:right w:val="none" w:sz="0" w:space="0" w:color="auto"/>
      </w:divBdr>
    </w:div>
    <w:div w:id="478570522">
      <w:bodyDiv w:val="1"/>
      <w:marLeft w:val="0"/>
      <w:marRight w:val="0"/>
      <w:marTop w:val="0"/>
      <w:marBottom w:val="0"/>
      <w:divBdr>
        <w:top w:val="none" w:sz="0" w:space="0" w:color="auto"/>
        <w:left w:val="none" w:sz="0" w:space="0" w:color="auto"/>
        <w:bottom w:val="none" w:sz="0" w:space="0" w:color="auto"/>
        <w:right w:val="none" w:sz="0" w:space="0" w:color="auto"/>
      </w:divBdr>
    </w:div>
    <w:div w:id="488599867">
      <w:bodyDiv w:val="1"/>
      <w:marLeft w:val="0"/>
      <w:marRight w:val="0"/>
      <w:marTop w:val="0"/>
      <w:marBottom w:val="0"/>
      <w:divBdr>
        <w:top w:val="none" w:sz="0" w:space="0" w:color="auto"/>
        <w:left w:val="none" w:sz="0" w:space="0" w:color="auto"/>
        <w:bottom w:val="none" w:sz="0" w:space="0" w:color="auto"/>
        <w:right w:val="none" w:sz="0" w:space="0" w:color="auto"/>
      </w:divBdr>
    </w:div>
    <w:div w:id="515651700">
      <w:bodyDiv w:val="1"/>
      <w:marLeft w:val="0"/>
      <w:marRight w:val="0"/>
      <w:marTop w:val="0"/>
      <w:marBottom w:val="0"/>
      <w:divBdr>
        <w:top w:val="none" w:sz="0" w:space="0" w:color="auto"/>
        <w:left w:val="none" w:sz="0" w:space="0" w:color="auto"/>
        <w:bottom w:val="none" w:sz="0" w:space="0" w:color="auto"/>
        <w:right w:val="none" w:sz="0" w:space="0" w:color="auto"/>
      </w:divBdr>
    </w:div>
    <w:div w:id="536353913">
      <w:bodyDiv w:val="1"/>
      <w:marLeft w:val="0"/>
      <w:marRight w:val="0"/>
      <w:marTop w:val="0"/>
      <w:marBottom w:val="0"/>
      <w:divBdr>
        <w:top w:val="none" w:sz="0" w:space="0" w:color="auto"/>
        <w:left w:val="none" w:sz="0" w:space="0" w:color="auto"/>
        <w:bottom w:val="none" w:sz="0" w:space="0" w:color="auto"/>
        <w:right w:val="none" w:sz="0" w:space="0" w:color="auto"/>
      </w:divBdr>
    </w:div>
    <w:div w:id="560478426">
      <w:bodyDiv w:val="1"/>
      <w:marLeft w:val="0"/>
      <w:marRight w:val="0"/>
      <w:marTop w:val="0"/>
      <w:marBottom w:val="0"/>
      <w:divBdr>
        <w:top w:val="none" w:sz="0" w:space="0" w:color="auto"/>
        <w:left w:val="none" w:sz="0" w:space="0" w:color="auto"/>
        <w:bottom w:val="none" w:sz="0" w:space="0" w:color="auto"/>
        <w:right w:val="none" w:sz="0" w:space="0" w:color="auto"/>
      </w:divBdr>
    </w:div>
    <w:div w:id="562176805">
      <w:bodyDiv w:val="1"/>
      <w:marLeft w:val="0"/>
      <w:marRight w:val="0"/>
      <w:marTop w:val="0"/>
      <w:marBottom w:val="0"/>
      <w:divBdr>
        <w:top w:val="none" w:sz="0" w:space="0" w:color="auto"/>
        <w:left w:val="none" w:sz="0" w:space="0" w:color="auto"/>
        <w:bottom w:val="none" w:sz="0" w:space="0" w:color="auto"/>
        <w:right w:val="none" w:sz="0" w:space="0" w:color="auto"/>
      </w:divBdr>
    </w:div>
    <w:div w:id="595943085">
      <w:bodyDiv w:val="1"/>
      <w:marLeft w:val="0"/>
      <w:marRight w:val="0"/>
      <w:marTop w:val="0"/>
      <w:marBottom w:val="0"/>
      <w:divBdr>
        <w:top w:val="none" w:sz="0" w:space="0" w:color="auto"/>
        <w:left w:val="none" w:sz="0" w:space="0" w:color="auto"/>
        <w:bottom w:val="none" w:sz="0" w:space="0" w:color="auto"/>
        <w:right w:val="none" w:sz="0" w:space="0" w:color="auto"/>
      </w:divBdr>
    </w:div>
    <w:div w:id="660428190">
      <w:bodyDiv w:val="1"/>
      <w:marLeft w:val="0"/>
      <w:marRight w:val="0"/>
      <w:marTop w:val="0"/>
      <w:marBottom w:val="0"/>
      <w:divBdr>
        <w:top w:val="none" w:sz="0" w:space="0" w:color="auto"/>
        <w:left w:val="none" w:sz="0" w:space="0" w:color="auto"/>
        <w:bottom w:val="none" w:sz="0" w:space="0" w:color="auto"/>
        <w:right w:val="none" w:sz="0" w:space="0" w:color="auto"/>
      </w:divBdr>
    </w:div>
    <w:div w:id="669217377">
      <w:bodyDiv w:val="1"/>
      <w:marLeft w:val="0"/>
      <w:marRight w:val="0"/>
      <w:marTop w:val="0"/>
      <w:marBottom w:val="0"/>
      <w:divBdr>
        <w:top w:val="none" w:sz="0" w:space="0" w:color="auto"/>
        <w:left w:val="none" w:sz="0" w:space="0" w:color="auto"/>
        <w:bottom w:val="none" w:sz="0" w:space="0" w:color="auto"/>
        <w:right w:val="none" w:sz="0" w:space="0" w:color="auto"/>
      </w:divBdr>
      <w:divsChild>
        <w:div w:id="2114587296">
          <w:marLeft w:val="0"/>
          <w:marRight w:val="0"/>
          <w:marTop w:val="0"/>
          <w:marBottom w:val="0"/>
          <w:divBdr>
            <w:top w:val="none" w:sz="0" w:space="0" w:color="auto"/>
            <w:left w:val="none" w:sz="0" w:space="0" w:color="auto"/>
            <w:bottom w:val="none" w:sz="0" w:space="0" w:color="auto"/>
            <w:right w:val="none" w:sz="0" w:space="0" w:color="auto"/>
          </w:divBdr>
          <w:divsChild>
            <w:div w:id="1583248592">
              <w:marLeft w:val="0"/>
              <w:marRight w:val="0"/>
              <w:marTop w:val="0"/>
              <w:marBottom w:val="0"/>
              <w:divBdr>
                <w:top w:val="none" w:sz="0" w:space="0" w:color="auto"/>
                <w:left w:val="none" w:sz="0" w:space="0" w:color="auto"/>
                <w:bottom w:val="none" w:sz="0" w:space="0" w:color="auto"/>
                <w:right w:val="none" w:sz="0" w:space="0" w:color="auto"/>
              </w:divBdr>
              <w:divsChild>
                <w:div w:id="19466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91770">
      <w:bodyDiv w:val="1"/>
      <w:marLeft w:val="0"/>
      <w:marRight w:val="0"/>
      <w:marTop w:val="0"/>
      <w:marBottom w:val="0"/>
      <w:divBdr>
        <w:top w:val="none" w:sz="0" w:space="0" w:color="auto"/>
        <w:left w:val="none" w:sz="0" w:space="0" w:color="auto"/>
        <w:bottom w:val="none" w:sz="0" w:space="0" w:color="auto"/>
        <w:right w:val="none" w:sz="0" w:space="0" w:color="auto"/>
      </w:divBdr>
    </w:div>
    <w:div w:id="691878716">
      <w:bodyDiv w:val="1"/>
      <w:marLeft w:val="0"/>
      <w:marRight w:val="0"/>
      <w:marTop w:val="0"/>
      <w:marBottom w:val="0"/>
      <w:divBdr>
        <w:top w:val="none" w:sz="0" w:space="0" w:color="auto"/>
        <w:left w:val="none" w:sz="0" w:space="0" w:color="auto"/>
        <w:bottom w:val="none" w:sz="0" w:space="0" w:color="auto"/>
        <w:right w:val="none" w:sz="0" w:space="0" w:color="auto"/>
      </w:divBdr>
    </w:div>
    <w:div w:id="695235336">
      <w:bodyDiv w:val="1"/>
      <w:marLeft w:val="0"/>
      <w:marRight w:val="0"/>
      <w:marTop w:val="0"/>
      <w:marBottom w:val="0"/>
      <w:divBdr>
        <w:top w:val="none" w:sz="0" w:space="0" w:color="auto"/>
        <w:left w:val="none" w:sz="0" w:space="0" w:color="auto"/>
        <w:bottom w:val="none" w:sz="0" w:space="0" w:color="auto"/>
        <w:right w:val="none" w:sz="0" w:space="0" w:color="auto"/>
      </w:divBdr>
    </w:div>
    <w:div w:id="703019149">
      <w:bodyDiv w:val="1"/>
      <w:marLeft w:val="0"/>
      <w:marRight w:val="0"/>
      <w:marTop w:val="0"/>
      <w:marBottom w:val="0"/>
      <w:divBdr>
        <w:top w:val="none" w:sz="0" w:space="0" w:color="auto"/>
        <w:left w:val="none" w:sz="0" w:space="0" w:color="auto"/>
        <w:bottom w:val="none" w:sz="0" w:space="0" w:color="auto"/>
        <w:right w:val="none" w:sz="0" w:space="0" w:color="auto"/>
      </w:divBdr>
    </w:div>
    <w:div w:id="712267918">
      <w:bodyDiv w:val="1"/>
      <w:marLeft w:val="0"/>
      <w:marRight w:val="0"/>
      <w:marTop w:val="0"/>
      <w:marBottom w:val="0"/>
      <w:divBdr>
        <w:top w:val="none" w:sz="0" w:space="0" w:color="auto"/>
        <w:left w:val="none" w:sz="0" w:space="0" w:color="auto"/>
        <w:bottom w:val="none" w:sz="0" w:space="0" w:color="auto"/>
        <w:right w:val="none" w:sz="0" w:space="0" w:color="auto"/>
      </w:divBdr>
    </w:div>
    <w:div w:id="734933435">
      <w:bodyDiv w:val="1"/>
      <w:marLeft w:val="0"/>
      <w:marRight w:val="0"/>
      <w:marTop w:val="0"/>
      <w:marBottom w:val="0"/>
      <w:divBdr>
        <w:top w:val="none" w:sz="0" w:space="0" w:color="auto"/>
        <w:left w:val="none" w:sz="0" w:space="0" w:color="auto"/>
        <w:bottom w:val="none" w:sz="0" w:space="0" w:color="auto"/>
        <w:right w:val="none" w:sz="0" w:space="0" w:color="auto"/>
      </w:divBdr>
    </w:div>
    <w:div w:id="737749048">
      <w:bodyDiv w:val="1"/>
      <w:marLeft w:val="0"/>
      <w:marRight w:val="0"/>
      <w:marTop w:val="0"/>
      <w:marBottom w:val="0"/>
      <w:divBdr>
        <w:top w:val="none" w:sz="0" w:space="0" w:color="auto"/>
        <w:left w:val="none" w:sz="0" w:space="0" w:color="auto"/>
        <w:bottom w:val="none" w:sz="0" w:space="0" w:color="auto"/>
        <w:right w:val="none" w:sz="0" w:space="0" w:color="auto"/>
      </w:divBdr>
    </w:div>
    <w:div w:id="802114693">
      <w:bodyDiv w:val="1"/>
      <w:marLeft w:val="0"/>
      <w:marRight w:val="0"/>
      <w:marTop w:val="0"/>
      <w:marBottom w:val="0"/>
      <w:divBdr>
        <w:top w:val="none" w:sz="0" w:space="0" w:color="auto"/>
        <w:left w:val="none" w:sz="0" w:space="0" w:color="auto"/>
        <w:bottom w:val="none" w:sz="0" w:space="0" w:color="auto"/>
        <w:right w:val="none" w:sz="0" w:space="0" w:color="auto"/>
      </w:divBdr>
    </w:div>
    <w:div w:id="826703632">
      <w:bodyDiv w:val="1"/>
      <w:marLeft w:val="0"/>
      <w:marRight w:val="0"/>
      <w:marTop w:val="0"/>
      <w:marBottom w:val="0"/>
      <w:divBdr>
        <w:top w:val="none" w:sz="0" w:space="0" w:color="auto"/>
        <w:left w:val="none" w:sz="0" w:space="0" w:color="auto"/>
        <w:bottom w:val="none" w:sz="0" w:space="0" w:color="auto"/>
        <w:right w:val="none" w:sz="0" w:space="0" w:color="auto"/>
      </w:divBdr>
      <w:divsChild>
        <w:div w:id="1213227762">
          <w:marLeft w:val="0"/>
          <w:marRight w:val="0"/>
          <w:marTop w:val="0"/>
          <w:marBottom w:val="0"/>
          <w:divBdr>
            <w:top w:val="none" w:sz="0" w:space="0" w:color="auto"/>
            <w:left w:val="none" w:sz="0" w:space="0" w:color="auto"/>
            <w:bottom w:val="none" w:sz="0" w:space="0" w:color="auto"/>
            <w:right w:val="none" w:sz="0" w:space="0" w:color="auto"/>
          </w:divBdr>
        </w:div>
        <w:div w:id="1923757639">
          <w:marLeft w:val="0"/>
          <w:marRight w:val="0"/>
          <w:marTop w:val="0"/>
          <w:marBottom w:val="0"/>
          <w:divBdr>
            <w:top w:val="none" w:sz="0" w:space="0" w:color="auto"/>
            <w:left w:val="none" w:sz="0" w:space="0" w:color="auto"/>
            <w:bottom w:val="none" w:sz="0" w:space="0" w:color="auto"/>
            <w:right w:val="none" w:sz="0" w:space="0" w:color="auto"/>
          </w:divBdr>
        </w:div>
        <w:div w:id="1572233581">
          <w:marLeft w:val="0"/>
          <w:marRight w:val="0"/>
          <w:marTop w:val="0"/>
          <w:marBottom w:val="0"/>
          <w:divBdr>
            <w:top w:val="none" w:sz="0" w:space="0" w:color="auto"/>
            <w:left w:val="none" w:sz="0" w:space="0" w:color="auto"/>
            <w:bottom w:val="none" w:sz="0" w:space="0" w:color="auto"/>
            <w:right w:val="none" w:sz="0" w:space="0" w:color="auto"/>
          </w:divBdr>
        </w:div>
        <w:div w:id="1059133243">
          <w:marLeft w:val="0"/>
          <w:marRight w:val="0"/>
          <w:marTop w:val="0"/>
          <w:marBottom w:val="0"/>
          <w:divBdr>
            <w:top w:val="none" w:sz="0" w:space="0" w:color="auto"/>
            <w:left w:val="none" w:sz="0" w:space="0" w:color="auto"/>
            <w:bottom w:val="none" w:sz="0" w:space="0" w:color="auto"/>
            <w:right w:val="none" w:sz="0" w:space="0" w:color="auto"/>
          </w:divBdr>
        </w:div>
        <w:div w:id="830561528">
          <w:marLeft w:val="0"/>
          <w:marRight w:val="0"/>
          <w:marTop w:val="0"/>
          <w:marBottom w:val="0"/>
          <w:divBdr>
            <w:top w:val="none" w:sz="0" w:space="0" w:color="auto"/>
            <w:left w:val="none" w:sz="0" w:space="0" w:color="auto"/>
            <w:bottom w:val="none" w:sz="0" w:space="0" w:color="auto"/>
            <w:right w:val="none" w:sz="0" w:space="0" w:color="auto"/>
          </w:divBdr>
        </w:div>
        <w:div w:id="1130244797">
          <w:marLeft w:val="0"/>
          <w:marRight w:val="0"/>
          <w:marTop w:val="0"/>
          <w:marBottom w:val="0"/>
          <w:divBdr>
            <w:top w:val="none" w:sz="0" w:space="0" w:color="auto"/>
            <w:left w:val="none" w:sz="0" w:space="0" w:color="auto"/>
            <w:bottom w:val="none" w:sz="0" w:space="0" w:color="auto"/>
            <w:right w:val="none" w:sz="0" w:space="0" w:color="auto"/>
          </w:divBdr>
        </w:div>
      </w:divsChild>
    </w:div>
    <w:div w:id="831142296">
      <w:bodyDiv w:val="1"/>
      <w:marLeft w:val="0"/>
      <w:marRight w:val="0"/>
      <w:marTop w:val="0"/>
      <w:marBottom w:val="0"/>
      <w:divBdr>
        <w:top w:val="none" w:sz="0" w:space="0" w:color="auto"/>
        <w:left w:val="none" w:sz="0" w:space="0" w:color="auto"/>
        <w:bottom w:val="none" w:sz="0" w:space="0" w:color="auto"/>
        <w:right w:val="none" w:sz="0" w:space="0" w:color="auto"/>
      </w:divBdr>
    </w:div>
    <w:div w:id="853154131">
      <w:bodyDiv w:val="1"/>
      <w:marLeft w:val="0"/>
      <w:marRight w:val="0"/>
      <w:marTop w:val="0"/>
      <w:marBottom w:val="0"/>
      <w:divBdr>
        <w:top w:val="none" w:sz="0" w:space="0" w:color="auto"/>
        <w:left w:val="none" w:sz="0" w:space="0" w:color="auto"/>
        <w:bottom w:val="none" w:sz="0" w:space="0" w:color="auto"/>
        <w:right w:val="none" w:sz="0" w:space="0" w:color="auto"/>
      </w:divBdr>
    </w:div>
    <w:div w:id="853348404">
      <w:bodyDiv w:val="1"/>
      <w:marLeft w:val="0"/>
      <w:marRight w:val="0"/>
      <w:marTop w:val="0"/>
      <w:marBottom w:val="0"/>
      <w:divBdr>
        <w:top w:val="none" w:sz="0" w:space="0" w:color="auto"/>
        <w:left w:val="none" w:sz="0" w:space="0" w:color="auto"/>
        <w:bottom w:val="none" w:sz="0" w:space="0" w:color="auto"/>
        <w:right w:val="none" w:sz="0" w:space="0" w:color="auto"/>
      </w:divBdr>
    </w:div>
    <w:div w:id="879785207">
      <w:bodyDiv w:val="1"/>
      <w:marLeft w:val="0"/>
      <w:marRight w:val="0"/>
      <w:marTop w:val="0"/>
      <w:marBottom w:val="0"/>
      <w:divBdr>
        <w:top w:val="none" w:sz="0" w:space="0" w:color="auto"/>
        <w:left w:val="none" w:sz="0" w:space="0" w:color="auto"/>
        <w:bottom w:val="none" w:sz="0" w:space="0" w:color="auto"/>
        <w:right w:val="none" w:sz="0" w:space="0" w:color="auto"/>
      </w:divBdr>
    </w:div>
    <w:div w:id="898129515">
      <w:bodyDiv w:val="1"/>
      <w:marLeft w:val="0"/>
      <w:marRight w:val="0"/>
      <w:marTop w:val="0"/>
      <w:marBottom w:val="0"/>
      <w:divBdr>
        <w:top w:val="none" w:sz="0" w:space="0" w:color="auto"/>
        <w:left w:val="none" w:sz="0" w:space="0" w:color="auto"/>
        <w:bottom w:val="none" w:sz="0" w:space="0" w:color="auto"/>
        <w:right w:val="none" w:sz="0" w:space="0" w:color="auto"/>
      </w:divBdr>
    </w:div>
    <w:div w:id="903875834">
      <w:bodyDiv w:val="1"/>
      <w:marLeft w:val="0"/>
      <w:marRight w:val="0"/>
      <w:marTop w:val="0"/>
      <w:marBottom w:val="0"/>
      <w:divBdr>
        <w:top w:val="none" w:sz="0" w:space="0" w:color="auto"/>
        <w:left w:val="none" w:sz="0" w:space="0" w:color="auto"/>
        <w:bottom w:val="none" w:sz="0" w:space="0" w:color="auto"/>
        <w:right w:val="none" w:sz="0" w:space="0" w:color="auto"/>
      </w:divBdr>
    </w:div>
    <w:div w:id="924726333">
      <w:bodyDiv w:val="1"/>
      <w:marLeft w:val="0"/>
      <w:marRight w:val="0"/>
      <w:marTop w:val="0"/>
      <w:marBottom w:val="0"/>
      <w:divBdr>
        <w:top w:val="none" w:sz="0" w:space="0" w:color="auto"/>
        <w:left w:val="none" w:sz="0" w:space="0" w:color="auto"/>
        <w:bottom w:val="none" w:sz="0" w:space="0" w:color="auto"/>
        <w:right w:val="none" w:sz="0" w:space="0" w:color="auto"/>
      </w:divBdr>
    </w:div>
    <w:div w:id="951089824">
      <w:bodyDiv w:val="1"/>
      <w:marLeft w:val="0"/>
      <w:marRight w:val="0"/>
      <w:marTop w:val="0"/>
      <w:marBottom w:val="0"/>
      <w:divBdr>
        <w:top w:val="none" w:sz="0" w:space="0" w:color="auto"/>
        <w:left w:val="none" w:sz="0" w:space="0" w:color="auto"/>
        <w:bottom w:val="none" w:sz="0" w:space="0" w:color="auto"/>
        <w:right w:val="none" w:sz="0" w:space="0" w:color="auto"/>
      </w:divBdr>
    </w:div>
    <w:div w:id="952320118">
      <w:bodyDiv w:val="1"/>
      <w:marLeft w:val="0"/>
      <w:marRight w:val="0"/>
      <w:marTop w:val="0"/>
      <w:marBottom w:val="0"/>
      <w:divBdr>
        <w:top w:val="none" w:sz="0" w:space="0" w:color="auto"/>
        <w:left w:val="none" w:sz="0" w:space="0" w:color="auto"/>
        <w:bottom w:val="none" w:sz="0" w:space="0" w:color="auto"/>
        <w:right w:val="none" w:sz="0" w:space="0" w:color="auto"/>
      </w:divBdr>
    </w:div>
    <w:div w:id="1045451240">
      <w:bodyDiv w:val="1"/>
      <w:marLeft w:val="0"/>
      <w:marRight w:val="0"/>
      <w:marTop w:val="0"/>
      <w:marBottom w:val="0"/>
      <w:divBdr>
        <w:top w:val="none" w:sz="0" w:space="0" w:color="auto"/>
        <w:left w:val="none" w:sz="0" w:space="0" w:color="auto"/>
        <w:bottom w:val="none" w:sz="0" w:space="0" w:color="auto"/>
        <w:right w:val="none" w:sz="0" w:space="0" w:color="auto"/>
      </w:divBdr>
    </w:div>
    <w:div w:id="1048071511">
      <w:bodyDiv w:val="1"/>
      <w:marLeft w:val="0"/>
      <w:marRight w:val="0"/>
      <w:marTop w:val="0"/>
      <w:marBottom w:val="0"/>
      <w:divBdr>
        <w:top w:val="none" w:sz="0" w:space="0" w:color="auto"/>
        <w:left w:val="none" w:sz="0" w:space="0" w:color="auto"/>
        <w:bottom w:val="none" w:sz="0" w:space="0" w:color="auto"/>
        <w:right w:val="none" w:sz="0" w:space="0" w:color="auto"/>
      </w:divBdr>
    </w:div>
    <w:div w:id="1085758946">
      <w:bodyDiv w:val="1"/>
      <w:marLeft w:val="0"/>
      <w:marRight w:val="0"/>
      <w:marTop w:val="0"/>
      <w:marBottom w:val="0"/>
      <w:divBdr>
        <w:top w:val="none" w:sz="0" w:space="0" w:color="auto"/>
        <w:left w:val="none" w:sz="0" w:space="0" w:color="auto"/>
        <w:bottom w:val="none" w:sz="0" w:space="0" w:color="auto"/>
        <w:right w:val="none" w:sz="0" w:space="0" w:color="auto"/>
      </w:divBdr>
    </w:div>
    <w:div w:id="1123646225">
      <w:bodyDiv w:val="1"/>
      <w:marLeft w:val="0"/>
      <w:marRight w:val="0"/>
      <w:marTop w:val="0"/>
      <w:marBottom w:val="0"/>
      <w:divBdr>
        <w:top w:val="none" w:sz="0" w:space="0" w:color="auto"/>
        <w:left w:val="none" w:sz="0" w:space="0" w:color="auto"/>
        <w:bottom w:val="none" w:sz="0" w:space="0" w:color="auto"/>
        <w:right w:val="none" w:sz="0" w:space="0" w:color="auto"/>
      </w:divBdr>
    </w:div>
    <w:div w:id="1140030761">
      <w:bodyDiv w:val="1"/>
      <w:marLeft w:val="0"/>
      <w:marRight w:val="0"/>
      <w:marTop w:val="0"/>
      <w:marBottom w:val="0"/>
      <w:divBdr>
        <w:top w:val="none" w:sz="0" w:space="0" w:color="auto"/>
        <w:left w:val="none" w:sz="0" w:space="0" w:color="auto"/>
        <w:bottom w:val="none" w:sz="0" w:space="0" w:color="auto"/>
        <w:right w:val="none" w:sz="0" w:space="0" w:color="auto"/>
      </w:divBdr>
      <w:divsChild>
        <w:div w:id="1078598336">
          <w:marLeft w:val="0"/>
          <w:marRight w:val="0"/>
          <w:marTop w:val="0"/>
          <w:marBottom w:val="0"/>
          <w:divBdr>
            <w:top w:val="none" w:sz="0" w:space="0" w:color="auto"/>
            <w:left w:val="none" w:sz="0" w:space="0" w:color="auto"/>
            <w:bottom w:val="none" w:sz="0" w:space="0" w:color="auto"/>
            <w:right w:val="none" w:sz="0" w:space="0" w:color="auto"/>
          </w:divBdr>
        </w:div>
      </w:divsChild>
    </w:div>
    <w:div w:id="1141649547">
      <w:bodyDiv w:val="1"/>
      <w:marLeft w:val="0"/>
      <w:marRight w:val="0"/>
      <w:marTop w:val="0"/>
      <w:marBottom w:val="0"/>
      <w:divBdr>
        <w:top w:val="none" w:sz="0" w:space="0" w:color="auto"/>
        <w:left w:val="none" w:sz="0" w:space="0" w:color="auto"/>
        <w:bottom w:val="none" w:sz="0" w:space="0" w:color="auto"/>
        <w:right w:val="none" w:sz="0" w:space="0" w:color="auto"/>
      </w:divBdr>
    </w:div>
    <w:div w:id="1149899486">
      <w:bodyDiv w:val="1"/>
      <w:marLeft w:val="0"/>
      <w:marRight w:val="0"/>
      <w:marTop w:val="0"/>
      <w:marBottom w:val="0"/>
      <w:divBdr>
        <w:top w:val="none" w:sz="0" w:space="0" w:color="auto"/>
        <w:left w:val="none" w:sz="0" w:space="0" w:color="auto"/>
        <w:bottom w:val="none" w:sz="0" w:space="0" w:color="auto"/>
        <w:right w:val="none" w:sz="0" w:space="0" w:color="auto"/>
      </w:divBdr>
    </w:div>
    <w:div w:id="1166900570">
      <w:bodyDiv w:val="1"/>
      <w:marLeft w:val="0"/>
      <w:marRight w:val="0"/>
      <w:marTop w:val="0"/>
      <w:marBottom w:val="0"/>
      <w:divBdr>
        <w:top w:val="none" w:sz="0" w:space="0" w:color="auto"/>
        <w:left w:val="none" w:sz="0" w:space="0" w:color="auto"/>
        <w:bottom w:val="none" w:sz="0" w:space="0" w:color="auto"/>
        <w:right w:val="none" w:sz="0" w:space="0" w:color="auto"/>
      </w:divBdr>
    </w:div>
    <w:div w:id="1196699512">
      <w:bodyDiv w:val="1"/>
      <w:marLeft w:val="0"/>
      <w:marRight w:val="0"/>
      <w:marTop w:val="0"/>
      <w:marBottom w:val="0"/>
      <w:divBdr>
        <w:top w:val="none" w:sz="0" w:space="0" w:color="auto"/>
        <w:left w:val="none" w:sz="0" w:space="0" w:color="auto"/>
        <w:bottom w:val="none" w:sz="0" w:space="0" w:color="auto"/>
        <w:right w:val="none" w:sz="0" w:space="0" w:color="auto"/>
      </w:divBdr>
    </w:div>
    <w:div w:id="1198473500">
      <w:bodyDiv w:val="1"/>
      <w:marLeft w:val="0"/>
      <w:marRight w:val="0"/>
      <w:marTop w:val="0"/>
      <w:marBottom w:val="0"/>
      <w:divBdr>
        <w:top w:val="none" w:sz="0" w:space="0" w:color="auto"/>
        <w:left w:val="none" w:sz="0" w:space="0" w:color="auto"/>
        <w:bottom w:val="none" w:sz="0" w:space="0" w:color="auto"/>
        <w:right w:val="none" w:sz="0" w:space="0" w:color="auto"/>
      </w:divBdr>
    </w:div>
    <w:div w:id="1208025656">
      <w:bodyDiv w:val="1"/>
      <w:marLeft w:val="0"/>
      <w:marRight w:val="0"/>
      <w:marTop w:val="0"/>
      <w:marBottom w:val="0"/>
      <w:divBdr>
        <w:top w:val="none" w:sz="0" w:space="0" w:color="auto"/>
        <w:left w:val="none" w:sz="0" w:space="0" w:color="auto"/>
        <w:bottom w:val="none" w:sz="0" w:space="0" w:color="auto"/>
        <w:right w:val="none" w:sz="0" w:space="0" w:color="auto"/>
      </w:divBdr>
    </w:div>
    <w:div w:id="1218128473">
      <w:bodyDiv w:val="1"/>
      <w:marLeft w:val="0"/>
      <w:marRight w:val="0"/>
      <w:marTop w:val="0"/>
      <w:marBottom w:val="0"/>
      <w:divBdr>
        <w:top w:val="none" w:sz="0" w:space="0" w:color="auto"/>
        <w:left w:val="none" w:sz="0" w:space="0" w:color="auto"/>
        <w:bottom w:val="none" w:sz="0" w:space="0" w:color="auto"/>
        <w:right w:val="none" w:sz="0" w:space="0" w:color="auto"/>
      </w:divBdr>
    </w:div>
    <w:div w:id="1276251837">
      <w:bodyDiv w:val="1"/>
      <w:marLeft w:val="0"/>
      <w:marRight w:val="0"/>
      <w:marTop w:val="0"/>
      <w:marBottom w:val="0"/>
      <w:divBdr>
        <w:top w:val="none" w:sz="0" w:space="0" w:color="auto"/>
        <w:left w:val="none" w:sz="0" w:space="0" w:color="auto"/>
        <w:bottom w:val="none" w:sz="0" w:space="0" w:color="auto"/>
        <w:right w:val="none" w:sz="0" w:space="0" w:color="auto"/>
      </w:divBdr>
    </w:div>
    <w:div w:id="1317143623">
      <w:bodyDiv w:val="1"/>
      <w:marLeft w:val="0"/>
      <w:marRight w:val="0"/>
      <w:marTop w:val="0"/>
      <w:marBottom w:val="0"/>
      <w:divBdr>
        <w:top w:val="none" w:sz="0" w:space="0" w:color="auto"/>
        <w:left w:val="none" w:sz="0" w:space="0" w:color="auto"/>
        <w:bottom w:val="none" w:sz="0" w:space="0" w:color="auto"/>
        <w:right w:val="none" w:sz="0" w:space="0" w:color="auto"/>
      </w:divBdr>
    </w:div>
    <w:div w:id="1321886346">
      <w:bodyDiv w:val="1"/>
      <w:marLeft w:val="0"/>
      <w:marRight w:val="0"/>
      <w:marTop w:val="0"/>
      <w:marBottom w:val="0"/>
      <w:divBdr>
        <w:top w:val="none" w:sz="0" w:space="0" w:color="auto"/>
        <w:left w:val="none" w:sz="0" w:space="0" w:color="auto"/>
        <w:bottom w:val="none" w:sz="0" w:space="0" w:color="auto"/>
        <w:right w:val="none" w:sz="0" w:space="0" w:color="auto"/>
      </w:divBdr>
    </w:div>
    <w:div w:id="1324120515">
      <w:bodyDiv w:val="1"/>
      <w:marLeft w:val="0"/>
      <w:marRight w:val="0"/>
      <w:marTop w:val="0"/>
      <w:marBottom w:val="0"/>
      <w:divBdr>
        <w:top w:val="none" w:sz="0" w:space="0" w:color="auto"/>
        <w:left w:val="none" w:sz="0" w:space="0" w:color="auto"/>
        <w:bottom w:val="none" w:sz="0" w:space="0" w:color="auto"/>
        <w:right w:val="none" w:sz="0" w:space="0" w:color="auto"/>
      </w:divBdr>
    </w:div>
    <w:div w:id="1332756028">
      <w:bodyDiv w:val="1"/>
      <w:marLeft w:val="0"/>
      <w:marRight w:val="0"/>
      <w:marTop w:val="0"/>
      <w:marBottom w:val="0"/>
      <w:divBdr>
        <w:top w:val="none" w:sz="0" w:space="0" w:color="auto"/>
        <w:left w:val="none" w:sz="0" w:space="0" w:color="auto"/>
        <w:bottom w:val="none" w:sz="0" w:space="0" w:color="auto"/>
        <w:right w:val="none" w:sz="0" w:space="0" w:color="auto"/>
      </w:divBdr>
      <w:divsChild>
        <w:div w:id="937372260">
          <w:marLeft w:val="0"/>
          <w:marRight w:val="0"/>
          <w:marTop w:val="0"/>
          <w:marBottom w:val="0"/>
          <w:divBdr>
            <w:top w:val="none" w:sz="0" w:space="0" w:color="auto"/>
            <w:left w:val="none" w:sz="0" w:space="0" w:color="auto"/>
            <w:bottom w:val="none" w:sz="0" w:space="0" w:color="auto"/>
            <w:right w:val="none" w:sz="0" w:space="0" w:color="auto"/>
          </w:divBdr>
        </w:div>
      </w:divsChild>
    </w:div>
    <w:div w:id="1337533266">
      <w:bodyDiv w:val="1"/>
      <w:marLeft w:val="0"/>
      <w:marRight w:val="0"/>
      <w:marTop w:val="0"/>
      <w:marBottom w:val="0"/>
      <w:divBdr>
        <w:top w:val="none" w:sz="0" w:space="0" w:color="auto"/>
        <w:left w:val="none" w:sz="0" w:space="0" w:color="auto"/>
        <w:bottom w:val="none" w:sz="0" w:space="0" w:color="auto"/>
        <w:right w:val="none" w:sz="0" w:space="0" w:color="auto"/>
      </w:divBdr>
    </w:div>
    <w:div w:id="1356929717">
      <w:bodyDiv w:val="1"/>
      <w:marLeft w:val="0"/>
      <w:marRight w:val="0"/>
      <w:marTop w:val="0"/>
      <w:marBottom w:val="0"/>
      <w:divBdr>
        <w:top w:val="none" w:sz="0" w:space="0" w:color="auto"/>
        <w:left w:val="none" w:sz="0" w:space="0" w:color="auto"/>
        <w:bottom w:val="none" w:sz="0" w:space="0" w:color="auto"/>
        <w:right w:val="none" w:sz="0" w:space="0" w:color="auto"/>
      </w:divBdr>
    </w:div>
    <w:div w:id="1438596893">
      <w:bodyDiv w:val="1"/>
      <w:marLeft w:val="0"/>
      <w:marRight w:val="0"/>
      <w:marTop w:val="0"/>
      <w:marBottom w:val="0"/>
      <w:divBdr>
        <w:top w:val="none" w:sz="0" w:space="0" w:color="auto"/>
        <w:left w:val="none" w:sz="0" w:space="0" w:color="auto"/>
        <w:bottom w:val="none" w:sz="0" w:space="0" w:color="auto"/>
        <w:right w:val="none" w:sz="0" w:space="0" w:color="auto"/>
      </w:divBdr>
    </w:div>
    <w:div w:id="1439449040">
      <w:bodyDiv w:val="1"/>
      <w:marLeft w:val="0"/>
      <w:marRight w:val="0"/>
      <w:marTop w:val="0"/>
      <w:marBottom w:val="0"/>
      <w:divBdr>
        <w:top w:val="none" w:sz="0" w:space="0" w:color="auto"/>
        <w:left w:val="none" w:sz="0" w:space="0" w:color="auto"/>
        <w:bottom w:val="none" w:sz="0" w:space="0" w:color="auto"/>
        <w:right w:val="none" w:sz="0" w:space="0" w:color="auto"/>
      </w:divBdr>
    </w:div>
    <w:div w:id="1484349619">
      <w:bodyDiv w:val="1"/>
      <w:marLeft w:val="0"/>
      <w:marRight w:val="0"/>
      <w:marTop w:val="0"/>
      <w:marBottom w:val="0"/>
      <w:divBdr>
        <w:top w:val="none" w:sz="0" w:space="0" w:color="auto"/>
        <w:left w:val="none" w:sz="0" w:space="0" w:color="auto"/>
        <w:bottom w:val="none" w:sz="0" w:space="0" w:color="auto"/>
        <w:right w:val="none" w:sz="0" w:space="0" w:color="auto"/>
      </w:divBdr>
      <w:divsChild>
        <w:div w:id="1000235327">
          <w:marLeft w:val="0"/>
          <w:marRight w:val="0"/>
          <w:marTop w:val="0"/>
          <w:marBottom w:val="0"/>
          <w:divBdr>
            <w:top w:val="none" w:sz="0" w:space="0" w:color="auto"/>
            <w:left w:val="none" w:sz="0" w:space="0" w:color="auto"/>
            <w:bottom w:val="none" w:sz="0" w:space="0" w:color="auto"/>
            <w:right w:val="none" w:sz="0" w:space="0" w:color="auto"/>
          </w:divBdr>
        </w:div>
      </w:divsChild>
    </w:div>
    <w:div w:id="1490365647">
      <w:bodyDiv w:val="1"/>
      <w:marLeft w:val="0"/>
      <w:marRight w:val="0"/>
      <w:marTop w:val="0"/>
      <w:marBottom w:val="0"/>
      <w:divBdr>
        <w:top w:val="none" w:sz="0" w:space="0" w:color="auto"/>
        <w:left w:val="none" w:sz="0" w:space="0" w:color="auto"/>
        <w:bottom w:val="none" w:sz="0" w:space="0" w:color="auto"/>
        <w:right w:val="none" w:sz="0" w:space="0" w:color="auto"/>
      </w:divBdr>
    </w:div>
    <w:div w:id="1501851115">
      <w:bodyDiv w:val="1"/>
      <w:marLeft w:val="0"/>
      <w:marRight w:val="0"/>
      <w:marTop w:val="0"/>
      <w:marBottom w:val="0"/>
      <w:divBdr>
        <w:top w:val="none" w:sz="0" w:space="0" w:color="auto"/>
        <w:left w:val="none" w:sz="0" w:space="0" w:color="auto"/>
        <w:bottom w:val="none" w:sz="0" w:space="0" w:color="auto"/>
        <w:right w:val="none" w:sz="0" w:space="0" w:color="auto"/>
      </w:divBdr>
    </w:div>
    <w:div w:id="1569412891">
      <w:bodyDiv w:val="1"/>
      <w:marLeft w:val="0"/>
      <w:marRight w:val="0"/>
      <w:marTop w:val="0"/>
      <w:marBottom w:val="0"/>
      <w:divBdr>
        <w:top w:val="none" w:sz="0" w:space="0" w:color="auto"/>
        <w:left w:val="none" w:sz="0" w:space="0" w:color="auto"/>
        <w:bottom w:val="none" w:sz="0" w:space="0" w:color="auto"/>
        <w:right w:val="none" w:sz="0" w:space="0" w:color="auto"/>
      </w:divBdr>
    </w:div>
    <w:div w:id="1656060765">
      <w:bodyDiv w:val="1"/>
      <w:marLeft w:val="0"/>
      <w:marRight w:val="0"/>
      <w:marTop w:val="0"/>
      <w:marBottom w:val="0"/>
      <w:divBdr>
        <w:top w:val="none" w:sz="0" w:space="0" w:color="auto"/>
        <w:left w:val="none" w:sz="0" w:space="0" w:color="auto"/>
        <w:bottom w:val="none" w:sz="0" w:space="0" w:color="auto"/>
        <w:right w:val="none" w:sz="0" w:space="0" w:color="auto"/>
      </w:divBdr>
    </w:div>
    <w:div w:id="1667979037">
      <w:bodyDiv w:val="1"/>
      <w:marLeft w:val="0"/>
      <w:marRight w:val="0"/>
      <w:marTop w:val="0"/>
      <w:marBottom w:val="0"/>
      <w:divBdr>
        <w:top w:val="none" w:sz="0" w:space="0" w:color="auto"/>
        <w:left w:val="none" w:sz="0" w:space="0" w:color="auto"/>
        <w:bottom w:val="none" w:sz="0" w:space="0" w:color="auto"/>
        <w:right w:val="none" w:sz="0" w:space="0" w:color="auto"/>
      </w:divBdr>
    </w:div>
    <w:div w:id="1680817668">
      <w:bodyDiv w:val="1"/>
      <w:marLeft w:val="0"/>
      <w:marRight w:val="0"/>
      <w:marTop w:val="0"/>
      <w:marBottom w:val="0"/>
      <w:divBdr>
        <w:top w:val="none" w:sz="0" w:space="0" w:color="auto"/>
        <w:left w:val="none" w:sz="0" w:space="0" w:color="auto"/>
        <w:bottom w:val="none" w:sz="0" w:space="0" w:color="auto"/>
        <w:right w:val="none" w:sz="0" w:space="0" w:color="auto"/>
      </w:divBdr>
    </w:div>
    <w:div w:id="1750157541">
      <w:bodyDiv w:val="1"/>
      <w:marLeft w:val="0"/>
      <w:marRight w:val="0"/>
      <w:marTop w:val="0"/>
      <w:marBottom w:val="0"/>
      <w:divBdr>
        <w:top w:val="none" w:sz="0" w:space="0" w:color="auto"/>
        <w:left w:val="none" w:sz="0" w:space="0" w:color="auto"/>
        <w:bottom w:val="none" w:sz="0" w:space="0" w:color="auto"/>
        <w:right w:val="none" w:sz="0" w:space="0" w:color="auto"/>
      </w:divBdr>
    </w:div>
    <w:div w:id="1754543938">
      <w:bodyDiv w:val="1"/>
      <w:marLeft w:val="0"/>
      <w:marRight w:val="0"/>
      <w:marTop w:val="0"/>
      <w:marBottom w:val="0"/>
      <w:divBdr>
        <w:top w:val="none" w:sz="0" w:space="0" w:color="auto"/>
        <w:left w:val="none" w:sz="0" w:space="0" w:color="auto"/>
        <w:bottom w:val="none" w:sz="0" w:space="0" w:color="auto"/>
        <w:right w:val="none" w:sz="0" w:space="0" w:color="auto"/>
      </w:divBdr>
    </w:div>
    <w:div w:id="1766723789">
      <w:bodyDiv w:val="1"/>
      <w:marLeft w:val="0"/>
      <w:marRight w:val="0"/>
      <w:marTop w:val="0"/>
      <w:marBottom w:val="0"/>
      <w:divBdr>
        <w:top w:val="none" w:sz="0" w:space="0" w:color="auto"/>
        <w:left w:val="none" w:sz="0" w:space="0" w:color="auto"/>
        <w:bottom w:val="none" w:sz="0" w:space="0" w:color="auto"/>
        <w:right w:val="none" w:sz="0" w:space="0" w:color="auto"/>
      </w:divBdr>
    </w:div>
    <w:div w:id="1772970414">
      <w:bodyDiv w:val="1"/>
      <w:marLeft w:val="0"/>
      <w:marRight w:val="0"/>
      <w:marTop w:val="0"/>
      <w:marBottom w:val="0"/>
      <w:divBdr>
        <w:top w:val="none" w:sz="0" w:space="0" w:color="auto"/>
        <w:left w:val="none" w:sz="0" w:space="0" w:color="auto"/>
        <w:bottom w:val="none" w:sz="0" w:space="0" w:color="auto"/>
        <w:right w:val="none" w:sz="0" w:space="0" w:color="auto"/>
      </w:divBdr>
    </w:div>
    <w:div w:id="1775859375">
      <w:bodyDiv w:val="1"/>
      <w:marLeft w:val="0"/>
      <w:marRight w:val="0"/>
      <w:marTop w:val="0"/>
      <w:marBottom w:val="0"/>
      <w:divBdr>
        <w:top w:val="none" w:sz="0" w:space="0" w:color="auto"/>
        <w:left w:val="none" w:sz="0" w:space="0" w:color="auto"/>
        <w:bottom w:val="none" w:sz="0" w:space="0" w:color="auto"/>
        <w:right w:val="none" w:sz="0" w:space="0" w:color="auto"/>
      </w:divBdr>
      <w:divsChild>
        <w:div w:id="1291085501">
          <w:marLeft w:val="0"/>
          <w:marRight w:val="0"/>
          <w:marTop w:val="0"/>
          <w:marBottom w:val="0"/>
          <w:divBdr>
            <w:top w:val="none" w:sz="0" w:space="0" w:color="auto"/>
            <w:left w:val="none" w:sz="0" w:space="0" w:color="auto"/>
            <w:bottom w:val="none" w:sz="0" w:space="0" w:color="auto"/>
            <w:right w:val="none" w:sz="0" w:space="0" w:color="auto"/>
          </w:divBdr>
        </w:div>
        <w:div w:id="1250850042">
          <w:marLeft w:val="0"/>
          <w:marRight w:val="0"/>
          <w:marTop w:val="0"/>
          <w:marBottom w:val="0"/>
          <w:divBdr>
            <w:top w:val="none" w:sz="0" w:space="0" w:color="auto"/>
            <w:left w:val="none" w:sz="0" w:space="0" w:color="auto"/>
            <w:bottom w:val="none" w:sz="0" w:space="0" w:color="auto"/>
            <w:right w:val="none" w:sz="0" w:space="0" w:color="auto"/>
          </w:divBdr>
          <w:divsChild>
            <w:div w:id="1505389401">
              <w:marLeft w:val="0"/>
              <w:marRight w:val="0"/>
              <w:marTop w:val="0"/>
              <w:marBottom w:val="0"/>
              <w:divBdr>
                <w:top w:val="none" w:sz="0" w:space="0" w:color="auto"/>
                <w:left w:val="none" w:sz="0" w:space="0" w:color="auto"/>
                <w:bottom w:val="none" w:sz="0" w:space="0" w:color="auto"/>
                <w:right w:val="none" w:sz="0" w:space="0" w:color="auto"/>
              </w:divBdr>
            </w:div>
          </w:divsChild>
        </w:div>
        <w:div w:id="1385522301">
          <w:marLeft w:val="0"/>
          <w:marRight w:val="0"/>
          <w:marTop w:val="0"/>
          <w:marBottom w:val="0"/>
          <w:divBdr>
            <w:top w:val="none" w:sz="0" w:space="0" w:color="auto"/>
            <w:left w:val="none" w:sz="0" w:space="0" w:color="auto"/>
            <w:bottom w:val="none" w:sz="0" w:space="0" w:color="auto"/>
            <w:right w:val="none" w:sz="0" w:space="0" w:color="auto"/>
          </w:divBdr>
        </w:div>
        <w:div w:id="856770007">
          <w:marLeft w:val="0"/>
          <w:marRight w:val="0"/>
          <w:marTop w:val="0"/>
          <w:marBottom w:val="0"/>
          <w:divBdr>
            <w:top w:val="none" w:sz="0" w:space="0" w:color="auto"/>
            <w:left w:val="none" w:sz="0" w:space="0" w:color="auto"/>
            <w:bottom w:val="none" w:sz="0" w:space="0" w:color="auto"/>
            <w:right w:val="none" w:sz="0" w:space="0" w:color="auto"/>
          </w:divBdr>
        </w:div>
        <w:div w:id="1878353379">
          <w:marLeft w:val="0"/>
          <w:marRight w:val="0"/>
          <w:marTop w:val="0"/>
          <w:marBottom w:val="0"/>
          <w:divBdr>
            <w:top w:val="none" w:sz="0" w:space="0" w:color="auto"/>
            <w:left w:val="none" w:sz="0" w:space="0" w:color="auto"/>
            <w:bottom w:val="none" w:sz="0" w:space="0" w:color="auto"/>
            <w:right w:val="none" w:sz="0" w:space="0" w:color="auto"/>
          </w:divBdr>
        </w:div>
        <w:div w:id="1569002229">
          <w:marLeft w:val="0"/>
          <w:marRight w:val="0"/>
          <w:marTop w:val="0"/>
          <w:marBottom w:val="0"/>
          <w:divBdr>
            <w:top w:val="none" w:sz="0" w:space="0" w:color="auto"/>
            <w:left w:val="none" w:sz="0" w:space="0" w:color="auto"/>
            <w:bottom w:val="none" w:sz="0" w:space="0" w:color="auto"/>
            <w:right w:val="none" w:sz="0" w:space="0" w:color="auto"/>
          </w:divBdr>
        </w:div>
        <w:div w:id="1137995884">
          <w:marLeft w:val="0"/>
          <w:marRight w:val="0"/>
          <w:marTop w:val="0"/>
          <w:marBottom w:val="0"/>
          <w:divBdr>
            <w:top w:val="none" w:sz="0" w:space="0" w:color="auto"/>
            <w:left w:val="none" w:sz="0" w:space="0" w:color="auto"/>
            <w:bottom w:val="none" w:sz="0" w:space="0" w:color="auto"/>
            <w:right w:val="none" w:sz="0" w:space="0" w:color="auto"/>
          </w:divBdr>
        </w:div>
        <w:div w:id="1990598858">
          <w:marLeft w:val="0"/>
          <w:marRight w:val="0"/>
          <w:marTop w:val="0"/>
          <w:marBottom w:val="0"/>
          <w:divBdr>
            <w:top w:val="none" w:sz="0" w:space="0" w:color="auto"/>
            <w:left w:val="none" w:sz="0" w:space="0" w:color="auto"/>
            <w:bottom w:val="none" w:sz="0" w:space="0" w:color="auto"/>
            <w:right w:val="none" w:sz="0" w:space="0" w:color="auto"/>
          </w:divBdr>
        </w:div>
        <w:div w:id="1704862072">
          <w:marLeft w:val="0"/>
          <w:marRight w:val="0"/>
          <w:marTop w:val="0"/>
          <w:marBottom w:val="0"/>
          <w:divBdr>
            <w:top w:val="none" w:sz="0" w:space="0" w:color="auto"/>
            <w:left w:val="none" w:sz="0" w:space="0" w:color="auto"/>
            <w:bottom w:val="none" w:sz="0" w:space="0" w:color="auto"/>
            <w:right w:val="none" w:sz="0" w:space="0" w:color="auto"/>
          </w:divBdr>
        </w:div>
        <w:div w:id="181674300">
          <w:marLeft w:val="0"/>
          <w:marRight w:val="0"/>
          <w:marTop w:val="0"/>
          <w:marBottom w:val="0"/>
          <w:divBdr>
            <w:top w:val="none" w:sz="0" w:space="0" w:color="auto"/>
            <w:left w:val="none" w:sz="0" w:space="0" w:color="auto"/>
            <w:bottom w:val="none" w:sz="0" w:space="0" w:color="auto"/>
            <w:right w:val="none" w:sz="0" w:space="0" w:color="auto"/>
          </w:divBdr>
        </w:div>
        <w:div w:id="65416353">
          <w:marLeft w:val="0"/>
          <w:marRight w:val="0"/>
          <w:marTop w:val="0"/>
          <w:marBottom w:val="0"/>
          <w:divBdr>
            <w:top w:val="none" w:sz="0" w:space="0" w:color="auto"/>
            <w:left w:val="none" w:sz="0" w:space="0" w:color="auto"/>
            <w:bottom w:val="none" w:sz="0" w:space="0" w:color="auto"/>
            <w:right w:val="none" w:sz="0" w:space="0" w:color="auto"/>
          </w:divBdr>
        </w:div>
        <w:div w:id="883714519">
          <w:marLeft w:val="0"/>
          <w:marRight w:val="0"/>
          <w:marTop w:val="0"/>
          <w:marBottom w:val="0"/>
          <w:divBdr>
            <w:top w:val="none" w:sz="0" w:space="0" w:color="auto"/>
            <w:left w:val="none" w:sz="0" w:space="0" w:color="auto"/>
            <w:bottom w:val="none" w:sz="0" w:space="0" w:color="auto"/>
            <w:right w:val="none" w:sz="0" w:space="0" w:color="auto"/>
          </w:divBdr>
        </w:div>
        <w:div w:id="2086612059">
          <w:marLeft w:val="0"/>
          <w:marRight w:val="0"/>
          <w:marTop w:val="0"/>
          <w:marBottom w:val="0"/>
          <w:divBdr>
            <w:top w:val="none" w:sz="0" w:space="0" w:color="auto"/>
            <w:left w:val="none" w:sz="0" w:space="0" w:color="auto"/>
            <w:bottom w:val="none" w:sz="0" w:space="0" w:color="auto"/>
            <w:right w:val="none" w:sz="0" w:space="0" w:color="auto"/>
          </w:divBdr>
        </w:div>
        <w:div w:id="967710329">
          <w:marLeft w:val="0"/>
          <w:marRight w:val="0"/>
          <w:marTop w:val="0"/>
          <w:marBottom w:val="0"/>
          <w:divBdr>
            <w:top w:val="none" w:sz="0" w:space="0" w:color="auto"/>
            <w:left w:val="none" w:sz="0" w:space="0" w:color="auto"/>
            <w:bottom w:val="none" w:sz="0" w:space="0" w:color="auto"/>
            <w:right w:val="none" w:sz="0" w:space="0" w:color="auto"/>
          </w:divBdr>
        </w:div>
        <w:div w:id="776557874">
          <w:marLeft w:val="0"/>
          <w:marRight w:val="0"/>
          <w:marTop w:val="0"/>
          <w:marBottom w:val="0"/>
          <w:divBdr>
            <w:top w:val="none" w:sz="0" w:space="0" w:color="auto"/>
            <w:left w:val="none" w:sz="0" w:space="0" w:color="auto"/>
            <w:bottom w:val="none" w:sz="0" w:space="0" w:color="auto"/>
            <w:right w:val="none" w:sz="0" w:space="0" w:color="auto"/>
          </w:divBdr>
        </w:div>
        <w:div w:id="254746278">
          <w:marLeft w:val="0"/>
          <w:marRight w:val="0"/>
          <w:marTop w:val="0"/>
          <w:marBottom w:val="0"/>
          <w:divBdr>
            <w:top w:val="none" w:sz="0" w:space="0" w:color="auto"/>
            <w:left w:val="none" w:sz="0" w:space="0" w:color="auto"/>
            <w:bottom w:val="none" w:sz="0" w:space="0" w:color="auto"/>
            <w:right w:val="none" w:sz="0" w:space="0" w:color="auto"/>
          </w:divBdr>
        </w:div>
      </w:divsChild>
    </w:div>
    <w:div w:id="1779132263">
      <w:bodyDiv w:val="1"/>
      <w:marLeft w:val="0"/>
      <w:marRight w:val="0"/>
      <w:marTop w:val="0"/>
      <w:marBottom w:val="0"/>
      <w:divBdr>
        <w:top w:val="none" w:sz="0" w:space="0" w:color="auto"/>
        <w:left w:val="none" w:sz="0" w:space="0" w:color="auto"/>
        <w:bottom w:val="none" w:sz="0" w:space="0" w:color="auto"/>
        <w:right w:val="none" w:sz="0" w:space="0" w:color="auto"/>
      </w:divBdr>
    </w:div>
    <w:div w:id="1795833611">
      <w:bodyDiv w:val="1"/>
      <w:marLeft w:val="0"/>
      <w:marRight w:val="0"/>
      <w:marTop w:val="0"/>
      <w:marBottom w:val="0"/>
      <w:divBdr>
        <w:top w:val="none" w:sz="0" w:space="0" w:color="auto"/>
        <w:left w:val="none" w:sz="0" w:space="0" w:color="auto"/>
        <w:bottom w:val="none" w:sz="0" w:space="0" w:color="auto"/>
        <w:right w:val="none" w:sz="0" w:space="0" w:color="auto"/>
      </w:divBdr>
    </w:div>
    <w:div w:id="1823934362">
      <w:bodyDiv w:val="1"/>
      <w:marLeft w:val="0"/>
      <w:marRight w:val="0"/>
      <w:marTop w:val="0"/>
      <w:marBottom w:val="0"/>
      <w:divBdr>
        <w:top w:val="none" w:sz="0" w:space="0" w:color="auto"/>
        <w:left w:val="none" w:sz="0" w:space="0" w:color="auto"/>
        <w:bottom w:val="none" w:sz="0" w:space="0" w:color="auto"/>
        <w:right w:val="none" w:sz="0" w:space="0" w:color="auto"/>
      </w:divBdr>
    </w:div>
    <w:div w:id="1834099269">
      <w:bodyDiv w:val="1"/>
      <w:marLeft w:val="0"/>
      <w:marRight w:val="0"/>
      <w:marTop w:val="0"/>
      <w:marBottom w:val="0"/>
      <w:divBdr>
        <w:top w:val="none" w:sz="0" w:space="0" w:color="auto"/>
        <w:left w:val="none" w:sz="0" w:space="0" w:color="auto"/>
        <w:bottom w:val="none" w:sz="0" w:space="0" w:color="auto"/>
        <w:right w:val="none" w:sz="0" w:space="0" w:color="auto"/>
      </w:divBdr>
    </w:div>
    <w:div w:id="1852838870">
      <w:bodyDiv w:val="1"/>
      <w:marLeft w:val="0"/>
      <w:marRight w:val="0"/>
      <w:marTop w:val="0"/>
      <w:marBottom w:val="0"/>
      <w:divBdr>
        <w:top w:val="none" w:sz="0" w:space="0" w:color="auto"/>
        <w:left w:val="none" w:sz="0" w:space="0" w:color="auto"/>
        <w:bottom w:val="none" w:sz="0" w:space="0" w:color="auto"/>
        <w:right w:val="none" w:sz="0" w:space="0" w:color="auto"/>
      </w:divBdr>
    </w:div>
    <w:div w:id="1883207183">
      <w:bodyDiv w:val="1"/>
      <w:marLeft w:val="0"/>
      <w:marRight w:val="0"/>
      <w:marTop w:val="0"/>
      <w:marBottom w:val="0"/>
      <w:divBdr>
        <w:top w:val="none" w:sz="0" w:space="0" w:color="auto"/>
        <w:left w:val="none" w:sz="0" w:space="0" w:color="auto"/>
        <w:bottom w:val="none" w:sz="0" w:space="0" w:color="auto"/>
        <w:right w:val="none" w:sz="0" w:space="0" w:color="auto"/>
      </w:divBdr>
    </w:div>
    <w:div w:id="1906913128">
      <w:bodyDiv w:val="1"/>
      <w:marLeft w:val="0"/>
      <w:marRight w:val="0"/>
      <w:marTop w:val="0"/>
      <w:marBottom w:val="0"/>
      <w:divBdr>
        <w:top w:val="none" w:sz="0" w:space="0" w:color="auto"/>
        <w:left w:val="none" w:sz="0" w:space="0" w:color="auto"/>
        <w:bottom w:val="none" w:sz="0" w:space="0" w:color="auto"/>
        <w:right w:val="none" w:sz="0" w:space="0" w:color="auto"/>
      </w:divBdr>
    </w:div>
    <w:div w:id="1915242466">
      <w:bodyDiv w:val="1"/>
      <w:marLeft w:val="0"/>
      <w:marRight w:val="0"/>
      <w:marTop w:val="0"/>
      <w:marBottom w:val="0"/>
      <w:divBdr>
        <w:top w:val="none" w:sz="0" w:space="0" w:color="auto"/>
        <w:left w:val="none" w:sz="0" w:space="0" w:color="auto"/>
        <w:bottom w:val="none" w:sz="0" w:space="0" w:color="auto"/>
        <w:right w:val="none" w:sz="0" w:space="0" w:color="auto"/>
      </w:divBdr>
    </w:div>
    <w:div w:id="1972978416">
      <w:bodyDiv w:val="1"/>
      <w:marLeft w:val="0"/>
      <w:marRight w:val="0"/>
      <w:marTop w:val="0"/>
      <w:marBottom w:val="0"/>
      <w:divBdr>
        <w:top w:val="none" w:sz="0" w:space="0" w:color="auto"/>
        <w:left w:val="none" w:sz="0" w:space="0" w:color="auto"/>
        <w:bottom w:val="none" w:sz="0" w:space="0" w:color="auto"/>
        <w:right w:val="none" w:sz="0" w:space="0" w:color="auto"/>
      </w:divBdr>
      <w:divsChild>
        <w:div w:id="1435976392">
          <w:marLeft w:val="0"/>
          <w:marRight w:val="0"/>
          <w:marTop w:val="0"/>
          <w:marBottom w:val="0"/>
          <w:divBdr>
            <w:top w:val="none" w:sz="0" w:space="0" w:color="auto"/>
            <w:left w:val="none" w:sz="0" w:space="0" w:color="auto"/>
            <w:bottom w:val="none" w:sz="0" w:space="0" w:color="auto"/>
            <w:right w:val="none" w:sz="0" w:space="0" w:color="auto"/>
          </w:divBdr>
        </w:div>
        <w:div w:id="168453142">
          <w:marLeft w:val="0"/>
          <w:marRight w:val="0"/>
          <w:marTop w:val="0"/>
          <w:marBottom w:val="0"/>
          <w:divBdr>
            <w:top w:val="none" w:sz="0" w:space="0" w:color="auto"/>
            <w:left w:val="none" w:sz="0" w:space="0" w:color="auto"/>
            <w:bottom w:val="none" w:sz="0" w:space="0" w:color="auto"/>
            <w:right w:val="none" w:sz="0" w:space="0" w:color="auto"/>
          </w:divBdr>
        </w:div>
        <w:div w:id="1424692014">
          <w:marLeft w:val="0"/>
          <w:marRight w:val="0"/>
          <w:marTop w:val="0"/>
          <w:marBottom w:val="0"/>
          <w:divBdr>
            <w:top w:val="none" w:sz="0" w:space="0" w:color="auto"/>
            <w:left w:val="none" w:sz="0" w:space="0" w:color="auto"/>
            <w:bottom w:val="none" w:sz="0" w:space="0" w:color="auto"/>
            <w:right w:val="none" w:sz="0" w:space="0" w:color="auto"/>
          </w:divBdr>
        </w:div>
        <w:div w:id="1570455715">
          <w:marLeft w:val="0"/>
          <w:marRight w:val="0"/>
          <w:marTop w:val="0"/>
          <w:marBottom w:val="0"/>
          <w:divBdr>
            <w:top w:val="none" w:sz="0" w:space="0" w:color="auto"/>
            <w:left w:val="none" w:sz="0" w:space="0" w:color="auto"/>
            <w:bottom w:val="none" w:sz="0" w:space="0" w:color="auto"/>
            <w:right w:val="none" w:sz="0" w:space="0" w:color="auto"/>
          </w:divBdr>
        </w:div>
        <w:div w:id="1488279989">
          <w:marLeft w:val="0"/>
          <w:marRight w:val="0"/>
          <w:marTop w:val="0"/>
          <w:marBottom w:val="0"/>
          <w:divBdr>
            <w:top w:val="none" w:sz="0" w:space="0" w:color="auto"/>
            <w:left w:val="none" w:sz="0" w:space="0" w:color="auto"/>
            <w:bottom w:val="none" w:sz="0" w:space="0" w:color="auto"/>
            <w:right w:val="none" w:sz="0" w:space="0" w:color="auto"/>
          </w:divBdr>
        </w:div>
        <w:div w:id="601885350">
          <w:marLeft w:val="0"/>
          <w:marRight w:val="0"/>
          <w:marTop w:val="0"/>
          <w:marBottom w:val="0"/>
          <w:divBdr>
            <w:top w:val="none" w:sz="0" w:space="0" w:color="auto"/>
            <w:left w:val="none" w:sz="0" w:space="0" w:color="auto"/>
            <w:bottom w:val="none" w:sz="0" w:space="0" w:color="auto"/>
            <w:right w:val="none" w:sz="0" w:space="0" w:color="auto"/>
          </w:divBdr>
        </w:div>
        <w:div w:id="369765077">
          <w:marLeft w:val="0"/>
          <w:marRight w:val="0"/>
          <w:marTop w:val="0"/>
          <w:marBottom w:val="0"/>
          <w:divBdr>
            <w:top w:val="none" w:sz="0" w:space="0" w:color="auto"/>
            <w:left w:val="none" w:sz="0" w:space="0" w:color="auto"/>
            <w:bottom w:val="none" w:sz="0" w:space="0" w:color="auto"/>
            <w:right w:val="none" w:sz="0" w:space="0" w:color="auto"/>
          </w:divBdr>
        </w:div>
        <w:div w:id="868027023">
          <w:marLeft w:val="0"/>
          <w:marRight w:val="0"/>
          <w:marTop w:val="0"/>
          <w:marBottom w:val="0"/>
          <w:divBdr>
            <w:top w:val="none" w:sz="0" w:space="0" w:color="auto"/>
            <w:left w:val="none" w:sz="0" w:space="0" w:color="auto"/>
            <w:bottom w:val="none" w:sz="0" w:space="0" w:color="auto"/>
            <w:right w:val="none" w:sz="0" w:space="0" w:color="auto"/>
          </w:divBdr>
        </w:div>
        <w:div w:id="626206569">
          <w:marLeft w:val="0"/>
          <w:marRight w:val="0"/>
          <w:marTop w:val="0"/>
          <w:marBottom w:val="0"/>
          <w:divBdr>
            <w:top w:val="none" w:sz="0" w:space="0" w:color="auto"/>
            <w:left w:val="none" w:sz="0" w:space="0" w:color="auto"/>
            <w:bottom w:val="none" w:sz="0" w:space="0" w:color="auto"/>
            <w:right w:val="none" w:sz="0" w:space="0" w:color="auto"/>
          </w:divBdr>
        </w:div>
        <w:div w:id="2129690512">
          <w:marLeft w:val="0"/>
          <w:marRight w:val="0"/>
          <w:marTop w:val="0"/>
          <w:marBottom w:val="0"/>
          <w:divBdr>
            <w:top w:val="none" w:sz="0" w:space="0" w:color="auto"/>
            <w:left w:val="none" w:sz="0" w:space="0" w:color="auto"/>
            <w:bottom w:val="none" w:sz="0" w:space="0" w:color="auto"/>
            <w:right w:val="none" w:sz="0" w:space="0" w:color="auto"/>
          </w:divBdr>
        </w:div>
        <w:div w:id="1670524007">
          <w:marLeft w:val="0"/>
          <w:marRight w:val="0"/>
          <w:marTop w:val="0"/>
          <w:marBottom w:val="0"/>
          <w:divBdr>
            <w:top w:val="none" w:sz="0" w:space="0" w:color="auto"/>
            <w:left w:val="none" w:sz="0" w:space="0" w:color="auto"/>
            <w:bottom w:val="none" w:sz="0" w:space="0" w:color="auto"/>
            <w:right w:val="none" w:sz="0" w:space="0" w:color="auto"/>
          </w:divBdr>
        </w:div>
        <w:div w:id="2111314444">
          <w:marLeft w:val="0"/>
          <w:marRight w:val="0"/>
          <w:marTop w:val="0"/>
          <w:marBottom w:val="0"/>
          <w:divBdr>
            <w:top w:val="none" w:sz="0" w:space="0" w:color="auto"/>
            <w:left w:val="none" w:sz="0" w:space="0" w:color="auto"/>
            <w:bottom w:val="none" w:sz="0" w:space="0" w:color="auto"/>
            <w:right w:val="none" w:sz="0" w:space="0" w:color="auto"/>
          </w:divBdr>
        </w:div>
        <w:div w:id="1491798080">
          <w:marLeft w:val="0"/>
          <w:marRight w:val="0"/>
          <w:marTop w:val="0"/>
          <w:marBottom w:val="0"/>
          <w:divBdr>
            <w:top w:val="none" w:sz="0" w:space="0" w:color="auto"/>
            <w:left w:val="none" w:sz="0" w:space="0" w:color="auto"/>
            <w:bottom w:val="none" w:sz="0" w:space="0" w:color="auto"/>
            <w:right w:val="none" w:sz="0" w:space="0" w:color="auto"/>
          </w:divBdr>
        </w:div>
        <w:div w:id="316736470">
          <w:marLeft w:val="0"/>
          <w:marRight w:val="0"/>
          <w:marTop w:val="0"/>
          <w:marBottom w:val="0"/>
          <w:divBdr>
            <w:top w:val="none" w:sz="0" w:space="0" w:color="auto"/>
            <w:left w:val="none" w:sz="0" w:space="0" w:color="auto"/>
            <w:bottom w:val="none" w:sz="0" w:space="0" w:color="auto"/>
            <w:right w:val="none" w:sz="0" w:space="0" w:color="auto"/>
          </w:divBdr>
        </w:div>
        <w:div w:id="319962575">
          <w:marLeft w:val="0"/>
          <w:marRight w:val="0"/>
          <w:marTop w:val="0"/>
          <w:marBottom w:val="0"/>
          <w:divBdr>
            <w:top w:val="none" w:sz="0" w:space="0" w:color="auto"/>
            <w:left w:val="none" w:sz="0" w:space="0" w:color="auto"/>
            <w:bottom w:val="none" w:sz="0" w:space="0" w:color="auto"/>
            <w:right w:val="none" w:sz="0" w:space="0" w:color="auto"/>
          </w:divBdr>
        </w:div>
        <w:div w:id="1073815626">
          <w:marLeft w:val="0"/>
          <w:marRight w:val="0"/>
          <w:marTop w:val="0"/>
          <w:marBottom w:val="0"/>
          <w:divBdr>
            <w:top w:val="none" w:sz="0" w:space="0" w:color="auto"/>
            <w:left w:val="none" w:sz="0" w:space="0" w:color="auto"/>
            <w:bottom w:val="none" w:sz="0" w:space="0" w:color="auto"/>
            <w:right w:val="none" w:sz="0" w:space="0" w:color="auto"/>
          </w:divBdr>
        </w:div>
        <w:div w:id="1313219489">
          <w:marLeft w:val="0"/>
          <w:marRight w:val="0"/>
          <w:marTop w:val="0"/>
          <w:marBottom w:val="0"/>
          <w:divBdr>
            <w:top w:val="none" w:sz="0" w:space="0" w:color="auto"/>
            <w:left w:val="none" w:sz="0" w:space="0" w:color="auto"/>
            <w:bottom w:val="none" w:sz="0" w:space="0" w:color="auto"/>
            <w:right w:val="none" w:sz="0" w:space="0" w:color="auto"/>
          </w:divBdr>
        </w:div>
        <w:div w:id="1586496792">
          <w:marLeft w:val="0"/>
          <w:marRight w:val="0"/>
          <w:marTop w:val="0"/>
          <w:marBottom w:val="0"/>
          <w:divBdr>
            <w:top w:val="none" w:sz="0" w:space="0" w:color="auto"/>
            <w:left w:val="none" w:sz="0" w:space="0" w:color="auto"/>
            <w:bottom w:val="none" w:sz="0" w:space="0" w:color="auto"/>
            <w:right w:val="none" w:sz="0" w:space="0" w:color="auto"/>
          </w:divBdr>
        </w:div>
        <w:div w:id="1133058575">
          <w:marLeft w:val="0"/>
          <w:marRight w:val="0"/>
          <w:marTop w:val="0"/>
          <w:marBottom w:val="0"/>
          <w:divBdr>
            <w:top w:val="none" w:sz="0" w:space="0" w:color="auto"/>
            <w:left w:val="none" w:sz="0" w:space="0" w:color="auto"/>
            <w:bottom w:val="none" w:sz="0" w:space="0" w:color="auto"/>
            <w:right w:val="none" w:sz="0" w:space="0" w:color="auto"/>
          </w:divBdr>
        </w:div>
        <w:div w:id="1399087467">
          <w:marLeft w:val="0"/>
          <w:marRight w:val="0"/>
          <w:marTop w:val="0"/>
          <w:marBottom w:val="0"/>
          <w:divBdr>
            <w:top w:val="none" w:sz="0" w:space="0" w:color="auto"/>
            <w:left w:val="none" w:sz="0" w:space="0" w:color="auto"/>
            <w:bottom w:val="none" w:sz="0" w:space="0" w:color="auto"/>
            <w:right w:val="none" w:sz="0" w:space="0" w:color="auto"/>
          </w:divBdr>
        </w:div>
        <w:div w:id="1790583486">
          <w:marLeft w:val="0"/>
          <w:marRight w:val="0"/>
          <w:marTop w:val="0"/>
          <w:marBottom w:val="0"/>
          <w:divBdr>
            <w:top w:val="none" w:sz="0" w:space="0" w:color="auto"/>
            <w:left w:val="none" w:sz="0" w:space="0" w:color="auto"/>
            <w:bottom w:val="none" w:sz="0" w:space="0" w:color="auto"/>
            <w:right w:val="none" w:sz="0" w:space="0" w:color="auto"/>
          </w:divBdr>
        </w:div>
        <w:div w:id="907770384">
          <w:marLeft w:val="0"/>
          <w:marRight w:val="0"/>
          <w:marTop w:val="0"/>
          <w:marBottom w:val="0"/>
          <w:divBdr>
            <w:top w:val="none" w:sz="0" w:space="0" w:color="auto"/>
            <w:left w:val="none" w:sz="0" w:space="0" w:color="auto"/>
            <w:bottom w:val="none" w:sz="0" w:space="0" w:color="auto"/>
            <w:right w:val="none" w:sz="0" w:space="0" w:color="auto"/>
          </w:divBdr>
          <w:divsChild>
            <w:div w:id="868445625">
              <w:marLeft w:val="0"/>
              <w:marRight w:val="0"/>
              <w:marTop w:val="0"/>
              <w:marBottom w:val="0"/>
              <w:divBdr>
                <w:top w:val="none" w:sz="0" w:space="0" w:color="auto"/>
                <w:left w:val="none" w:sz="0" w:space="0" w:color="auto"/>
                <w:bottom w:val="none" w:sz="0" w:space="0" w:color="auto"/>
                <w:right w:val="none" w:sz="0" w:space="0" w:color="auto"/>
              </w:divBdr>
              <w:divsChild>
                <w:div w:id="239601919">
                  <w:marLeft w:val="0"/>
                  <w:marRight w:val="0"/>
                  <w:marTop w:val="0"/>
                  <w:marBottom w:val="0"/>
                  <w:divBdr>
                    <w:top w:val="none" w:sz="0" w:space="0" w:color="auto"/>
                    <w:left w:val="none" w:sz="0" w:space="0" w:color="auto"/>
                    <w:bottom w:val="none" w:sz="0" w:space="0" w:color="auto"/>
                    <w:right w:val="none" w:sz="0" w:space="0" w:color="auto"/>
                  </w:divBdr>
                  <w:divsChild>
                    <w:div w:id="2724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6462">
              <w:marLeft w:val="0"/>
              <w:marRight w:val="0"/>
              <w:marTop w:val="0"/>
              <w:marBottom w:val="0"/>
              <w:divBdr>
                <w:top w:val="none" w:sz="0" w:space="0" w:color="auto"/>
                <w:left w:val="none" w:sz="0" w:space="0" w:color="auto"/>
                <w:bottom w:val="none" w:sz="0" w:space="0" w:color="auto"/>
                <w:right w:val="none" w:sz="0" w:space="0" w:color="auto"/>
              </w:divBdr>
              <w:divsChild>
                <w:div w:id="1894585857">
                  <w:marLeft w:val="0"/>
                  <w:marRight w:val="0"/>
                  <w:marTop w:val="0"/>
                  <w:marBottom w:val="0"/>
                  <w:divBdr>
                    <w:top w:val="none" w:sz="0" w:space="0" w:color="auto"/>
                    <w:left w:val="none" w:sz="0" w:space="0" w:color="auto"/>
                    <w:bottom w:val="none" w:sz="0" w:space="0" w:color="auto"/>
                    <w:right w:val="none" w:sz="0" w:space="0" w:color="auto"/>
                  </w:divBdr>
                  <w:divsChild>
                    <w:div w:id="719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7626">
              <w:marLeft w:val="0"/>
              <w:marRight w:val="0"/>
              <w:marTop w:val="0"/>
              <w:marBottom w:val="0"/>
              <w:divBdr>
                <w:top w:val="none" w:sz="0" w:space="0" w:color="auto"/>
                <w:left w:val="none" w:sz="0" w:space="0" w:color="auto"/>
                <w:bottom w:val="none" w:sz="0" w:space="0" w:color="auto"/>
                <w:right w:val="none" w:sz="0" w:space="0" w:color="auto"/>
              </w:divBdr>
            </w:div>
            <w:div w:id="3898947">
              <w:marLeft w:val="0"/>
              <w:marRight w:val="0"/>
              <w:marTop w:val="0"/>
              <w:marBottom w:val="0"/>
              <w:divBdr>
                <w:top w:val="none" w:sz="0" w:space="0" w:color="auto"/>
                <w:left w:val="none" w:sz="0" w:space="0" w:color="auto"/>
                <w:bottom w:val="none" w:sz="0" w:space="0" w:color="auto"/>
                <w:right w:val="none" w:sz="0" w:space="0" w:color="auto"/>
              </w:divBdr>
            </w:div>
            <w:div w:id="277299355">
              <w:marLeft w:val="0"/>
              <w:marRight w:val="0"/>
              <w:marTop w:val="0"/>
              <w:marBottom w:val="0"/>
              <w:divBdr>
                <w:top w:val="none" w:sz="0" w:space="0" w:color="auto"/>
                <w:left w:val="none" w:sz="0" w:space="0" w:color="auto"/>
                <w:bottom w:val="none" w:sz="0" w:space="0" w:color="auto"/>
                <w:right w:val="none" w:sz="0" w:space="0" w:color="auto"/>
              </w:divBdr>
            </w:div>
            <w:div w:id="480007680">
              <w:marLeft w:val="0"/>
              <w:marRight w:val="0"/>
              <w:marTop w:val="0"/>
              <w:marBottom w:val="0"/>
              <w:divBdr>
                <w:top w:val="none" w:sz="0" w:space="0" w:color="auto"/>
                <w:left w:val="none" w:sz="0" w:space="0" w:color="auto"/>
                <w:bottom w:val="none" w:sz="0" w:space="0" w:color="auto"/>
                <w:right w:val="none" w:sz="0" w:space="0" w:color="auto"/>
              </w:divBdr>
            </w:div>
            <w:div w:id="14673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3238">
      <w:bodyDiv w:val="1"/>
      <w:marLeft w:val="0"/>
      <w:marRight w:val="0"/>
      <w:marTop w:val="0"/>
      <w:marBottom w:val="0"/>
      <w:divBdr>
        <w:top w:val="none" w:sz="0" w:space="0" w:color="auto"/>
        <w:left w:val="none" w:sz="0" w:space="0" w:color="auto"/>
        <w:bottom w:val="none" w:sz="0" w:space="0" w:color="auto"/>
        <w:right w:val="none" w:sz="0" w:space="0" w:color="auto"/>
      </w:divBdr>
    </w:div>
    <w:div w:id="1994142535">
      <w:bodyDiv w:val="1"/>
      <w:marLeft w:val="0"/>
      <w:marRight w:val="0"/>
      <w:marTop w:val="0"/>
      <w:marBottom w:val="0"/>
      <w:divBdr>
        <w:top w:val="none" w:sz="0" w:space="0" w:color="auto"/>
        <w:left w:val="none" w:sz="0" w:space="0" w:color="auto"/>
        <w:bottom w:val="none" w:sz="0" w:space="0" w:color="auto"/>
        <w:right w:val="none" w:sz="0" w:space="0" w:color="auto"/>
      </w:divBdr>
    </w:div>
    <w:div w:id="2062433576">
      <w:bodyDiv w:val="1"/>
      <w:marLeft w:val="0"/>
      <w:marRight w:val="0"/>
      <w:marTop w:val="0"/>
      <w:marBottom w:val="0"/>
      <w:divBdr>
        <w:top w:val="none" w:sz="0" w:space="0" w:color="auto"/>
        <w:left w:val="none" w:sz="0" w:space="0" w:color="auto"/>
        <w:bottom w:val="none" w:sz="0" w:space="0" w:color="auto"/>
        <w:right w:val="none" w:sz="0" w:space="0" w:color="auto"/>
      </w:divBdr>
    </w:div>
    <w:div w:id="2114936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niba.sk/fileadmin/ruk/cit/e-learning/S14-01-Ako_na_online_vzdelavanie.pdf" TargetMode="External"/><Relationship Id="rId117" Type="http://schemas.openxmlformats.org/officeDocument/2006/relationships/hyperlink" Target="https://fses.uniba.sk/fileadmin/fsev/studium/legislativa/2019_20/Vp_2019_20_Prilohy_k_SP.docx" TargetMode="External"/><Relationship Id="rId21" Type="http://schemas.openxmlformats.org/officeDocument/2006/relationships/hyperlink" Target="about:blank" TargetMode="External"/><Relationship Id="rId42" Type="http://schemas.openxmlformats.org/officeDocument/2006/relationships/hyperlink" Target="https://uniba.sk/fileadmin/ruk/cit/e-learning/S10-03-Teams_host_v_time_trieda.pdf" TargetMode="External"/><Relationship Id="rId47" Type="http://schemas.openxmlformats.org/officeDocument/2006/relationships/hyperlink" Target="http://www.ieft.ie/" TargetMode="External"/><Relationship Id="rId63" Type="http://schemas.openxmlformats.org/officeDocument/2006/relationships/hyperlink" Target="https://youfirst.studio/" TargetMode="External"/><Relationship Id="rId68" Type="http://schemas.openxmlformats.org/officeDocument/2006/relationships/hyperlink" Target="https://uniba.sk/nu/" TargetMode="External"/><Relationship Id="rId84" Type="http://schemas.openxmlformats.org/officeDocument/2006/relationships/hyperlink" Target="https://rozkukajsa.uniba.sk/sport-kultura-spolky/studentske-spolky/" TargetMode="External"/><Relationship Id="rId89" Type="http://schemas.openxmlformats.org/officeDocument/2006/relationships/hyperlink" Target="https://fses.uniba.sk/pracoviska/ustavy/ustav-aplikovanej-psychologie/komunitna-psychologia-na-slovensku/komunitna-zahrada-fsev-uk/" TargetMode="External"/><Relationship Id="rId112" Type="http://schemas.openxmlformats.org/officeDocument/2006/relationships/hyperlink" Target="https://uniba.sk/medzinarodne-vztahy/ostatne-mobilitne-programy/pobyty-pre-studentov-na-univerzitach-v-usa-kanade-japonsku-taiwane-gruzinsku/" TargetMode="External"/><Relationship Id="rId16" Type="http://schemas.openxmlformats.org/officeDocument/2006/relationships/hyperlink" Target="https://uniba.sk/fileadmin/ruk/legislativa/2019/Vp_2019_20.pdf" TargetMode="External"/><Relationship Id="rId107" Type="http://schemas.openxmlformats.org/officeDocument/2006/relationships/hyperlink" Target="https://fses.uniba.sk/studium/informacie-pre-absolventky-a-absolventov/alumni-siet/" TargetMode="External"/><Relationship Id="rId11" Type="http://schemas.openxmlformats.org/officeDocument/2006/relationships/hyperlink" Target="https://uniba.sk/fileadmin/ruk/legislativa/2019/Vp_2019_20.pdf" TargetMode="External"/><Relationship Id="rId32" Type="http://schemas.openxmlformats.org/officeDocument/2006/relationships/hyperlink" Target="https://uniba.sk/fileadmin/ruk/cit/skoliace_stredisko/navody/anketa_hlasovanie.pdf" TargetMode="External"/><Relationship Id="rId37" Type="http://schemas.openxmlformats.org/officeDocument/2006/relationships/hyperlink" Target="https://www.microsoft.com/en-us/microsoft-teams/download-app" TargetMode="External"/><Relationship Id="rId53" Type="http://schemas.openxmlformats.org/officeDocument/2006/relationships/hyperlink" Target="http://qak.upol.cz/" TargetMode="External"/><Relationship Id="rId58" Type="http://schemas.openxmlformats.org/officeDocument/2006/relationships/hyperlink" Target="http://www.zazitok.sk/index.php/sk/" TargetMode="External"/><Relationship Id="rId74" Type="http://schemas.openxmlformats.org/officeDocument/2006/relationships/hyperlink" Target="https://hkfilozof.sk/" TargetMode="External"/><Relationship Id="rId79" Type="http://schemas.openxmlformats.org/officeDocument/2006/relationships/hyperlink" Target="https://hkfilozof.sk/" TargetMode="External"/><Relationship Id="rId102" Type="http://schemas.openxmlformats.org/officeDocument/2006/relationships/hyperlink" Target="https://uniba.sk/infocentrum/" TargetMode="External"/><Relationship Id="rId123" Type="http://schemas.openxmlformats.org/officeDocument/2006/relationships/hyperlink" Target="https://uniba.sk/fileadmin/ruk/legislativa/2021/Vp_2021_23.pdf" TargetMode="External"/><Relationship Id="rId5" Type="http://schemas.openxmlformats.org/officeDocument/2006/relationships/webSettings" Target="webSettings.xml"/><Relationship Id="rId90" Type="http://schemas.openxmlformats.org/officeDocument/2006/relationships/hyperlink" Target="https://cezap.sk/" TargetMode="External"/><Relationship Id="rId95" Type="http://schemas.openxmlformats.org/officeDocument/2006/relationships/hyperlink" Target="https://uniba.sk/o-univerzite/fakulty-a-dalsie-sucasti/vydavatelstvo-uk/" TargetMode="External"/><Relationship Id="rId22" Type="http://schemas.openxmlformats.org/officeDocument/2006/relationships/hyperlink" Target="https://uniba.sk/o-univerzite/fakulty-a-dalsie-sucasti/cit/citps/skolenia/podpora-distancneho-vzdelavania/" TargetMode="External"/><Relationship Id="rId27" Type="http://schemas.openxmlformats.org/officeDocument/2006/relationships/hyperlink" Target="https://uniba.sk/fileadmin/ruk/cit/e-learning/Checklist_pred_distancnym_semestrom-STUDENT.pdf" TargetMode="External"/><Relationship Id="rId43" Type="http://schemas.openxmlformats.org/officeDocument/2006/relationships/hyperlink" Target="https://uniba.sk/fileadmin/ruk/cit/e-learning/S10-03-Teams_Nastavenie_prezentujuceho.pdf" TargetMode="External"/><Relationship Id="rId48" Type="http://schemas.openxmlformats.org/officeDocument/2006/relationships/hyperlink" Target="https://www.scra27.org/" TargetMode="External"/><Relationship Id="rId64" Type="http://schemas.openxmlformats.org/officeDocument/2006/relationships/hyperlink" Target="http://www.tenenet.sk" TargetMode="External"/><Relationship Id="rId69" Type="http://schemas.openxmlformats.org/officeDocument/2006/relationships/hyperlink" Target="https://rozkukajsa.uniba.sk/" TargetMode="External"/><Relationship Id="rId113" Type="http://schemas.openxmlformats.org/officeDocument/2006/relationships/hyperlink" Target="https://fses.uniba.sk/zahranicne-vztahy/program-erasmus/partnerske-univerzity/" TargetMode="External"/><Relationship Id="rId118" Type="http://schemas.openxmlformats.org/officeDocument/2006/relationships/hyperlink" Target="https://fses.uniba.sk/fileadmin/fsev/o_fakulte/legislativa/vnutorny_predpis_fsev/2018_19/Rokovaci_poriadok_DK_Vp_2018_14_16_11.pdf" TargetMode="External"/><Relationship Id="rId80" Type="http://schemas.openxmlformats.org/officeDocument/2006/relationships/hyperlink" Target="https://www.wiusc.com/" TargetMode="External"/><Relationship Id="rId85" Type="http://schemas.openxmlformats.org/officeDocument/2006/relationships/hyperlink" Target="https://uniba.sk/spravodajsky-portal/detail-aktuality/back_to_page/univerzita-komenskeho/article/vysokoskolske-studium-je-viac-nez-len-prednasky-univerzita-rozdelila-podporu-studentskym-s/" TargetMode="External"/><Relationship Id="rId12" Type="http://schemas.openxmlformats.org/officeDocument/2006/relationships/hyperlink" Target="https://uniba.sk/fileadmin/ruk/legislativa/2021/Vp_2021_23.pdf" TargetMode="External"/><Relationship Id="rId17" Type="http://schemas.openxmlformats.org/officeDocument/2006/relationships/hyperlink" Target="https://uniba.sk/fileadmin/ruk/legislativa/2019/Vp_2019_20_Prilohy.pdf" TargetMode="External"/><Relationship Id="rId33" Type="http://schemas.openxmlformats.org/officeDocument/2006/relationships/hyperlink" Target="https://web.microsoftstream.com/video/5b521a74-ad96-4ce9-8757-136b77c1f7d5" TargetMode="External"/><Relationship Id="rId38" Type="http://schemas.openxmlformats.org/officeDocument/2006/relationships/hyperlink" Target="https://support.microsoft.com/en-us/office/microsoft-teams-video-training-4f108e54-240b-4351-8084-b1089f0d21d7?ui=en-us&amp;rs=en-us&amp;ad=us" TargetMode="External"/><Relationship Id="rId59" Type="http://schemas.openxmlformats.org/officeDocument/2006/relationships/hyperlink" Target="http://www.fiducia.sk/sk/o-nas" TargetMode="External"/><Relationship Id="rId103" Type="http://schemas.openxmlformats.org/officeDocument/2006/relationships/hyperlink" Target="https://cdv.uniba.sk/" TargetMode="External"/><Relationship Id="rId108" Type="http://schemas.openxmlformats.org/officeDocument/2006/relationships/hyperlink" Target="https://uniba.sk/fileadmin/ruk/legislativa/2016/Vp_2016_03.pdf" TargetMode="External"/><Relationship Id="rId124" Type="http://schemas.openxmlformats.org/officeDocument/2006/relationships/header" Target="header1.xml"/><Relationship Id="rId54" Type="http://schemas.openxmlformats.org/officeDocument/2006/relationships/hyperlink" Target="https://fses.uniba.sk/pracoviska/ustavy/ustav-aplikovanej-psychologie/qak/" TargetMode="External"/><Relationship Id="rId70" Type="http://schemas.openxmlformats.org/officeDocument/2006/relationships/hyperlink" Target="https://rozkukajsa.uniba.sk/sport-kultura-spolky/sport/sportove-kluby/" TargetMode="External"/><Relationship Id="rId75" Type="http://schemas.openxmlformats.org/officeDocument/2006/relationships/hyperlink" Target="http://fba.orienteering.sk/" TargetMode="External"/><Relationship Id="rId91" Type="http://schemas.openxmlformats.org/officeDocument/2006/relationships/hyperlink" Target="https://fses.uniba.sk/studium/informacie-pre-studentky-a-studentov/studentky-a-studenti-so-specifickymi-potrebami/" TargetMode="External"/><Relationship Id="rId96" Type="http://schemas.openxmlformats.org/officeDocument/2006/relationships/hyperlink" Target="https://uniba.sk/sluzby/psychologicka-poradn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uniba.sk/fileadmin/ruk/cit/e-learning/UK_MP_distancna_vyucba_032020_final.pdf" TargetMode="External"/><Relationship Id="rId28" Type="http://schemas.openxmlformats.org/officeDocument/2006/relationships/hyperlink" Target="https://uniba.sk/fileadmin/ruk/cit/e-learning/Checklist_pred_distancnym_semestrom-UCITEL.pdf" TargetMode="External"/><Relationship Id="rId49" Type="http://schemas.openxmlformats.org/officeDocument/2006/relationships/hyperlink" Target="http://www.ecpa-online.com/" TargetMode="External"/><Relationship Id="rId114" Type="http://schemas.openxmlformats.org/officeDocument/2006/relationships/hyperlink" Target="https://fses.uniba.sk/fileadmin/fsev/mv/erasmus_/2022_29/PArtnerske_uni_web_uprava_3.pdf" TargetMode="External"/><Relationship Id="rId119" Type="http://schemas.openxmlformats.org/officeDocument/2006/relationships/hyperlink" Target="https://fses.uniba.sk/fileadmin/fsev/o_fakulte/legislativa/vnutorny_predpis_fsev/2018_19/Disciplinarny_poriadok_Vp_2018_13_16_11.pdf" TargetMode="External"/><Relationship Id="rId44" Type="http://schemas.openxmlformats.org/officeDocument/2006/relationships/hyperlink" Target="https://psychologia.sav.sk/" TargetMode="External"/><Relationship Id="rId60" Type="http://schemas.openxmlformats.org/officeDocument/2006/relationships/hyperlink" Target="http://asystems.as/sk/sk/o-spolocnosti" TargetMode="External"/><Relationship Id="rId65" Type="http://schemas.openxmlformats.org/officeDocument/2006/relationships/hyperlink" Target="http://www.osobnostnyrozvoj.sk" TargetMode="External"/><Relationship Id="rId81" Type="http://schemas.openxmlformats.org/officeDocument/2006/relationships/hyperlink" Target="https://univerziada.uniba.sk/" TargetMode="External"/><Relationship Id="rId86" Type="http://schemas.openxmlformats.org/officeDocument/2006/relationships/hyperlink" Target="https://rozkukajsa.uniba.sk/" TargetMode="External"/><Relationship Id="rId13" Type="http://schemas.openxmlformats.org/officeDocument/2006/relationships/hyperlink" Target="https://uniba.sk/o-univerzite/fakulty-a-dalsie-sucasti/cit/citps/ais/zaverecne-prace/" TargetMode="External"/><Relationship Id="rId18" Type="http://schemas.openxmlformats.org/officeDocument/2006/relationships/hyperlink" Target="http://ais2.uniba.sk" TargetMode="External"/><Relationship Id="rId39" Type="http://schemas.openxmlformats.org/officeDocument/2006/relationships/hyperlink" Target="https://www.youtube.com/watch?v=G5-nXPwnirg" TargetMode="External"/><Relationship Id="rId109" Type="http://schemas.openxmlformats.org/officeDocument/2006/relationships/hyperlink" Target="https://uniba.sk/fileadmin/ruk/legislativa/2012/Vp_2012_07.pdf" TargetMode="External"/><Relationship Id="rId34" Type="http://schemas.openxmlformats.org/officeDocument/2006/relationships/hyperlink" Target="https://www.youtube.com/watch?v=7jqH7TSccGM" TargetMode="External"/><Relationship Id="rId50" Type="http://schemas.openxmlformats.org/officeDocument/2006/relationships/hyperlink" Target="https://fses.uniba.sk/pracoviska/ustavy/ustav-aplikovanej-psychologie/komunitna-psychologia-na-slovensku/" TargetMode="External"/><Relationship Id="rId55" Type="http://schemas.openxmlformats.org/officeDocument/2006/relationships/hyperlink" Target="https://ppao.upol.cz/en/home/" TargetMode="External"/><Relationship Id="rId76" Type="http://schemas.openxmlformats.org/officeDocument/2006/relationships/hyperlink" Target="http://www.lafranconi.sk/" TargetMode="External"/><Relationship Id="rId97" Type="http://schemas.openxmlformats.org/officeDocument/2006/relationships/hyperlink" Target="https://www.upc.uniba.sk/" TargetMode="External"/><Relationship Id="rId104" Type="http://schemas.openxmlformats.org/officeDocument/2006/relationships/hyperlink" Target="https://uniba.sk/o-univerzite/fakulty-a-dalsie-sucasti/akademicka-kniznica-uk/" TargetMode="External"/><Relationship Id="rId120" Type="http://schemas.openxmlformats.org/officeDocument/2006/relationships/hyperlink" Target="https://fses.uniba.sk/fileadmin/fsev/o_fakulte/legislativa/vnutorny_predpis_fsev/2018_19/UK_stipendijny_poriadok_FSEV_SCHVALENY_12_7_18.pdf"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akslaviauk.sk/" TargetMode="External"/><Relationship Id="rId92" Type="http://schemas.openxmlformats.org/officeDocument/2006/relationships/hyperlink" Target="https://uniba.sk/o-univerzite/fakulty-a-dalsie-sucasti/ucebno-vycvikove-zariadenia/" TargetMode="External"/><Relationship Id="rId2" Type="http://schemas.openxmlformats.org/officeDocument/2006/relationships/numbering" Target="numbering.xml"/><Relationship Id="rId29" Type="http://schemas.openxmlformats.org/officeDocument/2006/relationships/hyperlink" Target="https://uniba.sk/o-univerzite/fakulty-a-dalsie-sucasti/cit/citps/skolenia/ponuka-skoleni/" TargetMode="External"/><Relationship Id="rId24" Type="http://schemas.openxmlformats.org/officeDocument/2006/relationships/hyperlink" Target="https://uniba.sk/swnastroje/" TargetMode="External"/><Relationship Id="rId40" Type="http://schemas.openxmlformats.org/officeDocument/2006/relationships/hyperlink" Target="https://uniba.sk/fileadmin/ruk/cit/e-learning/S10-03-Teams_Vytvorenie_noveho_timu_pre_ucitelov.pdf" TargetMode="External"/><Relationship Id="rId45" Type="http://schemas.openxmlformats.org/officeDocument/2006/relationships/hyperlink" Target="http://www.uvsk.sav.sk/" TargetMode="External"/><Relationship Id="rId66" Type="http://schemas.openxmlformats.org/officeDocument/2006/relationships/hyperlink" Target="http://www.people-elements.eu" TargetMode="External"/><Relationship Id="rId87" Type="http://schemas.openxmlformats.org/officeDocument/2006/relationships/hyperlink" Target="https://www.facebook.com/FSEVUK" TargetMode="External"/><Relationship Id="rId110" Type="http://schemas.openxmlformats.org/officeDocument/2006/relationships/hyperlink" Target="https://uniba.sk/medzinarodne-vztahy/ostatne-mobilitne-programy/ryoichi-sasakawa-young-leaders-fellowship-fund-sylff/" TargetMode="External"/><Relationship Id="rId115" Type="http://schemas.openxmlformats.org/officeDocument/2006/relationships/hyperlink" Target="https://fses.uniba.sk/fileadmin/fsev/studium/legislativa/2019_20/Vp_2019_20_stud_por.pdf" TargetMode="External"/><Relationship Id="rId61" Type="http://schemas.openxmlformats.org/officeDocument/2006/relationships/hyperlink" Target="http://www.manpower.sk/o-manpower/kto-sme/" TargetMode="External"/><Relationship Id="rId82" Type="http://schemas.openxmlformats.org/officeDocument/2006/relationships/hyperlink" Target="https://www.upc.uniba.sk/" TargetMode="External"/><Relationship Id="rId19" Type="http://schemas.openxmlformats.org/officeDocument/2006/relationships/hyperlink" Target="mailto:patricia.slovacekova@fses.uniba.sk" TargetMode="External"/><Relationship Id="rId14" Type="http://schemas.openxmlformats.org/officeDocument/2006/relationships/hyperlink" Target="https://uniba.sk/fileadmin/ruk/legislativa/2019/Vp_2019_20.pdf" TargetMode="External"/><Relationship Id="rId30" Type="http://schemas.openxmlformats.org/officeDocument/2006/relationships/hyperlink" Target="https://uniba.sk/fileadmin/ruk/cit/e-learning/UK_MP_distancna_vyucba_032020_final.pdf" TargetMode="External"/><Relationship Id="rId35" Type="http://schemas.openxmlformats.org/officeDocument/2006/relationships/hyperlink" Target="https://web.microsoftstream.com/video/287deb69-a1fe-4ca3-b253-b62a01307f43?referrer=https:%2F%2Funiba.sk%2F" TargetMode="External"/><Relationship Id="rId56" Type="http://schemas.openxmlformats.org/officeDocument/2006/relationships/hyperlink" Target="https://ppao2020.weebly.com/" TargetMode="External"/><Relationship Id="rId77" Type="http://schemas.openxmlformats.org/officeDocument/2006/relationships/hyperlink" Target="http://ktvs.fmph.uniba.sk/" TargetMode="External"/><Relationship Id="rId100" Type="http://schemas.openxmlformats.org/officeDocument/2006/relationships/hyperlink" Target="https://uniba.sk/sluzby/zdravotna-starostlivost/" TargetMode="External"/><Relationship Id="rId105" Type="http://schemas.openxmlformats.org/officeDocument/2006/relationships/hyperlink" Target="https://fses.uniba.sk/pracoviska/pracoviska-dekanatu/kniznica/" TargetMode="External"/><Relationship Id="rId126" Type="http://schemas.openxmlformats.org/officeDocument/2006/relationships/fontTable" Target="fontTable.xml"/><Relationship Id="rId8" Type="http://schemas.openxmlformats.org/officeDocument/2006/relationships/hyperlink" Target="http://www.uplatnenie.sk" TargetMode="External"/><Relationship Id="rId51" Type="http://schemas.openxmlformats.org/officeDocument/2006/relationships/hyperlink" Target="https://www.ruzinov.sk/sk/aktuality/view/granty-pre-ruzinov" TargetMode="External"/><Relationship Id="rId72" Type="http://schemas.openxmlformats.org/officeDocument/2006/relationships/hyperlink" Target="http://www.vkslaviauk.sk/?uvodna-stranka" TargetMode="External"/><Relationship Id="rId93" Type="http://schemas.openxmlformats.org/officeDocument/2006/relationships/hyperlink" Target="https://uniba.sk/o-univerzite/fakulty-a-dalsie-sucasti/botanicka-zahrada-uk/" TargetMode="External"/><Relationship Id="rId98" Type="http://schemas.openxmlformats.org/officeDocument/2006/relationships/hyperlink" Target="https://druzba.uniba.sk/" TargetMode="External"/><Relationship Id="rId121" Type="http://schemas.openxmlformats.org/officeDocument/2006/relationships/hyperlink" Target="https://fses.uniba.sk/studium/studentky-a-studenti/ubytovanie/" TargetMode="External"/><Relationship Id="rId3" Type="http://schemas.openxmlformats.org/officeDocument/2006/relationships/styles" Target="styles.xml"/><Relationship Id="rId25" Type="http://schemas.openxmlformats.org/officeDocument/2006/relationships/hyperlink" Target="https://uniba.sk/fileadmin/ruk/cit/e-learning/UK_MU_skusanie_LS_2020.pdf" TargetMode="External"/><Relationship Id="rId46" Type="http://schemas.openxmlformats.org/officeDocument/2006/relationships/hyperlink" Target="https://www.tcd.ie/research/profiles/?profile=timulakl" TargetMode="External"/><Relationship Id="rId67" Type="http://schemas.openxmlformats.org/officeDocument/2006/relationships/hyperlink" Target="https://uniba.sk/aktuality/" TargetMode="External"/><Relationship Id="rId116" Type="http://schemas.openxmlformats.org/officeDocument/2006/relationships/hyperlink" Target="https://fses.uniba.sk/fileadmin/fsev/studium/legislativa/2019_20/Vp_2019_20_Prilohy_25_8.pdf" TargetMode="External"/><Relationship Id="rId20" Type="http://schemas.openxmlformats.org/officeDocument/2006/relationships/hyperlink" Target="mailto:dovicovicova@fses.uniba.sk" TargetMode="External"/><Relationship Id="rId41" Type="http://schemas.openxmlformats.org/officeDocument/2006/relationships/hyperlink" Target="https://uniba.sk/fileadmin/ruk/cit/e-learning/S10-03-Teams_MS_Teams_ako_vyucbovy_nastroj.pdf" TargetMode="External"/><Relationship Id="rId62" Type="http://schemas.openxmlformats.org/officeDocument/2006/relationships/hyperlink" Target="http://www.pdcs.sk/node/275" TargetMode="External"/><Relationship Id="rId83" Type="http://schemas.openxmlformats.org/officeDocument/2006/relationships/hyperlink" Target="https://mlyny.uniba.sk/sluzby/univerzitne-kulturne-centrum" TargetMode="External"/><Relationship Id="rId88" Type="http://schemas.openxmlformats.org/officeDocument/2006/relationships/hyperlink" Target="https://www.instagram.com/fsev.uk/" TargetMode="External"/><Relationship Id="rId111" Type="http://schemas.openxmlformats.org/officeDocument/2006/relationships/hyperlink" Target="https://uniba.sk/medzinarodne-vztahy/ostatne-mobilitne-programy/utrecht-network/zdruzenie-utrecht-network/" TargetMode="External"/><Relationship Id="rId15" Type="http://schemas.openxmlformats.org/officeDocument/2006/relationships/hyperlink" Target="https://uniba.sk/fileadmin/ruk/legislativa/2019/Vp_2019_20_Prilohy.pdf" TargetMode="External"/><Relationship Id="rId36" Type="http://schemas.openxmlformats.org/officeDocument/2006/relationships/hyperlink" Target="https://moodle.uniba.sk/login/index.php" TargetMode="External"/><Relationship Id="rId57" Type="http://schemas.openxmlformats.org/officeDocument/2006/relationships/hyperlink" Target="https://www.maxman-consultants.com/" TargetMode="External"/><Relationship Id="rId106" Type="http://schemas.openxmlformats.org/officeDocument/2006/relationships/hyperlink" Target="https://fses.uniba.sk/podujatia/" TargetMode="External"/><Relationship Id="rId127" Type="http://schemas.openxmlformats.org/officeDocument/2006/relationships/theme" Target="theme/theme1.xml"/><Relationship Id="rId10" Type="http://schemas.openxmlformats.org/officeDocument/2006/relationships/hyperlink" Target="https://uplatnenie.sk/?degree=V%C5%A0&amp;vs=701000000&amp;faculty=701130000&amp;field=7701R06&amp;year=2019" TargetMode="External"/><Relationship Id="rId31" Type="http://schemas.openxmlformats.org/officeDocument/2006/relationships/hyperlink" Target="https://www.youtube.com/channel/UClDtt_eFBfK9DYD2Mfd9qNg" TargetMode="External"/><Relationship Id="rId52" Type="http://schemas.openxmlformats.org/officeDocument/2006/relationships/hyperlink" Target="https://permakultura.sk/kontakty/" TargetMode="External"/><Relationship Id="rId73" Type="http://schemas.openxmlformats.org/officeDocument/2006/relationships/hyperlink" Target="https://www.fmed.uniba.sk/pracoviska/teoreticke-ustavy/ustav-telesnej-vychovy-a-sportu-lf-uk/" TargetMode="External"/><Relationship Id="rId78" Type="http://schemas.openxmlformats.org/officeDocument/2006/relationships/hyperlink" Target="https://www.fm.uniba.sk/pracoviska/odborne-a-administrativne-pracoviska/" TargetMode="External"/><Relationship Id="rId94" Type="http://schemas.openxmlformats.org/officeDocument/2006/relationships/hyperlink" Target="https://cusp.uniba.sk/" TargetMode="External"/><Relationship Id="rId99" Type="http://schemas.openxmlformats.org/officeDocument/2006/relationships/hyperlink" Target="https://mlyny.uniba.sk/" TargetMode="External"/><Relationship Id="rId101" Type="http://schemas.openxmlformats.org/officeDocument/2006/relationships/hyperlink" Target="https://uniba.sk/o-univerzite/fakulty-a-dalsie-sucasti/cit/" TargetMode="External"/><Relationship Id="rId122" Type="http://schemas.openxmlformats.org/officeDocument/2006/relationships/hyperlink" Target="https://fses.uniba.sk/studium/studentky-a-studenti/stipendia/" TargetMode="External"/><Relationship Id="rId4" Type="http://schemas.openxmlformats.org/officeDocument/2006/relationships/settings" Target="settings.xml"/><Relationship Id="rId9" Type="http://schemas.openxmlformats.org/officeDocument/2006/relationships/hyperlink" Target="https://fses.uniba.sk/studium/informacie-pre-absolventky-a-absolventov/alumni-sie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x7zvd9IAo/xTWSzeHw1s8KxJJg==">AMUW2mVz2RmQJFoVHIptykkBfS4s1SG5PY/ba7NWMls1nlWdlKhfzWFScPkSZToM+Wf8Xxh1bFB6IisZB2+DYNxyR7uS6cENrkN9NpL1xCwEL8YysvqXYjwRKNBhUvD9ZRtFYG95yRCG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17209</Words>
  <Characters>98097</Characters>
  <Application>Microsoft Office Word</Application>
  <DocSecurity>0</DocSecurity>
  <Lines>817</Lines>
  <Paragraphs>230</Paragraphs>
  <ScaleCrop>false</ScaleCrop>
  <Company/>
  <LinksUpToDate>false</LinksUpToDate>
  <CharactersWithSpaces>115076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Mgr. Andrea Madarasová Gecková PhD.</dc:creator>
  <cp:lastModifiedBy>Wertlen Donald</cp:lastModifiedBy>
  <cp:revision>17</cp:revision>
  <dcterms:created xsi:type="dcterms:W3CDTF">2022-01-26T19:33:00Z</dcterms:created>
  <dcterms:modified xsi:type="dcterms:W3CDTF">2023-10-12T14:43:00Z</dcterms:modified>
</cp:coreProperties>
</file>